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70F39" w:rsidRDefault="008170DC">
      <w:pPr>
        <w:pStyle w:val="36"/>
      </w:pPr>
      <w:r>
        <w:rPr>
          <w:noProof/>
        </w:rPr>
        <w:drawing>
          <wp:inline distT="0" distB="0" distL="19050" distR="0">
            <wp:extent cx="5736590" cy="8161020"/>
            <wp:effectExtent l="0" t="0" r="0" b="0"/>
            <wp:docPr id="1" name="Рисунок 34" descr="F:\Док СКАНЕР\Scan-1907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4" descr="F:\Док СКАНЕР\Scan-190701-0003.jpg"/>
                    <pic:cNvPicPr>
                      <a:picLocks noChangeAspect="1" noChangeArrowheads="1"/>
                    </pic:cNvPicPr>
                  </pic:nvPicPr>
                  <pic:blipFill>
                    <a:blip r:embed="rId8"/>
                    <a:stretch>
                      <a:fillRect/>
                    </a:stretch>
                  </pic:blipFill>
                  <pic:spPr bwMode="auto">
                    <a:xfrm>
                      <a:off x="0" y="0"/>
                      <a:ext cx="5736590" cy="8161020"/>
                    </a:xfrm>
                    <a:prstGeom prst="rect">
                      <a:avLst/>
                    </a:prstGeom>
                  </pic:spPr>
                </pic:pic>
              </a:graphicData>
            </a:graphic>
          </wp:inline>
        </w:drawing>
      </w:r>
    </w:p>
    <w:p w:rsidR="00970F39" w:rsidRDefault="00970F39">
      <w:pPr>
        <w:pStyle w:val="36"/>
      </w:pPr>
    </w:p>
    <w:p w:rsidR="00970F39" w:rsidRDefault="00970F39">
      <w:pPr>
        <w:pStyle w:val="36"/>
      </w:pPr>
    </w:p>
    <w:p w:rsidR="00970F39" w:rsidRDefault="00970F39">
      <w:pPr>
        <w:pStyle w:val="36"/>
      </w:pPr>
    </w:p>
    <w:p w:rsidR="00970F39" w:rsidRDefault="008170DC">
      <w:pPr>
        <w:pStyle w:val="36"/>
      </w:pPr>
      <w:r>
        <w:t>Содержание</w:t>
      </w:r>
    </w:p>
    <w:sdt>
      <w:sdtPr>
        <w:rPr>
          <w:rFonts w:eastAsia="Calibri"/>
          <w:bCs w:val="0"/>
          <w:lang w:eastAsia="en-US"/>
        </w:rPr>
        <w:id w:val="-2006578659"/>
        <w:docPartObj>
          <w:docPartGallery w:val="Table of Contents"/>
          <w:docPartUnique/>
        </w:docPartObj>
      </w:sdtPr>
      <w:sdtContent>
        <w:p w:rsidR="00970F39" w:rsidRDefault="008170DC">
          <w:pPr>
            <w:pStyle w:val="1f7"/>
            <w:tabs>
              <w:tab w:val="clear" w:pos="450"/>
              <w:tab w:val="clear" w:pos="9498"/>
              <w:tab w:val="right" w:leader="dot" w:pos="9356"/>
            </w:tabs>
            <w:spacing w:before="0" w:after="200"/>
            <w:ind w:right="0"/>
            <w:jc w:val="left"/>
          </w:pPr>
          <w:r>
            <w:fldChar w:fldCharType="begin"/>
          </w:r>
          <w:r>
            <w:rPr>
              <w:rStyle w:val="afff3"/>
              <w:b w:val="0"/>
              <w:webHidden/>
              <w:sz w:val="24"/>
              <w:szCs w:val="24"/>
            </w:rPr>
            <w:instrText>TOC \z \o "1-4" \u \h</w:instrText>
          </w:r>
          <w:r>
            <w:rPr>
              <w:rStyle w:val="afff3"/>
              <w:b w:val="0"/>
              <w:sz w:val="24"/>
              <w:szCs w:val="24"/>
            </w:rPr>
            <w:fldChar w:fldCharType="separate"/>
          </w:r>
          <w:hyperlink w:anchor="_Toc414553125">
            <w:r>
              <w:rPr>
                <w:rStyle w:val="afff3"/>
                <w:b w:val="0"/>
                <w:webHidden/>
                <w:sz w:val="24"/>
                <w:szCs w:val="24"/>
              </w:rPr>
              <w:t>1.</w:t>
            </w:r>
            <w:r>
              <w:rPr>
                <w:rStyle w:val="afff3"/>
                <w:rFonts w:eastAsiaTheme="minorEastAsia"/>
                <w:sz w:val="24"/>
                <w:szCs w:val="24"/>
              </w:rPr>
              <w:tab/>
            </w:r>
            <w:r>
              <w:rPr>
                <w:rStyle w:val="afff3"/>
                <w:sz w:val="24"/>
                <w:szCs w:val="24"/>
              </w:rPr>
              <w:t>Целевой раздел примерной основной образовательной</w:t>
            </w:r>
            <w:r>
              <w:rPr>
                <w:rStyle w:val="afff3"/>
                <w:sz w:val="24"/>
                <w:szCs w:val="24"/>
              </w:rPr>
              <w:br/>
              <w:t xml:space="preserve"> программы основного общего образовани</w:t>
            </w:r>
            <w:r>
              <w:rPr>
                <w:rStyle w:val="afff3"/>
                <w:b w:val="0"/>
                <w:sz w:val="24"/>
                <w:szCs w:val="24"/>
              </w:rPr>
              <w:t>я</w:t>
            </w:r>
            <w:r>
              <w:rPr>
                <w:webHidden/>
              </w:rPr>
              <w:fldChar w:fldCharType="begin"/>
            </w:r>
            <w:r>
              <w:rPr>
                <w:webHidden/>
              </w:rPr>
              <w:instrText>PAGEREF _Toc414553125 \h</w:instrText>
            </w:r>
            <w:r>
              <w:rPr>
                <w:webHidden/>
              </w:rPr>
            </w:r>
            <w:r>
              <w:rPr>
                <w:webHidden/>
              </w:rPr>
              <w:fldChar w:fldCharType="separate"/>
            </w:r>
            <w:r>
              <w:rPr>
                <w:rStyle w:val="afff3"/>
                <w:sz w:val="24"/>
                <w:szCs w:val="24"/>
              </w:rPr>
              <w:tab/>
              <w:t>4</w:t>
            </w:r>
            <w:r>
              <w:rPr>
                <w:webHidden/>
              </w:rPr>
              <w:fldChar w:fldCharType="end"/>
            </w:r>
          </w:hyperlink>
        </w:p>
        <w:p w:rsidR="00970F39" w:rsidRDefault="008170DC">
          <w:pPr>
            <w:pStyle w:val="2f4"/>
            <w:ind w:left="0" w:right="0"/>
            <w:rPr>
              <w:rFonts w:eastAsiaTheme="minorEastAsia"/>
              <w:sz w:val="24"/>
              <w:szCs w:val="24"/>
              <w:lang w:eastAsia="ru-RU"/>
            </w:rPr>
          </w:pPr>
          <w:hyperlink w:anchor="_Toc414553126">
            <w:r>
              <w:rPr>
                <w:rStyle w:val="afff3"/>
                <w:b w:val="0"/>
                <w:webHidden/>
                <w:sz w:val="24"/>
                <w:szCs w:val="24"/>
              </w:rPr>
              <w:t>1.1. Пояснительная  записка</w:t>
            </w:r>
            <w:r>
              <w:rPr>
                <w:rStyle w:val="afff3"/>
                <w:sz w:val="24"/>
                <w:szCs w:val="24"/>
              </w:rPr>
              <w:tab/>
            </w:r>
            <w:r>
              <w:rPr>
                <w:webHidden/>
              </w:rPr>
              <w:fldChar w:fldCharType="begin"/>
            </w:r>
            <w:r>
              <w:rPr>
                <w:webHidden/>
              </w:rPr>
              <w:instrText>PAGEREF _Toc414553126 \h</w:instrText>
            </w:r>
            <w:r>
              <w:rPr>
                <w:webHidden/>
              </w:rPr>
            </w:r>
            <w:r>
              <w:rPr>
                <w:webHidden/>
              </w:rPr>
              <w:fldChar w:fldCharType="separate"/>
            </w:r>
            <w:r>
              <w:rPr>
                <w:rStyle w:val="afff3"/>
                <w:b w:val="0"/>
                <w:sz w:val="24"/>
                <w:szCs w:val="24"/>
              </w:rPr>
              <w:t>4</w:t>
            </w:r>
            <w:r>
              <w:rPr>
                <w:webHidden/>
              </w:rPr>
              <w:fldChar w:fldCharType="end"/>
            </w:r>
          </w:hyperlink>
        </w:p>
        <w:p w:rsidR="00970F39" w:rsidRDefault="008170DC">
          <w:pPr>
            <w:pStyle w:val="2f4"/>
            <w:ind w:left="0" w:right="0"/>
          </w:pPr>
          <w:hyperlink w:anchor="_Toc414553127">
            <w:r>
              <w:rPr>
                <w:rStyle w:val="afff3"/>
                <w:b w:val="0"/>
                <w:webHidden/>
                <w:sz w:val="24"/>
                <w:szCs w:val="24"/>
              </w:rPr>
              <w:t xml:space="preserve">1.1.1. Цели и задачи реализации основной образовательной </w:t>
            </w:r>
            <w:r>
              <w:rPr>
                <w:rStyle w:val="afff3"/>
                <w:b w:val="0"/>
                <w:webHidden/>
                <w:sz w:val="24"/>
                <w:szCs w:val="24"/>
              </w:rPr>
              <w:br/>
              <w:t>программы основного общего образования</w:t>
            </w:r>
            <w:r>
              <w:rPr>
                <w:rStyle w:val="afff3"/>
                <w:sz w:val="24"/>
                <w:szCs w:val="24"/>
              </w:rPr>
              <w:tab/>
            </w:r>
            <w:r>
              <w:rPr>
                <w:webHidden/>
              </w:rPr>
              <w:fldChar w:fldCharType="begin"/>
            </w:r>
            <w:r>
              <w:rPr>
                <w:webHidden/>
              </w:rPr>
              <w:instrText>PAGEREF _Toc414553127 \h</w:instrText>
            </w:r>
            <w:r>
              <w:rPr>
                <w:webHidden/>
              </w:rPr>
            </w:r>
            <w:r>
              <w:rPr>
                <w:webHidden/>
              </w:rPr>
              <w:fldChar w:fldCharType="separate"/>
            </w:r>
            <w:r>
              <w:rPr>
                <w:rStyle w:val="afff3"/>
                <w:b w:val="0"/>
                <w:sz w:val="24"/>
                <w:szCs w:val="24"/>
              </w:rPr>
              <w:t>4</w:t>
            </w:r>
            <w:r>
              <w:rPr>
                <w:webHidden/>
              </w:rPr>
              <w:fldChar w:fldCharType="end"/>
            </w:r>
          </w:hyperlink>
        </w:p>
        <w:p w:rsidR="00970F39" w:rsidRDefault="008170DC">
          <w:pPr>
            <w:pStyle w:val="2f4"/>
            <w:ind w:left="0" w:right="0"/>
            <w:rPr>
              <w:rFonts w:eastAsiaTheme="minorEastAsia"/>
              <w:sz w:val="24"/>
              <w:szCs w:val="24"/>
              <w:lang w:eastAsia="ru-RU"/>
            </w:rPr>
          </w:pPr>
          <w:hyperlink w:anchor="_Toc414553128">
            <w:r>
              <w:rPr>
                <w:rStyle w:val="afff3"/>
                <w:b w:val="0"/>
                <w:webHidden/>
                <w:sz w:val="24"/>
                <w:szCs w:val="24"/>
              </w:rPr>
              <w:t>1.1.2.Принципы и подходы к формированию образовательной программы основного общего образования</w:t>
            </w:r>
            <w:r>
              <w:rPr>
                <w:rStyle w:val="afff3"/>
                <w:sz w:val="24"/>
                <w:szCs w:val="24"/>
              </w:rPr>
              <w:tab/>
            </w:r>
            <w:r>
              <w:rPr>
                <w:webHidden/>
              </w:rPr>
              <w:fldChar w:fldCharType="begin"/>
            </w:r>
            <w:r>
              <w:rPr>
                <w:webHidden/>
              </w:rPr>
              <w:instrText>PAGEREF _Toc414553128 \h</w:instrText>
            </w:r>
            <w:r>
              <w:rPr>
                <w:webHidden/>
              </w:rPr>
            </w:r>
            <w:r>
              <w:rPr>
                <w:webHidden/>
              </w:rPr>
              <w:fldChar w:fldCharType="separate"/>
            </w:r>
            <w:r>
              <w:rPr>
                <w:rStyle w:val="afff3"/>
                <w:b w:val="0"/>
                <w:sz w:val="24"/>
                <w:szCs w:val="24"/>
              </w:rPr>
              <w:t>5</w:t>
            </w:r>
            <w:r>
              <w:rPr>
                <w:webHidden/>
              </w:rPr>
              <w:fldChar w:fldCharType="end"/>
            </w:r>
          </w:hyperlink>
        </w:p>
        <w:p w:rsidR="00970F39" w:rsidRDefault="008170DC">
          <w:pPr>
            <w:pStyle w:val="2f4"/>
            <w:ind w:left="0" w:right="0"/>
            <w:rPr>
              <w:rFonts w:eastAsiaTheme="minorEastAsia"/>
              <w:sz w:val="24"/>
              <w:szCs w:val="24"/>
              <w:lang w:eastAsia="ru-RU"/>
            </w:rPr>
          </w:pPr>
          <w:hyperlink w:anchor="_Toc414553129">
            <w:r>
              <w:rPr>
                <w:rStyle w:val="afff3"/>
                <w:b w:val="0"/>
                <w:webHidden/>
                <w:sz w:val="24"/>
                <w:szCs w:val="24"/>
              </w:rPr>
              <w:t>1.2. Планируемые результаты освоения обучающимися основной образовательной программы основного общего образования</w:t>
            </w:r>
            <w:r>
              <w:rPr>
                <w:webHidden/>
              </w:rPr>
              <w:fldChar w:fldCharType="begin"/>
            </w:r>
            <w:r>
              <w:rPr>
                <w:webHidden/>
              </w:rPr>
              <w:instrText>PAGEREF _Toc414553129 \h</w:instrText>
            </w:r>
            <w:r>
              <w:rPr>
                <w:webHidden/>
              </w:rPr>
            </w:r>
            <w:r>
              <w:rPr>
                <w:webHidden/>
              </w:rPr>
              <w:fldChar w:fldCharType="separate"/>
            </w:r>
            <w:r>
              <w:rPr>
                <w:rStyle w:val="afff3"/>
                <w:sz w:val="24"/>
                <w:szCs w:val="24"/>
              </w:rPr>
              <w:tab/>
              <w:t>7</w:t>
            </w:r>
            <w:r>
              <w:rPr>
                <w:webHidden/>
              </w:rPr>
              <w:fldChar w:fldCharType="end"/>
            </w:r>
          </w:hyperlink>
        </w:p>
        <w:p w:rsidR="00970F39" w:rsidRDefault="008170DC">
          <w:pPr>
            <w:pStyle w:val="36"/>
            <w:jc w:val="left"/>
            <w:rPr>
              <w:rFonts w:eastAsiaTheme="minorEastAsia"/>
              <w:lang w:eastAsia="ru-RU"/>
            </w:rPr>
          </w:pPr>
          <w:hyperlink w:anchor="_Toc414553130">
            <w:r>
              <w:rPr>
                <w:rStyle w:val="afff3"/>
                <w:b w:val="0"/>
                <w:webHidden/>
                <w:sz w:val="24"/>
                <w:szCs w:val="24"/>
              </w:rPr>
              <w:t>1.2.1. Общие положения</w:t>
            </w:r>
            <w:r>
              <w:rPr>
                <w:rStyle w:val="afff3"/>
              </w:rPr>
              <w:tab/>
            </w:r>
            <w:r>
              <w:rPr>
                <w:webHidden/>
              </w:rPr>
              <w:fldChar w:fldCharType="begin"/>
            </w:r>
            <w:r>
              <w:rPr>
                <w:webHidden/>
              </w:rPr>
              <w:instrText>PAGEREF _Toc414553130 \h</w:instrText>
            </w:r>
            <w:r>
              <w:rPr>
                <w:webHidden/>
              </w:rPr>
            </w:r>
            <w:r>
              <w:rPr>
                <w:webHidden/>
              </w:rPr>
              <w:fldChar w:fldCharType="separate"/>
            </w:r>
            <w:r>
              <w:rPr>
                <w:rStyle w:val="afff3"/>
                <w:b w:val="0"/>
                <w:sz w:val="24"/>
                <w:szCs w:val="24"/>
              </w:rPr>
              <w:t>7</w:t>
            </w:r>
            <w:r>
              <w:rPr>
                <w:webHidden/>
              </w:rPr>
              <w:fldChar w:fldCharType="end"/>
            </w:r>
          </w:hyperlink>
        </w:p>
        <w:p w:rsidR="00970F39" w:rsidRDefault="008170DC">
          <w:pPr>
            <w:pStyle w:val="36"/>
            <w:rPr>
              <w:rFonts w:eastAsiaTheme="minorEastAsia"/>
              <w:lang w:eastAsia="ru-RU"/>
            </w:rPr>
          </w:pPr>
          <w:hyperlink w:anchor="_Toc414553131">
            <w:r>
              <w:rPr>
                <w:rStyle w:val="afff3"/>
                <w:b w:val="0"/>
                <w:webHidden/>
                <w:sz w:val="24"/>
                <w:szCs w:val="24"/>
              </w:rPr>
              <w:t>1.2.2. Структура планируемых результатов</w:t>
            </w:r>
            <w:r>
              <w:rPr>
                <w:rStyle w:val="afff3"/>
              </w:rPr>
              <w:tab/>
            </w:r>
            <w:r>
              <w:rPr>
                <w:webHidden/>
              </w:rPr>
              <w:fldChar w:fldCharType="begin"/>
            </w:r>
            <w:r>
              <w:rPr>
                <w:webHidden/>
              </w:rPr>
              <w:instrText>PAGEREF _Toc414553131 \h</w:instrText>
            </w:r>
            <w:r>
              <w:rPr>
                <w:webHidden/>
              </w:rPr>
            </w:r>
            <w:r>
              <w:rPr>
                <w:webHidden/>
              </w:rPr>
              <w:fldChar w:fldCharType="separate"/>
            </w:r>
            <w:r>
              <w:rPr>
                <w:rStyle w:val="afff3"/>
                <w:b w:val="0"/>
                <w:sz w:val="24"/>
                <w:szCs w:val="24"/>
              </w:rPr>
              <w:t>7</w:t>
            </w:r>
            <w:r>
              <w:rPr>
                <w:webHidden/>
              </w:rPr>
              <w:fldChar w:fldCharType="end"/>
            </w:r>
          </w:hyperlink>
        </w:p>
        <w:p w:rsidR="00970F39" w:rsidRDefault="008170DC">
          <w:pPr>
            <w:pStyle w:val="2f4"/>
            <w:ind w:left="0" w:right="0"/>
            <w:rPr>
              <w:sz w:val="24"/>
              <w:szCs w:val="24"/>
            </w:rPr>
          </w:pPr>
          <w:r>
            <w:rPr>
              <w:sz w:val="24"/>
              <w:szCs w:val="24"/>
            </w:rPr>
            <w:t>1.2.3. Личностные результаты освоения ООП…………………………………………………9</w:t>
          </w:r>
        </w:p>
        <w:p w:rsidR="00970F39" w:rsidRDefault="008170DC">
          <w:pPr>
            <w:pStyle w:val="2f4"/>
            <w:ind w:left="0" w:right="0"/>
            <w:rPr>
              <w:rFonts w:eastAsiaTheme="minorEastAsia"/>
              <w:sz w:val="24"/>
              <w:szCs w:val="24"/>
              <w:lang w:eastAsia="ru-RU"/>
            </w:rPr>
          </w:pPr>
          <w:hyperlink w:anchor="_Toc414553132">
            <w:r>
              <w:rPr>
                <w:rStyle w:val="afff3"/>
                <w:b w:val="0"/>
                <w:webHidden/>
                <w:sz w:val="24"/>
                <w:szCs w:val="24"/>
              </w:rPr>
              <w:t>1.2.4. Метапредметные результаты освоения ООП</w:t>
            </w:r>
            <w:r>
              <w:rPr>
                <w:rStyle w:val="afff3"/>
                <w:sz w:val="24"/>
                <w:szCs w:val="24"/>
              </w:rPr>
              <w:tab/>
            </w:r>
            <w:r>
              <w:rPr>
                <w:webHidden/>
              </w:rPr>
              <w:fldChar w:fldCharType="begin"/>
            </w:r>
            <w:r>
              <w:rPr>
                <w:webHidden/>
              </w:rPr>
              <w:instrText>PAGEREF _Toc414553132 \h</w:instrText>
            </w:r>
            <w:r>
              <w:rPr>
                <w:webHidden/>
              </w:rPr>
            </w:r>
            <w:r>
              <w:rPr>
                <w:webHidden/>
              </w:rPr>
              <w:fldChar w:fldCharType="separate"/>
            </w:r>
            <w:r>
              <w:rPr>
                <w:rStyle w:val="afff3"/>
                <w:b w:val="0"/>
                <w:sz w:val="24"/>
                <w:szCs w:val="24"/>
              </w:rPr>
              <w:t>10</w:t>
            </w:r>
            <w:r>
              <w:rPr>
                <w:webHidden/>
              </w:rPr>
              <w:fldChar w:fldCharType="end"/>
            </w:r>
          </w:hyperlink>
        </w:p>
        <w:p w:rsidR="00970F39" w:rsidRDefault="008170DC">
          <w:pPr>
            <w:pStyle w:val="2"/>
            <w:tabs>
              <w:tab w:val="left" w:pos="284"/>
              <w:tab w:val="right" w:leader="dot" w:pos="9356"/>
            </w:tabs>
            <w:spacing w:line="240" w:lineRule="auto"/>
            <w:ind w:firstLine="0"/>
            <w:jc w:val="left"/>
            <w:rPr>
              <w:rFonts w:eastAsia="Calibri"/>
              <w:b w:val="0"/>
              <w:bCs w:val="0"/>
              <w:iCs/>
              <w:sz w:val="24"/>
              <w:szCs w:val="24"/>
              <w:lang w:eastAsia="en-US"/>
            </w:rPr>
          </w:pPr>
          <w:r>
            <w:rPr>
              <w:b w:val="0"/>
              <w:sz w:val="24"/>
              <w:szCs w:val="24"/>
            </w:rPr>
            <w:t xml:space="preserve">1.2.5. Предметные результаты </w:t>
          </w:r>
        </w:p>
        <w:p w:rsidR="00970F39" w:rsidRDefault="008170DC">
          <w:pPr>
            <w:pStyle w:val="36"/>
            <w:ind w:firstLine="0"/>
            <w:jc w:val="left"/>
            <w:rPr>
              <w:rFonts w:eastAsiaTheme="minorEastAsia"/>
              <w:lang w:eastAsia="ru-RU"/>
            </w:rPr>
          </w:pPr>
          <w:hyperlink w:anchor="_Toc414553133">
            <w:r>
              <w:rPr>
                <w:rStyle w:val="afff3"/>
                <w:b w:val="0"/>
                <w:webHidden/>
                <w:sz w:val="24"/>
                <w:szCs w:val="24"/>
              </w:rPr>
              <w:t>1.2.5.1. Русский язык</w:t>
            </w:r>
            <w:r>
              <w:rPr>
                <w:rStyle w:val="afff3"/>
              </w:rPr>
              <w:tab/>
            </w:r>
            <w:r>
              <w:rPr>
                <w:webHidden/>
              </w:rPr>
              <w:fldChar w:fldCharType="begin"/>
            </w:r>
            <w:r>
              <w:rPr>
                <w:webHidden/>
              </w:rPr>
              <w:instrText>PAGEREF _Toc414553133 \h</w:instrText>
            </w:r>
            <w:r>
              <w:rPr>
                <w:webHidden/>
              </w:rPr>
            </w:r>
            <w:r>
              <w:rPr>
                <w:webHidden/>
              </w:rPr>
              <w:fldChar w:fldCharType="separate"/>
            </w:r>
            <w:r>
              <w:rPr>
                <w:rStyle w:val="afff3"/>
                <w:b w:val="0"/>
                <w:sz w:val="24"/>
                <w:szCs w:val="24"/>
              </w:rPr>
              <w:t>16</w:t>
            </w:r>
            <w:r>
              <w:rPr>
                <w:webHidden/>
              </w:rPr>
              <w:fldChar w:fldCharType="end"/>
            </w:r>
          </w:hyperlink>
        </w:p>
        <w:p w:rsidR="00970F39" w:rsidRDefault="008170DC">
          <w:pPr>
            <w:pStyle w:val="2f4"/>
            <w:ind w:left="0" w:right="0"/>
            <w:rPr>
              <w:sz w:val="24"/>
              <w:szCs w:val="24"/>
            </w:rPr>
          </w:pPr>
          <w:hyperlink w:anchor="_Toc414553136">
            <w:r>
              <w:rPr>
                <w:rStyle w:val="afff3"/>
                <w:b w:val="0"/>
                <w:webHidden/>
                <w:sz w:val="24"/>
                <w:szCs w:val="24"/>
              </w:rPr>
              <w:t>1.2.5.2. Литература</w:t>
            </w:r>
            <w:r>
              <w:rPr>
                <w:rStyle w:val="afff3"/>
                <w:sz w:val="24"/>
                <w:szCs w:val="24"/>
              </w:rPr>
              <w:tab/>
            </w:r>
            <w:r>
              <w:rPr>
                <w:webHidden/>
              </w:rPr>
              <w:fldChar w:fldCharType="begin"/>
            </w:r>
            <w:r>
              <w:rPr>
                <w:webHidden/>
              </w:rPr>
              <w:instrText>PAGEREF _Toc414553136 \h</w:instrText>
            </w:r>
            <w:r>
              <w:rPr>
                <w:webHidden/>
              </w:rPr>
            </w:r>
            <w:r>
              <w:rPr>
                <w:webHidden/>
              </w:rPr>
              <w:fldChar w:fldCharType="separate"/>
            </w:r>
            <w:r>
              <w:rPr>
                <w:rStyle w:val="afff3"/>
                <w:b w:val="0"/>
                <w:sz w:val="24"/>
                <w:szCs w:val="24"/>
              </w:rPr>
              <w:t>17</w:t>
            </w:r>
            <w:r>
              <w:rPr>
                <w:webHidden/>
              </w:rPr>
              <w:fldChar w:fldCharType="end"/>
            </w:r>
          </w:hyperlink>
        </w:p>
        <w:p w:rsidR="00970F39" w:rsidRDefault="008170DC">
          <w:pPr>
            <w:spacing w:after="0" w:line="240" w:lineRule="auto"/>
            <w:rPr>
              <w:rFonts w:ascii="Times New Roman" w:hAnsi="Times New Roman"/>
              <w:sz w:val="24"/>
              <w:szCs w:val="24"/>
            </w:rPr>
          </w:pPr>
          <w:r>
            <w:rPr>
              <w:rFonts w:ascii="Times New Roman" w:hAnsi="Times New Roman"/>
              <w:sz w:val="24"/>
              <w:szCs w:val="24"/>
            </w:rPr>
            <w:t>1.2.5.3. Родной язык (русский)…………………………………………………………...……21</w:t>
          </w:r>
        </w:p>
        <w:p w:rsidR="00970F39" w:rsidRDefault="008170DC">
          <w:pPr>
            <w:spacing w:after="0" w:line="240" w:lineRule="auto"/>
            <w:rPr>
              <w:rFonts w:ascii="Times New Roman" w:hAnsi="Times New Roman"/>
              <w:sz w:val="24"/>
              <w:szCs w:val="24"/>
            </w:rPr>
          </w:pPr>
          <w:r>
            <w:rPr>
              <w:rFonts w:ascii="Times New Roman" w:hAnsi="Times New Roman"/>
              <w:sz w:val="24"/>
              <w:szCs w:val="24"/>
            </w:rPr>
            <w:t>1.2.3.4. Родная литература (русская)…………………………………………………………..24</w:t>
          </w:r>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37">
            <w:r>
              <w:rPr>
                <w:rStyle w:val="afff3"/>
                <w:webHidden/>
                <w:sz w:val="24"/>
                <w:szCs w:val="24"/>
              </w:rPr>
              <w:t>1.2.5.5. Иностранный язык (немецкий)</w:t>
            </w:r>
            <w:r>
              <w:rPr>
                <w:webHidden/>
              </w:rPr>
              <w:fldChar w:fldCharType="begin"/>
            </w:r>
            <w:r>
              <w:rPr>
                <w:webHidden/>
              </w:rPr>
              <w:instrText>PAGEREF _Toc414553137 \h</w:instrText>
            </w:r>
            <w:r>
              <w:rPr>
                <w:webHidden/>
              </w:rPr>
            </w:r>
            <w:r>
              <w:rPr>
                <w:webHidden/>
              </w:rPr>
              <w:fldChar w:fldCharType="separate"/>
            </w:r>
            <w:r>
              <w:rPr>
                <w:rStyle w:val="afff3"/>
                <w:sz w:val="24"/>
                <w:szCs w:val="24"/>
              </w:rPr>
              <w:tab/>
              <w:t>24</w:t>
            </w:r>
            <w:r>
              <w:rPr>
                <w:webHidden/>
              </w:rPr>
              <w:fldChar w:fldCharType="end"/>
            </w:r>
          </w:hyperlink>
        </w:p>
        <w:p w:rsidR="00970F39" w:rsidRDefault="008170DC">
          <w:pPr>
            <w:pStyle w:val="47"/>
            <w:tabs>
              <w:tab w:val="clear" w:pos="9628"/>
              <w:tab w:val="left" w:pos="284"/>
              <w:tab w:val="right" w:leader="dot" w:pos="9356"/>
            </w:tabs>
            <w:ind w:left="0"/>
            <w:rPr>
              <w:sz w:val="24"/>
              <w:szCs w:val="24"/>
            </w:rPr>
          </w:pPr>
          <w:hyperlink w:anchor="_Toc414553138">
            <w:r>
              <w:rPr>
                <w:rStyle w:val="afff3"/>
                <w:webHidden/>
                <w:sz w:val="24"/>
                <w:szCs w:val="24"/>
              </w:rPr>
              <w:t>1.2.5.6. Иностранный язык (французский)……………………………………………………29</w:t>
            </w:r>
            <w:r>
              <w:rPr>
                <w:webHidden/>
              </w:rPr>
              <w:fldChar w:fldCharType="begin"/>
            </w:r>
            <w:r>
              <w:rPr>
                <w:webHidden/>
              </w:rPr>
              <w:instrText>PAGEREF _Toc414553138 \h</w:instrText>
            </w:r>
            <w:r>
              <w:rPr>
                <w:webHidden/>
              </w:rPr>
            </w:r>
            <w:r>
              <w:rPr>
                <w:webHidden/>
              </w:rPr>
              <w:fldChar w:fldCharType="separate"/>
            </w:r>
            <w:r>
              <w:rPr>
                <w:rStyle w:val="afff3"/>
                <w:b/>
                <w:bCs/>
                <w:sz w:val="24"/>
                <w:szCs w:val="24"/>
              </w:rPr>
              <w:t xml:space="preserve"> </w:t>
            </w:r>
            <w:r>
              <w:rPr>
                <w:webHidden/>
              </w:rPr>
              <w:fldChar w:fldCharType="end"/>
            </w:r>
          </w:hyperlink>
        </w:p>
        <w:p w:rsidR="00970F39" w:rsidRDefault="008170DC">
          <w:pPr>
            <w:spacing w:after="0" w:line="240" w:lineRule="auto"/>
            <w:rPr>
              <w:rFonts w:ascii="Times New Roman" w:hAnsi="Times New Roman"/>
              <w:sz w:val="24"/>
              <w:szCs w:val="24"/>
            </w:rPr>
          </w:pPr>
          <w:r>
            <w:rPr>
              <w:rFonts w:ascii="Times New Roman" w:hAnsi="Times New Roman"/>
              <w:sz w:val="24"/>
              <w:szCs w:val="24"/>
            </w:rPr>
            <w:t>1.2.3.7. Коми язык (государственный)………………………………………………………..3</w:t>
          </w:r>
          <w:hyperlink w:anchor="_Toc414553139">
            <w:r>
              <w:rPr>
                <w:webHidden/>
              </w:rPr>
              <w:fldChar w:fldCharType="begin"/>
            </w:r>
            <w:r>
              <w:rPr>
                <w:webHidden/>
              </w:rPr>
              <w:instrText>PAGEREF _Toc414553139 \h</w:instrText>
            </w:r>
            <w:r>
              <w:rPr>
                <w:webHidden/>
              </w:rPr>
            </w:r>
            <w:r>
              <w:rPr>
                <w:webHidden/>
              </w:rPr>
              <w:fldChar w:fldCharType="separate"/>
            </w:r>
            <w:r>
              <w:rPr>
                <w:rStyle w:val="afff3"/>
                <w:rFonts w:ascii="Times New Roman" w:hAnsi="Times New Roman"/>
                <w:webHidden/>
                <w:sz w:val="24"/>
                <w:szCs w:val="24"/>
              </w:rPr>
              <w:t>7</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40">
            <w:r>
              <w:rPr>
                <w:rStyle w:val="afff3"/>
                <w:webHidden/>
                <w:sz w:val="24"/>
                <w:szCs w:val="24"/>
              </w:rPr>
              <w:t>1.2.5.9. Обществознание</w:t>
            </w:r>
            <w:r>
              <w:rPr>
                <w:webHidden/>
              </w:rPr>
              <w:fldChar w:fldCharType="begin"/>
            </w:r>
            <w:r>
              <w:rPr>
                <w:webHidden/>
              </w:rPr>
              <w:instrText>PAGEREF _Toc414553140 \h</w:instrText>
            </w:r>
            <w:r>
              <w:rPr>
                <w:webHidden/>
              </w:rPr>
            </w:r>
            <w:r>
              <w:rPr>
                <w:webHidden/>
              </w:rPr>
              <w:fldChar w:fldCharType="separate"/>
            </w:r>
            <w:r>
              <w:rPr>
                <w:rStyle w:val="afff3"/>
                <w:sz w:val="24"/>
                <w:szCs w:val="24"/>
              </w:rPr>
              <w:tab/>
              <w:t>40</w:t>
            </w:r>
            <w:r>
              <w:rPr>
                <w:webHidden/>
              </w:rPr>
              <w:fldChar w:fldCharType="end"/>
            </w:r>
          </w:hyperlink>
        </w:p>
        <w:p w:rsidR="00970F39" w:rsidRDefault="008170DC">
          <w:pPr>
            <w:pStyle w:val="36"/>
            <w:ind w:firstLine="0"/>
            <w:jc w:val="left"/>
            <w:rPr>
              <w:rFonts w:eastAsiaTheme="minorEastAsia"/>
              <w:lang w:eastAsia="ru-RU"/>
            </w:rPr>
          </w:pPr>
          <w:hyperlink w:anchor="_Toc414553141">
            <w:r>
              <w:rPr>
                <w:rStyle w:val="afff3"/>
                <w:b w:val="0"/>
                <w:webHidden/>
                <w:sz w:val="24"/>
                <w:szCs w:val="24"/>
              </w:rPr>
              <w:t>1.2.5.10. География</w:t>
            </w:r>
            <w:r>
              <w:rPr>
                <w:rStyle w:val="afff3"/>
              </w:rPr>
              <w:tab/>
            </w:r>
            <w:r>
              <w:rPr>
                <w:webHidden/>
              </w:rPr>
              <w:fldChar w:fldCharType="begin"/>
            </w:r>
            <w:r>
              <w:rPr>
                <w:webHidden/>
              </w:rPr>
              <w:instrText>PAGEREF _Toc414553141 \h</w:instrText>
            </w:r>
            <w:r>
              <w:rPr>
                <w:webHidden/>
              </w:rPr>
            </w:r>
            <w:r>
              <w:rPr>
                <w:webHidden/>
              </w:rPr>
              <w:fldChar w:fldCharType="separate"/>
            </w:r>
            <w:r>
              <w:rPr>
                <w:rStyle w:val="afff3"/>
                <w:b w:val="0"/>
              </w:rPr>
              <w:t>44</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42">
            <w:r>
              <w:rPr>
                <w:rStyle w:val="afff3"/>
                <w:webHidden/>
                <w:sz w:val="24"/>
                <w:szCs w:val="24"/>
              </w:rPr>
              <w:t>1.2.5.11. Математика</w:t>
            </w:r>
            <w:r>
              <w:rPr>
                <w:webHidden/>
              </w:rPr>
              <w:fldChar w:fldCharType="begin"/>
            </w:r>
            <w:r>
              <w:rPr>
                <w:webHidden/>
              </w:rPr>
              <w:instrText>PAGEREF _Toc414553142 \h</w:instrText>
            </w:r>
            <w:r>
              <w:rPr>
                <w:webHidden/>
              </w:rPr>
            </w:r>
            <w:r>
              <w:rPr>
                <w:webHidden/>
              </w:rPr>
              <w:fldChar w:fldCharType="separate"/>
            </w:r>
            <w:r>
              <w:rPr>
                <w:rStyle w:val="afff3"/>
                <w:sz w:val="24"/>
                <w:szCs w:val="24"/>
              </w:rPr>
              <w:tab/>
              <w:t>47</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48">
            <w:r>
              <w:rPr>
                <w:rStyle w:val="afff3"/>
                <w:webHidden/>
                <w:sz w:val="24"/>
                <w:szCs w:val="24"/>
              </w:rPr>
              <w:t>1.2.5.12. Информатика</w:t>
            </w:r>
            <w:r>
              <w:rPr>
                <w:webHidden/>
              </w:rPr>
              <w:fldChar w:fldCharType="begin"/>
            </w:r>
            <w:r>
              <w:rPr>
                <w:webHidden/>
              </w:rPr>
              <w:instrText>PAGEREF _Toc414553148 \h</w:instrText>
            </w:r>
            <w:r>
              <w:rPr>
                <w:webHidden/>
              </w:rPr>
            </w:r>
            <w:r>
              <w:rPr>
                <w:webHidden/>
              </w:rPr>
              <w:fldChar w:fldCharType="separate"/>
            </w:r>
            <w:r>
              <w:rPr>
                <w:rStyle w:val="afff3"/>
                <w:sz w:val="24"/>
                <w:szCs w:val="24"/>
              </w:rPr>
              <w:tab/>
              <w:t>64</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49">
            <w:r>
              <w:rPr>
                <w:rStyle w:val="afff3"/>
                <w:webHidden/>
                <w:sz w:val="24"/>
                <w:szCs w:val="24"/>
              </w:rPr>
              <w:t>1.2.5.13. Физика</w:t>
            </w:r>
            <w:r>
              <w:rPr>
                <w:webHidden/>
              </w:rPr>
              <w:fldChar w:fldCharType="begin"/>
            </w:r>
            <w:r>
              <w:rPr>
                <w:webHidden/>
              </w:rPr>
              <w:instrText>PAGEREF _Toc414553149 \h</w:instrText>
            </w:r>
            <w:r>
              <w:rPr>
                <w:webHidden/>
              </w:rPr>
            </w:r>
            <w:r>
              <w:rPr>
                <w:webHidden/>
              </w:rPr>
              <w:fldChar w:fldCharType="separate"/>
            </w:r>
            <w:r>
              <w:rPr>
                <w:rStyle w:val="afff3"/>
                <w:sz w:val="24"/>
                <w:szCs w:val="24"/>
              </w:rPr>
              <w:tab/>
              <w:t>67</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0">
            <w:r>
              <w:rPr>
                <w:rStyle w:val="afff3"/>
                <w:webHidden/>
                <w:sz w:val="24"/>
                <w:szCs w:val="24"/>
              </w:rPr>
              <w:t>1.2.5.14. Биология</w:t>
            </w:r>
            <w:r>
              <w:rPr>
                <w:webHidden/>
              </w:rPr>
              <w:fldChar w:fldCharType="begin"/>
            </w:r>
            <w:r>
              <w:rPr>
                <w:webHidden/>
              </w:rPr>
              <w:instrText>PAGEREF _Toc414553150 \h</w:instrText>
            </w:r>
            <w:r>
              <w:rPr>
                <w:webHidden/>
              </w:rPr>
            </w:r>
            <w:r>
              <w:rPr>
                <w:webHidden/>
              </w:rPr>
              <w:fldChar w:fldCharType="separate"/>
            </w:r>
            <w:r>
              <w:rPr>
                <w:rStyle w:val="afff3"/>
                <w:sz w:val="24"/>
                <w:szCs w:val="24"/>
              </w:rPr>
              <w:tab/>
              <w:t>72</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1">
            <w:r>
              <w:rPr>
                <w:rStyle w:val="afff3"/>
                <w:webHidden/>
                <w:sz w:val="24"/>
                <w:szCs w:val="24"/>
              </w:rPr>
              <w:t>1.2.5.15. Химия</w:t>
            </w:r>
            <w:r>
              <w:rPr>
                <w:webHidden/>
              </w:rPr>
              <w:fldChar w:fldCharType="begin"/>
            </w:r>
            <w:r>
              <w:rPr>
                <w:webHidden/>
              </w:rPr>
              <w:instrText>PAGEREF _Toc414553151 \h</w:instrText>
            </w:r>
            <w:r>
              <w:rPr>
                <w:webHidden/>
              </w:rPr>
            </w:r>
            <w:r>
              <w:rPr>
                <w:webHidden/>
              </w:rPr>
              <w:fldChar w:fldCharType="separate"/>
            </w:r>
            <w:r>
              <w:rPr>
                <w:rStyle w:val="afff3"/>
                <w:sz w:val="24"/>
                <w:szCs w:val="24"/>
              </w:rPr>
              <w:tab/>
              <w:t>76</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2">
            <w:r>
              <w:rPr>
                <w:rStyle w:val="afff3"/>
                <w:webHidden/>
                <w:sz w:val="24"/>
                <w:szCs w:val="24"/>
              </w:rPr>
              <w:t>1.2.5.16. Изобразительное искусство</w:t>
            </w:r>
            <w:r>
              <w:rPr>
                <w:webHidden/>
              </w:rPr>
              <w:fldChar w:fldCharType="begin"/>
            </w:r>
            <w:r>
              <w:rPr>
                <w:webHidden/>
              </w:rPr>
              <w:instrText>PAGEREF _Toc414553152 \h</w:instrText>
            </w:r>
            <w:r>
              <w:rPr>
                <w:webHidden/>
              </w:rPr>
            </w:r>
            <w:r>
              <w:rPr>
                <w:webHidden/>
              </w:rPr>
              <w:fldChar w:fldCharType="separate"/>
            </w:r>
            <w:r>
              <w:rPr>
                <w:rStyle w:val="afff3"/>
                <w:sz w:val="24"/>
                <w:szCs w:val="24"/>
              </w:rPr>
              <w:tab/>
              <w:t>78</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3">
            <w:r>
              <w:rPr>
                <w:rStyle w:val="afff3"/>
                <w:webHidden/>
                <w:sz w:val="24"/>
                <w:szCs w:val="24"/>
              </w:rPr>
              <w:t>1.2.5.17. Музыка</w:t>
            </w:r>
            <w:r>
              <w:rPr>
                <w:webHidden/>
              </w:rPr>
              <w:fldChar w:fldCharType="begin"/>
            </w:r>
            <w:r>
              <w:rPr>
                <w:webHidden/>
              </w:rPr>
              <w:instrText>PAGEREF _Toc414553153 \h</w:instrText>
            </w:r>
            <w:r>
              <w:rPr>
                <w:webHidden/>
              </w:rPr>
            </w:r>
            <w:r>
              <w:rPr>
                <w:webHidden/>
              </w:rPr>
              <w:fldChar w:fldCharType="separate"/>
            </w:r>
            <w:r>
              <w:rPr>
                <w:rStyle w:val="afff3"/>
                <w:sz w:val="24"/>
                <w:szCs w:val="24"/>
              </w:rPr>
              <w:tab/>
              <w:t>84</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4">
            <w:r>
              <w:rPr>
                <w:rStyle w:val="afff3"/>
                <w:webHidden/>
                <w:sz w:val="24"/>
                <w:szCs w:val="24"/>
              </w:rPr>
              <w:t>1.2.5.28.Технология</w:t>
            </w:r>
            <w:r>
              <w:rPr>
                <w:webHidden/>
              </w:rPr>
              <w:fldChar w:fldCharType="begin"/>
            </w:r>
            <w:r>
              <w:rPr>
                <w:webHidden/>
              </w:rPr>
              <w:instrText>PAGEREF _Toc414553154 \h</w:instrText>
            </w:r>
            <w:r>
              <w:rPr>
                <w:webHidden/>
              </w:rPr>
            </w:r>
            <w:r>
              <w:rPr>
                <w:webHidden/>
              </w:rPr>
              <w:fldChar w:fldCharType="separate"/>
            </w:r>
            <w:r>
              <w:rPr>
                <w:rStyle w:val="afff3"/>
                <w:sz w:val="24"/>
                <w:szCs w:val="24"/>
              </w:rPr>
              <w:tab/>
              <w:t>86</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6">
            <w:r>
              <w:rPr>
                <w:rStyle w:val="afff3"/>
                <w:webHidden/>
                <w:sz w:val="24"/>
                <w:szCs w:val="24"/>
              </w:rPr>
              <w:t>1.2.5.19. Физическая культура</w:t>
            </w:r>
            <w:r>
              <w:rPr>
                <w:webHidden/>
              </w:rPr>
              <w:fldChar w:fldCharType="begin"/>
            </w:r>
            <w:r>
              <w:rPr>
                <w:webHidden/>
              </w:rPr>
              <w:instrText>PAGEREF _Toc414553156 \h</w:instrText>
            </w:r>
            <w:r>
              <w:rPr>
                <w:webHidden/>
              </w:rPr>
            </w:r>
            <w:r>
              <w:rPr>
                <w:webHidden/>
              </w:rPr>
              <w:fldChar w:fldCharType="separate"/>
            </w:r>
            <w:r>
              <w:rPr>
                <w:rStyle w:val="afff3"/>
                <w:sz w:val="24"/>
                <w:szCs w:val="24"/>
              </w:rPr>
              <w:tab/>
              <w:t>93</w:t>
            </w:r>
            <w:r>
              <w:rPr>
                <w:webHidden/>
              </w:rPr>
              <w:fldChar w:fldCharType="end"/>
            </w:r>
          </w:hyperlink>
        </w:p>
        <w:p w:rsidR="00970F39" w:rsidRDefault="008170DC">
          <w:pPr>
            <w:pStyle w:val="47"/>
            <w:tabs>
              <w:tab w:val="clear" w:pos="9628"/>
              <w:tab w:val="left" w:pos="284"/>
              <w:tab w:val="right" w:leader="dot" w:pos="9356"/>
            </w:tabs>
            <w:ind w:left="0"/>
            <w:rPr>
              <w:rFonts w:eastAsiaTheme="minorEastAsia"/>
              <w:sz w:val="24"/>
              <w:szCs w:val="24"/>
              <w:lang w:eastAsia="ru-RU"/>
            </w:rPr>
          </w:pPr>
          <w:hyperlink w:anchor="_Toc414553157">
            <w:r>
              <w:rPr>
                <w:rStyle w:val="afff3"/>
                <w:webHidden/>
                <w:sz w:val="24"/>
                <w:szCs w:val="24"/>
              </w:rPr>
              <w:t>1.2.5.20. Основы безопасности жизнедеятельности</w:t>
            </w:r>
            <w:r>
              <w:rPr>
                <w:webHidden/>
              </w:rPr>
              <w:fldChar w:fldCharType="begin"/>
            </w:r>
            <w:r>
              <w:rPr>
                <w:webHidden/>
              </w:rPr>
              <w:instrText>PAGEREF _Toc414553157 \h</w:instrText>
            </w:r>
            <w:r>
              <w:rPr>
                <w:webHidden/>
              </w:rPr>
            </w:r>
            <w:r>
              <w:rPr>
                <w:webHidden/>
              </w:rPr>
              <w:fldChar w:fldCharType="separate"/>
            </w:r>
            <w:r>
              <w:rPr>
                <w:rStyle w:val="afff3"/>
                <w:sz w:val="24"/>
                <w:szCs w:val="24"/>
              </w:rPr>
              <w:tab/>
              <w:t>94</w:t>
            </w:r>
            <w:r>
              <w:rPr>
                <w:webHidden/>
              </w:rPr>
              <w:fldChar w:fldCharType="end"/>
            </w:r>
          </w:hyperlink>
        </w:p>
        <w:p w:rsidR="00970F39" w:rsidRDefault="008170DC">
          <w:pPr>
            <w:pStyle w:val="2f4"/>
            <w:ind w:left="0" w:right="0"/>
            <w:rPr>
              <w:sz w:val="24"/>
              <w:szCs w:val="24"/>
            </w:rPr>
          </w:pPr>
          <w:hyperlink w:anchor="_Toc414553158">
            <w:r>
              <w:rPr>
                <w:rStyle w:val="afff3"/>
                <w:b w:val="0"/>
                <w:webHidden/>
                <w:sz w:val="24"/>
                <w:szCs w:val="24"/>
              </w:rPr>
              <w:t>1.3. Система оценки достижения планируемых результатов освоения основной образовательной программы основного общего образования</w:t>
            </w:r>
            <w:r>
              <w:rPr>
                <w:rStyle w:val="afff3"/>
                <w:sz w:val="24"/>
                <w:szCs w:val="24"/>
              </w:rPr>
              <w:tab/>
            </w:r>
            <w:r>
              <w:rPr>
                <w:webHidden/>
              </w:rPr>
              <w:fldChar w:fldCharType="begin"/>
            </w:r>
            <w:r>
              <w:rPr>
                <w:webHidden/>
              </w:rPr>
              <w:instrText>PAGEREF _Toc414553158 \h</w:instrText>
            </w:r>
            <w:r>
              <w:rPr>
                <w:webHidden/>
              </w:rPr>
            </w:r>
            <w:r>
              <w:rPr>
                <w:webHidden/>
              </w:rPr>
              <w:fldChar w:fldCharType="separate"/>
            </w:r>
            <w:r>
              <w:rPr>
                <w:rStyle w:val="afff3"/>
                <w:b w:val="0"/>
                <w:sz w:val="24"/>
                <w:szCs w:val="24"/>
              </w:rPr>
              <w:t>97</w:t>
            </w:r>
            <w:r>
              <w:rPr>
                <w:webHidden/>
              </w:rPr>
              <w:fldChar w:fldCharType="end"/>
            </w:r>
          </w:hyperlink>
        </w:p>
        <w:p w:rsidR="00970F39" w:rsidRDefault="00970F39"/>
        <w:p w:rsidR="00970F39" w:rsidRDefault="008170DC">
          <w:pPr>
            <w:pStyle w:val="1f7"/>
            <w:tabs>
              <w:tab w:val="clear" w:pos="450"/>
              <w:tab w:val="right" w:leader="dot" w:pos="9356"/>
            </w:tabs>
            <w:spacing w:before="0" w:after="200"/>
            <w:ind w:right="0"/>
            <w:jc w:val="left"/>
            <w:rPr>
              <w:rFonts w:eastAsiaTheme="minorEastAsia"/>
              <w:sz w:val="24"/>
              <w:szCs w:val="24"/>
            </w:rPr>
          </w:pPr>
          <w:hyperlink w:anchor="_Toc414553166">
            <w:r>
              <w:rPr>
                <w:rStyle w:val="afff3"/>
                <w:b w:val="0"/>
                <w:webHidden/>
                <w:sz w:val="24"/>
                <w:szCs w:val="24"/>
              </w:rPr>
              <w:t>2.</w:t>
            </w:r>
            <w:r>
              <w:rPr>
                <w:rStyle w:val="afff3"/>
                <w:rFonts w:eastAsiaTheme="minorEastAsia"/>
                <w:sz w:val="24"/>
                <w:szCs w:val="24"/>
              </w:rPr>
              <w:tab/>
            </w:r>
            <w:r>
              <w:rPr>
                <w:rStyle w:val="afff3"/>
                <w:sz w:val="24"/>
                <w:szCs w:val="24"/>
              </w:rPr>
              <w:t>Содержательный раздел примерной основной образовательной программы основного общего образования</w:t>
            </w:r>
            <w:r>
              <w:rPr>
                <w:webHidden/>
              </w:rPr>
              <w:fldChar w:fldCharType="begin"/>
            </w:r>
            <w:r>
              <w:rPr>
                <w:webHidden/>
              </w:rPr>
              <w:instrText>PAGEREF _Toc414553166 \h</w:instrText>
            </w:r>
            <w:r>
              <w:rPr>
                <w:webHidden/>
              </w:rPr>
            </w:r>
            <w:r>
              <w:rPr>
                <w:webHidden/>
              </w:rPr>
              <w:fldChar w:fldCharType="separate"/>
            </w:r>
            <w:r>
              <w:rPr>
                <w:rStyle w:val="afff3"/>
                <w:sz w:val="24"/>
                <w:szCs w:val="24"/>
              </w:rPr>
              <w:tab/>
              <w:t>105</w:t>
            </w:r>
            <w:r>
              <w:rPr>
                <w:webHidden/>
              </w:rPr>
              <w:fldChar w:fldCharType="end"/>
            </w:r>
          </w:hyperlink>
        </w:p>
        <w:p w:rsidR="00970F39" w:rsidRDefault="008170DC">
          <w:pPr>
            <w:pStyle w:val="2f4"/>
            <w:ind w:left="0" w:right="0"/>
            <w:rPr>
              <w:rFonts w:eastAsiaTheme="minorEastAsia"/>
              <w:sz w:val="24"/>
              <w:szCs w:val="24"/>
              <w:lang w:eastAsia="ru-RU"/>
            </w:rPr>
          </w:pPr>
          <w:hyperlink w:anchor="_Toc414553167">
            <w:r>
              <w:rPr>
                <w:rStyle w:val="afff3"/>
                <w:b w:val="0"/>
                <w:webHidde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rStyle w:val="afff3"/>
                <w:sz w:val="24"/>
                <w:szCs w:val="24"/>
              </w:rPr>
              <w:tab/>
            </w:r>
            <w:r>
              <w:rPr>
                <w:webHidden/>
              </w:rPr>
              <w:fldChar w:fldCharType="begin"/>
            </w:r>
            <w:r>
              <w:rPr>
                <w:webHidden/>
              </w:rPr>
              <w:instrText>PAGEREF _Toc414553167 \h</w:instrText>
            </w:r>
            <w:r>
              <w:rPr>
                <w:webHidden/>
              </w:rPr>
            </w:r>
            <w:r>
              <w:rPr>
                <w:webHidden/>
              </w:rPr>
              <w:fldChar w:fldCharType="separate"/>
            </w:r>
            <w:r>
              <w:rPr>
                <w:rStyle w:val="afff3"/>
                <w:b w:val="0"/>
                <w:sz w:val="24"/>
                <w:szCs w:val="24"/>
              </w:rPr>
              <w:t>105</w:t>
            </w:r>
            <w:r>
              <w:rPr>
                <w:webHidden/>
              </w:rPr>
              <w:fldChar w:fldCharType="end"/>
            </w:r>
          </w:hyperlink>
        </w:p>
        <w:p w:rsidR="00970F39" w:rsidRDefault="008170DC">
          <w:pPr>
            <w:pStyle w:val="2f4"/>
            <w:ind w:left="0" w:right="0"/>
            <w:rPr>
              <w:rFonts w:eastAsiaTheme="minorEastAsia"/>
              <w:sz w:val="24"/>
              <w:szCs w:val="24"/>
              <w:lang w:eastAsia="ru-RU"/>
            </w:rPr>
          </w:pPr>
          <w:hyperlink w:anchor="_Toc414553178">
            <w:r>
              <w:rPr>
                <w:rStyle w:val="afff3"/>
                <w:b w:val="0"/>
                <w:webHidden/>
                <w:sz w:val="24"/>
                <w:szCs w:val="24"/>
              </w:rPr>
              <w:t>2.2. Примерные программы учебных предметов, курсов</w:t>
            </w:r>
            <w:r>
              <w:rPr>
                <w:rStyle w:val="afff3"/>
                <w:sz w:val="24"/>
                <w:szCs w:val="24"/>
              </w:rPr>
              <w:tab/>
            </w:r>
            <w:r>
              <w:rPr>
                <w:webHidden/>
              </w:rPr>
              <w:fldChar w:fldCharType="begin"/>
            </w:r>
            <w:r>
              <w:rPr>
                <w:webHidden/>
              </w:rPr>
              <w:instrText>PAGEREF _Toc414553178 \h</w:instrText>
            </w:r>
            <w:r>
              <w:rPr>
                <w:webHidden/>
              </w:rPr>
            </w:r>
            <w:r>
              <w:rPr>
                <w:webHidden/>
              </w:rPr>
              <w:fldChar w:fldCharType="separate"/>
            </w:r>
            <w:r>
              <w:rPr>
                <w:rStyle w:val="afff3"/>
                <w:b w:val="0"/>
                <w:sz w:val="24"/>
                <w:szCs w:val="24"/>
              </w:rPr>
              <w:t>125</w:t>
            </w:r>
            <w:r>
              <w:rPr>
                <w:webHidden/>
              </w:rPr>
              <w:fldChar w:fldCharType="end"/>
            </w:r>
          </w:hyperlink>
        </w:p>
        <w:p w:rsidR="00970F39" w:rsidRDefault="008170DC">
          <w:pPr>
            <w:pStyle w:val="2f4"/>
            <w:ind w:left="0" w:right="0"/>
            <w:rPr>
              <w:rFonts w:eastAsiaTheme="minorEastAsia"/>
              <w:sz w:val="24"/>
              <w:szCs w:val="24"/>
              <w:lang w:eastAsia="ru-RU"/>
            </w:rPr>
          </w:pPr>
          <w:hyperlink w:anchor="_Toc414553179">
            <w:r>
              <w:rPr>
                <w:rStyle w:val="afff3"/>
                <w:b w:val="0"/>
                <w:webHidden/>
                <w:sz w:val="24"/>
                <w:szCs w:val="24"/>
              </w:rPr>
              <w:t>2.2.1 Общие положения</w:t>
            </w:r>
            <w:r>
              <w:rPr>
                <w:rStyle w:val="afff3"/>
                <w:sz w:val="24"/>
                <w:szCs w:val="24"/>
              </w:rPr>
              <w:tab/>
            </w:r>
            <w:r>
              <w:rPr>
                <w:webHidden/>
              </w:rPr>
              <w:fldChar w:fldCharType="begin"/>
            </w:r>
            <w:r>
              <w:rPr>
                <w:webHidden/>
              </w:rPr>
              <w:instrText>PAGEREF _Toc414553179 \h</w:instrText>
            </w:r>
            <w:r>
              <w:rPr>
                <w:webHidden/>
              </w:rPr>
            </w:r>
            <w:r>
              <w:rPr>
                <w:webHidden/>
              </w:rPr>
              <w:fldChar w:fldCharType="separate"/>
            </w:r>
            <w:r>
              <w:rPr>
                <w:rStyle w:val="afff3"/>
                <w:b w:val="0"/>
                <w:sz w:val="24"/>
                <w:szCs w:val="24"/>
              </w:rPr>
              <w:t>125</w:t>
            </w:r>
            <w:r>
              <w:rPr>
                <w:webHidden/>
              </w:rPr>
              <w:fldChar w:fldCharType="end"/>
            </w:r>
          </w:hyperlink>
        </w:p>
        <w:p w:rsidR="00970F39" w:rsidRDefault="008170DC">
          <w:pPr>
            <w:pStyle w:val="2f4"/>
            <w:ind w:left="0" w:right="0"/>
            <w:rPr>
              <w:rFonts w:eastAsiaTheme="minorEastAsia"/>
              <w:sz w:val="24"/>
              <w:szCs w:val="24"/>
              <w:lang w:eastAsia="ru-RU"/>
            </w:rPr>
          </w:pPr>
          <w:hyperlink w:anchor="_Toc414553180">
            <w:r>
              <w:rPr>
                <w:rStyle w:val="afff3"/>
                <w:b w:val="0"/>
                <w:webHidden/>
                <w:sz w:val="24"/>
                <w:szCs w:val="24"/>
              </w:rPr>
              <w:t>2.2.2. Основное содержание учебных предметов на уровне основного общего           образования</w:t>
            </w:r>
            <w:r>
              <w:rPr>
                <w:rStyle w:val="afff3"/>
                <w:sz w:val="24"/>
                <w:szCs w:val="24"/>
              </w:rPr>
              <w:tab/>
            </w:r>
            <w:r>
              <w:rPr>
                <w:webHidden/>
              </w:rPr>
              <w:fldChar w:fldCharType="begin"/>
            </w:r>
            <w:r>
              <w:rPr>
                <w:webHidden/>
              </w:rPr>
              <w:instrText>PAGEREF _Toc414553180 \h</w:instrText>
            </w:r>
            <w:r>
              <w:rPr>
                <w:webHidden/>
              </w:rPr>
            </w:r>
            <w:r>
              <w:rPr>
                <w:webHidden/>
              </w:rPr>
              <w:fldChar w:fldCharType="separate"/>
            </w:r>
            <w:r>
              <w:rPr>
                <w:rStyle w:val="afff3"/>
                <w:b w:val="0"/>
                <w:sz w:val="24"/>
                <w:szCs w:val="24"/>
              </w:rPr>
              <w:t>126</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181">
            <w:r>
              <w:rPr>
                <w:rStyle w:val="afff3"/>
                <w:webHidden/>
                <w:sz w:val="24"/>
                <w:szCs w:val="24"/>
              </w:rPr>
              <w:t>2.2.2.1. Русский язык</w:t>
            </w:r>
            <w:r>
              <w:rPr>
                <w:webHidden/>
              </w:rPr>
              <w:fldChar w:fldCharType="begin"/>
            </w:r>
            <w:r>
              <w:rPr>
                <w:webHidden/>
              </w:rPr>
              <w:instrText>PAGEREF _Toc414553181 \h</w:instrText>
            </w:r>
            <w:r>
              <w:rPr>
                <w:webHidden/>
              </w:rPr>
            </w:r>
            <w:r>
              <w:rPr>
                <w:webHidden/>
              </w:rPr>
              <w:fldChar w:fldCharType="separate"/>
            </w:r>
            <w:r>
              <w:rPr>
                <w:rStyle w:val="afff3"/>
                <w:sz w:val="24"/>
                <w:szCs w:val="24"/>
              </w:rPr>
              <w:tab/>
              <w:t>126</w:t>
            </w:r>
            <w:r>
              <w:rPr>
                <w:webHidden/>
              </w:rPr>
              <w:fldChar w:fldCharType="end"/>
            </w:r>
          </w:hyperlink>
        </w:p>
        <w:p w:rsidR="00970F39" w:rsidRDefault="008170DC">
          <w:pPr>
            <w:pStyle w:val="36"/>
            <w:ind w:firstLine="0"/>
            <w:jc w:val="left"/>
          </w:pPr>
          <w:hyperlink w:anchor="_Toc414553192">
            <w:r>
              <w:rPr>
                <w:rStyle w:val="afff3"/>
                <w:b w:val="0"/>
                <w:webHidden/>
                <w:sz w:val="24"/>
                <w:szCs w:val="24"/>
              </w:rPr>
              <w:t>2.2.2.2. Литература</w:t>
            </w:r>
            <w:r>
              <w:rPr>
                <w:rStyle w:val="afff3"/>
              </w:rPr>
              <w:tab/>
            </w:r>
            <w:r>
              <w:rPr>
                <w:webHidden/>
              </w:rPr>
              <w:fldChar w:fldCharType="begin"/>
            </w:r>
            <w:r>
              <w:rPr>
                <w:webHidden/>
              </w:rPr>
              <w:instrText>PAGEREF _Toc414553192 \h</w:instrText>
            </w:r>
            <w:r>
              <w:rPr>
                <w:webHidden/>
              </w:rPr>
            </w:r>
            <w:r>
              <w:rPr>
                <w:webHidden/>
              </w:rPr>
              <w:fldChar w:fldCharType="separate"/>
            </w:r>
            <w:r>
              <w:rPr>
                <w:rStyle w:val="afff3"/>
                <w:b w:val="0"/>
              </w:rPr>
              <w:t>130</w:t>
            </w:r>
            <w:r>
              <w:rPr>
                <w:webHidden/>
              </w:rPr>
              <w:fldChar w:fldCharType="end"/>
            </w:r>
          </w:hyperlink>
        </w:p>
        <w:p w:rsidR="00970F39" w:rsidRDefault="008170DC">
          <w:pPr>
            <w:spacing w:after="0" w:line="240" w:lineRule="auto"/>
            <w:rPr>
              <w:rFonts w:ascii="Times New Roman" w:hAnsi="Times New Roman"/>
              <w:sz w:val="24"/>
              <w:szCs w:val="24"/>
            </w:rPr>
          </w:pPr>
          <w:r>
            <w:rPr>
              <w:rFonts w:ascii="Times New Roman" w:hAnsi="Times New Roman"/>
              <w:sz w:val="24"/>
              <w:szCs w:val="24"/>
            </w:rPr>
            <w:t>2.2.2.3. Родной язык (русский)……………………………………………………………….143</w:t>
          </w:r>
        </w:p>
        <w:p w:rsidR="00970F39" w:rsidRDefault="008170DC">
          <w:pPr>
            <w:spacing w:after="0" w:line="240" w:lineRule="auto"/>
            <w:rPr>
              <w:rFonts w:ascii="Times New Roman" w:hAnsi="Times New Roman"/>
              <w:sz w:val="24"/>
              <w:szCs w:val="24"/>
            </w:rPr>
          </w:pPr>
          <w:r>
            <w:rPr>
              <w:rFonts w:ascii="Times New Roman" w:hAnsi="Times New Roman"/>
              <w:sz w:val="24"/>
              <w:szCs w:val="24"/>
            </w:rPr>
            <w:t>2.2.2.4. Родная литература (русская)…………………………………………………………152</w:t>
          </w:r>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27">
            <w:r>
              <w:rPr>
                <w:rStyle w:val="afff3"/>
                <w:webHidden/>
                <w:sz w:val="24"/>
                <w:szCs w:val="24"/>
              </w:rPr>
              <w:t>2.2.2.5. Иностранный язык (немецкий)</w:t>
            </w:r>
            <w:r>
              <w:rPr>
                <w:webHidden/>
              </w:rPr>
              <w:fldChar w:fldCharType="begin"/>
            </w:r>
            <w:r>
              <w:rPr>
                <w:webHidden/>
              </w:rPr>
              <w:instrText>PAGEREF _Toc414553227 \h</w:instrText>
            </w:r>
            <w:r>
              <w:rPr>
                <w:webHidden/>
              </w:rPr>
            </w:r>
            <w:r>
              <w:rPr>
                <w:webHidden/>
              </w:rPr>
              <w:fldChar w:fldCharType="separate"/>
            </w:r>
            <w:r>
              <w:rPr>
                <w:rStyle w:val="afff3"/>
                <w:sz w:val="24"/>
                <w:szCs w:val="24"/>
              </w:rPr>
              <w:tab/>
              <w:t>158</w:t>
            </w:r>
            <w:r>
              <w:rPr>
                <w:webHidden/>
              </w:rPr>
              <w:fldChar w:fldCharType="end"/>
            </w:r>
          </w:hyperlink>
        </w:p>
        <w:p w:rsidR="00970F39" w:rsidRDefault="008170DC">
          <w:pPr>
            <w:pStyle w:val="47"/>
            <w:tabs>
              <w:tab w:val="clear" w:pos="9628"/>
              <w:tab w:val="left" w:pos="284"/>
              <w:tab w:val="right" w:leader="dot" w:pos="9356"/>
              <w:tab w:val="right" w:leader="dot" w:pos="9498"/>
            </w:tabs>
            <w:ind w:left="0"/>
            <w:rPr>
              <w:sz w:val="24"/>
              <w:szCs w:val="24"/>
            </w:rPr>
          </w:pPr>
          <w:hyperlink w:anchor="_Toc414553228">
            <w:r>
              <w:rPr>
                <w:webHidden/>
              </w:rPr>
              <w:fldChar w:fldCharType="begin"/>
            </w:r>
            <w:r>
              <w:rPr>
                <w:webHidden/>
              </w:rPr>
              <w:instrText>PAGEREF _Toc414553228 \h</w:instrText>
            </w:r>
            <w:r>
              <w:rPr>
                <w:webHidden/>
              </w:rPr>
            </w:r>
            <w:r>
              <w:rPr>
                <w:webHidden/>
              </w:rPr>
              <w:fldChar w:fldCharType="separate"/>
            </w:r>
            <w:r>
              <w:rPr>
                <w:rStyle w:val="afff3"/>
                <w:webHidden/>
                <w:sz w:val="24"/>
                <w:szCs w:val="24"/>
              </w:rPr>
              <w:t>2.2.2.6. Иностранный язык (французский)…………………………………………………163</w:t>
            </w:r>
            <w:r>
              <w:rPr>
                <w:webHidden/>
              </w:rPr>
              <w:fldChar w:fldCharType="end"/>
            </w:r>
          </w:hyperlink>
        </w:p>
        <w:p w:rsidR="00970F39" w:rsidRDefault="008170DC">
          <w:pPr>
            <w:spacing w:after="0" w:line="240" w:lineRule="auto"/>
            <w:rPr>
              <w:rFonts w:ascii="Times New Roman" w:hAnsi="Times New Roman"/>
              <w:sz w:val="24"/>
              <w:szCs w:val="24"/>
            </w:rPr>
          </w:pPr>
          <w:hyperlink w:anchor="_Toc414553228">
            <w:r>
              <w:rPr>
                <w:webHidden/>
              </w:rPr>
              <w:fldChar w:fldCharType="begin"/>
            </w:r>
            <w:r>
              <w:rPr>
                <w:webHidden/>
              </w:rPr>
              <w:instrText>PAGEREF _Toc414553228 \h</w:instrText>
            </w:r>
            <w:r>
              <w:rPr>
                <w:webHidden/>
              </w:rPr>
            </w:r>
            <w:r>
              <w:rPr>
                <w:webHidden/>
              </w:rPr>
              <w:fldChar w:fldCharType="separate"/>
            </w:r>
            <w:r>
              <w:rPr>
                <w:rStyle w:val="afff3"/>
                <w:rFonts w:ascii="Times New Roman" w:hAnsi="Times New Roman"/>
                <w:webHidden/>
                <w:sz w:val="24"/>
                <w:szCs w:val="24"/>
              </w:rPr>
              <w:t>2.2.2.7. Коми язык (государственный)……………………………………………………….168</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29">
            <w:r>
              <w:rPr>
                <w:rStyle w:val="afff3"/>
                <w:webHidden/>
                <w:sz w:val="24"/>
                <w:szCs w:val="24"/>
              </w:rPr>
              <w:t>2.2.2.8. История России. Всеобщая история</w:t>
            </w:r>
            <w:r>
              <w:rPr>
                <w:webHidden/>
              </w:rPr>
              <w:fldChar w:fldCharType="begin"/>
            </w:r>
            <w:r>
              <w:rPr>
                <w:webHidden/>
              </w:rPr>
              <w:instrText>PAGEREF _Toc414553229 \h</w:instrText>
            </w:r>
            <w:r>
              <w:rPr>
                <w:webHidden/>
              </w:rPr>
            </w:r>
            <w:r>
              <w:rPr>
                <w:webHidden/>
              </w:rPr>
              <w:fldChar w:fldCharType="separate"/>
            </w:r>
            <w:r>
              <w:rPr>
                <w:rStyle w:val="afff3"/>
                <w:sz w:val="24"/>
                <w:szCs w:val="24"/>
              </w:rPr>
              <w:tab/>
              <w:t>173</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30">
            <w:r>
              <w:rPr>
                <w:rStyle w:val="afff3"/>
                <w:webHidden/>
                <w:sz w:val="24"/>
                <w:szCs w:val="24"/>
              </w:rPr>
              <w:t>2.2.2.9. Обществознание</w:t>
            </w:r>
            <w:r>
              <w:rPr>
                <w:webHidden/>
              </w:rPr>
              <w:fldChar w:fldCharType="begin"/>
            </w:r>
            <w:r>
              <w:rPr>
                <w:webHidden/>
              </w:rPr>
              <w:instrText>PAGEREF _Toc414553230 \h</w:instrText>
            </w:r>
            <w:r>
              <w:rPr>
                <w:webHidden/>
              </w:rPr>
            </w:r>
            <w:r>
              <w:rPr>
                <w:webHidden/>
              </w:rPr>
              <w:fldChar w:fldCharType="separate"/>
            </w:r>
            <w:r>
              <w:rPr>
                <w:rStyle w:val="afff3"/>
                <w:sz w:val="24"/>
                <w:szCs w:val="24"/>
              </w:rPr>
              <w:tab/>
              <w:t>194</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31">
            <w:r>
              <w:rPr>
                <w:rStyle w:val="afff3"/>
                <w:webHidden/>
                <w:sz w:val="24"/>
                <w:szCs w:val="24"/>
              </w:rPr>
              <w:t>2.2.2.10. География</w:t>
            </w:r>
            <w:r>
              <w:rPr>
                <w:webHidden/>
              </w:rPr>
              <w:fldChar w:fldCharType="begin"/>
            </w:r>
            <w:r>
              <w:rPr>
                <w:webHidden/>
              </w:rPr>
              <w:instrText>PAGEREF _Toc414553231 \h</w:instrText>
            </w:r>
            <w:r>
              <w:rPr>
                <w:webHidden/>
              </w:rPr>
            </w:r>
            <w:r>
              <w:rPr>
                <w:webHidden/>
              </w:rPr>
              <w:fldChar w:fldCharType="separate"/>
            </w:r>
            <w:r>
              <w:rPr>
                <w:rStyle w:val="afff3"/>
                <w:sz w:val="24"/>
                <w:szCs w:val="24"/>
              </w:rPr>
              <w:tab/>
              <w:t>196</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32">
            <w:r>
              <w:rPr>
                <w:rStyle w:val="afff3"/>
                <w:webHidden/>
                <w:sz w:val="24"/>
                <w:szCs w:val="24"/>
                <w:lang w:eastAsia="ru-RU"/>
              </w:rPr>
              <w:t>2.2.2.11. Математика</w:t>
            </w:r>
            <w:r>
              <w:rPr>
                <w:webHidden/>
              </w:rPr>
              <w:fldChar w:fldCharType="begin"/>
            </w:r>
            <w:r>
              <w:rPr>
                <w:webHidden/>
              </w:rPr>
              <w:instrText>PAGEREF _Toc414553232 \h</w:instrText>
            </w:r>
            <w:r>
              <w:rPr>
                <w:webHidden/>
              </w:rPr>
            </w:r>
            <w:r>
              <w:rPr>
                <w:webHidden/>
              </w:rPr>
              <w:fldChar w:fldCharType="separate"/>
            </w:r>
            <w:r>
              <w:rPr>
                <w:rStyle w:val="afff3"/>
                <w:sz w:val="24"/>
                <w:szCs w:val="24"/>
              </w:rPr>
              <w:tab/>
              <w:t>207</w:t>
            </w:r>
            <w:r>
              <w:rPr>
                <w:webHidden/>
              </w:rPr>
              <w:fldChar w:fldCharType="end"/>
            </w:r>
          </w:hyperlink>
        </w:p>
        <w:p w:rsidR="00970F39" w:rsidRDefault="008170DC">
          <w:pPr>
            <w:pStyle w:val="36"/>
            <w:ind w:firstLine="0"/>
            <w:jc w:val="left"/>
          </w:pPr>
          <w:hyperlink w:anchor="_Toc414553245">
            <w:r>
              <w:rPr>
                <w:rStyle w:val="afff3"/>
                <w:b w:val="0"/>
                <w:webHidden/>
                <w:sz w:val="24"/>
                <w:szCs w:val="24"/>
              </w:rPr>
              <w:t>2.2.2.12. Информатика</w:t>
            </w:r>
            <w:r>
              <w:rPr>
                <w:rStyle w:val="afff3"/>
              </w:rPr>
              <w:tab/>
            </w:r>
            <w:r>
              <w:rPr>
                <w:webHidden/>
              </w:rPr>
              <w:fldChar w:fldCharType="begin"/>
            </w:r>
            <w:r>
              <w:rPr>
                <w:webHidden/>
              </w:rPr>
              <w:instrText>PAGEREF _Toc414553245 \h</w:instrText>
            </w:r>
            <w:r>
              <w:rPr>
                <w:webHidden/>
              </w:rPr>
            </w:r>
            <w:r>
              <w:rPr>
                <w:webHidden/>
              </w:rPr>
              <w:fldChar w:fldCharType="separate"/>
            </w:r>
            <w:r>
              <w:rPr>
                <w:rStyle w:val="afff3"/>
                <w:b w:val="0"/>
              </w:rPr>
              <w:t>222</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46">
            <w:r>
              <w:rPr>
                <w:rStyle w:val="afff3"/>
                <w:webHidden/>
                <w:sz w:val="24"/>
                <w:szCs w:val="24"/>
              </w:rPr>
              <w:t>2.2.2.13. Физика</w:t>
            </w:r>
            <w:r>
              <w:rPr>
                <w:webHidden/>
              </w:rPr>
              <w:fldChar w:fldCharType="begin"/>
            </w:r>
            <w:r>
              <w:rPr>
                <w:webHidden/>
              </w:rPr>
              <w:instrText>PAGEREF _Toc414553246 \h</w:instrText>
            </w:r>
            <w:r>
              <w:rPr>
                <w:webHidden/>
              </w:rPr>
            </w:r>
            <w:r>
              <w:rPr>
                <w:webHidden/>
              </w:rPr>
              <w:fldChar w:fldCharType="separate"/>
            </w:r>
            <w:r>
              <w:rPr>
                <w:rStyle w:val="afff3"/>
                <w:sz w:val="24"/>
                <w:szCs w:val="24"/>
              </w:rPr>
              <w:tab/>
              <w:t>227</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47">
            <w:r>
              <w:rPr>
                <w:rStyle w:val="afff3"/>
                <w:webHidden/>
                <w:sz w:val="24"/>
                <w:szCs w:val="24"/>
              </w:rPr>
              <w:t>2.2.2.14. Биология</w:t>
            </w:r>
            <w:r>
              <w:rPr>
                <w:webHidden/>
              </w:rPr>
              <w:fldChar w:fldCharType="begin"/>
            </w:r>
            <w:r>
              <w:rPr>
                <w:webHidden/>
              </w:rPr>
              <w:instrText>PAGEREF _Toc414553247 \h</w:instrText>
            </w:r>
            <w:r>
              <w:rPr>
                <w:webHidden/>
              </w:rPr>
            </w:r>
            <w:r>
              <w:rPr>
                <w:webHidden/>
              </w:rPr>
              <w:fldChar w:fldCharType="separate"/>
            </w:r>
            <w:r>
              <w:rPr>
                <w:rStyle w:val="afff3"/>
                <w:sz w:val="24"/>
                <w:szCs w:val="24"/>
              </w:rPr>
              <w:tab/>
              <w:t>232</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48">
            <w:r>
              <w:rPr>
                <w:rStyle w:val="afff3"/>
                <w:webHidden/>
                <w:sz w:val="24"/>
                <w:szCs w:val="24"/>
              </w:rPr>
              <w:t>2.2.2.15. Химия</w:t>
            </w:r>
            <w:r>
              <w:rPr>
                <w:webHidden/>
              </w:rPr>
              <w:fldChar w:fldCharType="begin"/>
            </w:r>
            <w:r>
              <w:rPr>
                <w:webHidden/>
              </w:rPr>
              <w:instrText>PAGEREF _Toc414553248 \h</w:instrText>
            </w:r>
            <w:r>
              <w:rPr>
                <w:webHidden/>
              </w:rPr>
            </w:r>
            <w:r>
              <w:rPr>
                <w:webHidden/>
              </w:rPr>
              <w:fldChar w:fldCharType="separate"/>
            </w:r>
            <w:r>
              <w:rPr>
                <w:rStyle w:val="afff3"/>
                <w:sz w:val="24"/>
                <w:szCs w:val="24"/>
              </w:rPr>
              <w:tab/>
              <w:t>239</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49">
            <w:r>
              <w:rPr>
                <w:rStyle w:val="afff3"/>
                <w:webHidden/>
                <w:sz w:val="24"/>
                <w:szCs w:val="24"/>
              </w:rPr>
              <w:t>2.2.2.16. Изобразительное искусство</w:t>
            </w:r>
            <w:r>
              <w:rPr>
                <w:webHidden/>
              </w:rPr>
              <w:fldChar w:fldCharType="begin"/>
            </w:r>
            <w:r>
              <w:rPr>
                <w:webHidden/>
              </w:rPr>
              <w:instrText>PAGEREF _Toc414553249 \h</w:instrText>
            </w:r>
            <w:r>
              <w:rPr>
                <w:webHidden/>
              </w:rPr>
            </w:r>
            <w:r>
              <w:rPr>
                <w:webHidden/>
              </w:rPr>
              <w:fldChar w:fldCharType="separate"/>
            </w:r>
            <w:r>
              <w:rPr>
                <w:rStyle w:val="afff3"/>
                <w:sz w:val="24"/>
                <w:szCs w:val="24"/>
              </w:rPr>
              <w:tab/>
              <w:t>242</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50">
            <w:r>
              <w:rPr>
                <w:rStyle w:val="afff3"/>
                <w:webHidden/>
                <w:sz w:val="24"/>
                <w:szCs w:val="24"/>
              </w:rPr>
              <w:t>2.2.2.17. Музыка</w:t>
            </w:r>
            <w:r>
              <w:rPr>
                <w:webHidden/>
              </w:rPr>
              <w:fldChar w:fldCharType="begin"/>
            </w:r>
            <w:r>
              <w:rPr>
                <w:webHidden/>
              </w:rPr>
              <w:instrText>PAGEREF _Toc414553250 \h</w:instrText>
            </w:r>
            <w:r>
              <w:rPr>
                <w:webHidden/>
              </w:rPr>
            </w:r>
            <w:r>
              <w:rPr>
                <w:webHidden/>
              </w:rPr>
              <w:fldChar w:fldCharType="separate"/>
            </w:r>
            <w:r>
              <w:rPr>
                <w:rStyle w:val="afff3"/>
                <w:sz w:val="24"/>
                <w:szCs w:val="24"/>
              </w:rPr>
              <w:tab/>
              <w:t>245</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51">
            <w:r>
              <w:rPr>
                <w:rStyle w:val="afff3"/>
                <w:webHidden/>
                <w:sz w:val="24"/>
                <w:szCs w:val="24"/>
              </w:rPr>
              <w:t>2.2.2.18. Технология</w:t>
            </w:r>
            <w:r>
              <w:rPr>
                <w:webHidden/>
              </w:rPr>
              <w:fldChar w:fldCharType="begin"/>
            </w:r>
            <w:r>
              <w:rPr>
                <w:webHidden/>
              </w:rPr>
              <w:instrText>PAGEREF _Toc414553251 \h</w:instrText>
            </w:r>
            <w:r>
              <w:rPr>
                <w:webHidden/>
              </w:rPr>
            </w:r>
            <w:r>
              <w:rPr>
                <w:webHidden/>
              </w:rPr>
              <w:fldChar w:fldCharType="separate"/>
            </w:r>
            <w:r>
              <w:rPr>
                <w:rStyle w:val="afff3"/>
                <w:sz w:val="24"/>
                <w:szCs w:val="24"/>
              </w:rPr>
              <w:tab/>
              <w:t>250</w:t>
            </w:r>
            <w:r>
              <w:rPr>
                <w:webHidden/>
              </w:rPr>
              <w:fldChar w:fldCharType="end"/>
            </w:r>
          </w:hyperlink>
        </w:p>
        <w:p w:rsidR="00970F39" w:rsidRDefault="008170DC">
          <w:pPr>
            <w:pStyle w:val="47"/>
            <w:tabs>
              <w:tab w:val="clear" w:pos="9628"/>
              <w:tab w:val="left" w:pos="284"/>
              <w:tab w:val="right" w:leader="dot" w:pos="9356"/>
              <w:tab w:val="right" w:leader="dot" w:pos="9498"/>
            </w:tabs>
            <w:ind w:left="0"/>
            <w:rPr>
              <w:rFonts w:eastAsiaTheme="minorEastAsia"/>
              <w:sz w:val="24"/>
              <w:szCs w:val="24"/>
              <w:lang w:eastAsia="ru-RU"/>
            </w:rPr>
          </w:pPr>
          <w:hyperlink w:anchor="_Toc414553252">
            <w:r>
              <w:rPr>
                <w:rStyle w:val="afff3"/>
                <w:webHidden/>
                <w:sz w:val="24"/>
                <w:szCs w:val="24"/>
              </w:rPr>
              <w:t>2.2.2.19. Физическая культура</w:t>
            </w:r>
            <w:r>
              <w:rPr>
                <w:webHidden/>
              </w:rPr>
              <w:fldChar w:fldCharType="begin"/>
            </w:r>
            <w:r>
              <w:rPr>
                <w:webHidden/>
              </w:rPr>
              <w:instrText>PAGEREF _Toc414553252 \h</w:instrText>
            </w:r>
            <w:r>
              <w:rPr>
                <w:webHidden/>
              </w:rPr>
            </w:r>
            <w:r>
              <w:rPr>
                <w:webHidden/>
              </w:rPr>
              <w:fldChar w:fldCharType="separate"/>
            </w:r>
            <w:r>
              <w:rPr>
                <w:rStyle w:val="afff3"/>
                <w:sz w:val="24"/>
                <w:szCs w:val="24"/>
              </w:rPr>
              <w:tab/>
              <w:t>256</w:t>
            </w:r>
            <w:r>
              <w:rPr>
                <w:webHidden/>
              </w:rPr>
              <w:fldChar w:fldCharType="end"/>
            </w:r>
          </w:hyperlink>
        </w:p>
        <w:p w:rsidR="00970F39" w:rsidRDefault="008170DC">
          <w:pPr>
            <w:pStyle w:val="47"/>
            <w:tabs>
              <w:tab w:val="clear" w:pos="9628"/>
              <w:tab w:val="left" w:pos="284"/>
              <w:tab w:val="right" w:leader="dot" w:pos="9356"/>
              <w:tab w:val="right" w:leader="dot" w:pos="9498"/>
            </w:tabs>
            <w:ind w:left="0"/>
          </w:pPr>
          <w:hyperlink w:anchor="_Toc414553253">
            <w:r>
              <w:rPr>
                <w:rStyle w:val="afff3"/>
                <w:webHidden/>
                <w:sz w:val="24"/>
                <w:szCs w:val="24"/>
              </w:rPr>
              <w:t>2.2.2.20. Основы безопасности жизнедеятельности</w:t>
            </w:r>
            <w:r>
              <w:rPr>
                <w:webHidden/>
              </w:rPr>
              <w:fldChar w:fldCharType="begin"/>
            </w:r>
            <w:r>
              <w:rPr>
                <w:webHidden/>
              </w:rPr>
              <w:instrText>PAGEREF _Toc414553253 \h</w:instrText>
            </w:r>
            <w:r>
              <w:rPr>
                <w:webHidden/>
              </w:rPr>
            </w:r>
            <w:r>
              <w:rPr>
                <w:webHidden/>
              </w:rPr>
              <w:fldChar w:fldCharType="separate"/>
            </w:r>
            <w:r>
              <w:rPr>
                <w:rStyle w:val="afff3"/>
                <w:sz w:val="24"/>
                <w:szCs w:val="24"/>
              </w:rPr>
              <w:tab/>
              <w:t>258</w:t>
            </w:r>
            <w:r>
              <w:rPr>
                <w:webHidden/>
              </w:rPr>
              <w:fldChar w:fldCharType="end"/>
            </w:r>
          </w:hyperlink>
        </w:p>
        <w:p w:rsidR="00970F39" w:rsidRDefault="008170DC">
          <w:pPr>
            <w:pStyle w:val="2f4"/>
            <w:ind w:left="0" w:right="0"/>
            <w:rPr>
              <w:rFonts w:eastAsiaTheme="minorEastAsia"/>
              <w:sz w:val="24"/>
              <w:szCs w:val="24"/>
              <w:lang w:eastAsia="ru-RU"/>
            </w:rPr>
          </w:pPr>
          <w:hyperlink w:anchor="_Toc414553254">
            <w:r>
              <w:rPr>
                <w:rStyle w:val="afff3"/>
                <w:b w:val="0"/>
                <w:webHidden/>
                <w:sz w:val="24"/>
                <w:szCs w:val="24"/>
              </w:rPr>
              <w:t>2.3. Программа воспитания и социализации обучающихся</w:t>
            </w:r>
            <w:r>
              <w:rPr>
                <w:rStyle w:val="afff3"/>
                <w:sz w:val="24"/>
                <w:szCs w:val="24"/>
              </w:rPr>
              <w:tab/>
            </w:r>
            <w:r>
              <w:rPr>
                <w:webHidden/>
              </w:rPr>
              <w:fldChar w:fldCharType="begin"/>
            </w:r>
            <w:r>
              <w:rPr>
                <w:webHidden/>
              </w:rPr>
              <w:instrText>PAGEREF _Toc414553254 \h</w:instrText>
            </w:r>
            <w:r>
              <w:rPr>
                <w:webHidden/>
              </w:rPr>
            </w:r>
            <w:r>
              <w:rPr>
                <w:webHidden/>
              </w:rPr>
              <w:fldChar w:fldCharType="separate"/>
            </w:r>
            <w:r>
              <w:rPr>
                <w:rStyle w:val="afff3"/>
                <w:b w:val="0"/>
                <w:sz w:val="24"/>
                <w:szCs w:val="24"/>
              </w:rPr>
              <w:t>263</w:t>
            </w:r>
            <w:r>
              <w:rPr>
                <w:webHidden/>
              </w:rPr>
              <w:fldChar w:fldCharType="end"/>
            </w:r>
          </w:hyperlink>
        </w:p>
        <w:p w:rsidR="00970F39" w:rsidRDefault="008170DC">
          <w:pPr>
            <w:pStyle w:val="2f4"/>
            <w:ind w:left="0" w:right="0"/>
            <w:rPr>
              <w:sz w:val="24"/>
              <w:szCs w:val="24"/>
            </w:rPr>
          </w:pPr>
          <w:hyperlink w:anchor="_Toc414553275">
            <w:r>
              <w:rPr>
                <w:rStyle w:val="afff3"/>
                <w:b w:val="0"/>
                <w:webHidden/>
                <w:sz w:val="24"/>
                <w:szCs w:val="24"/>
              </w:rPr>
              <w:t>2.4. Программа коррекционной работы</w:t>
            </w:r>
            <w:r>
              <w:rPr>
                <w:rStyle w:val="afff3"/>
                <w:sz w:val="24"/>
                <w:szCs w:val="24"/>
              </w:rPr>
              <w:tab/>
            </w:r>
            <w:r>
              <w:rPr>
                <w:webHidden/>
              </w:rPr>
              <w:fldChar w:fldCharType="begin"/>
            </w:r>
            <w:r>
              <w:rPr>
                <w:webHidden/>
              </w:rPr>
              <w:instrText>PAGEREF _Toc414553275 \h</w:instrText>
            </w:r>
            <w:r>
              <w:rPr>
                <w:webHidden/>
              </w:rPr>
            </w:r>
            <w:r>
              <w:rPr>
                <w:webHidden/>
              </w:rPr>
              <w:fldChar w:fldCharType="separate"/>
            </w:r>
            <w:r>
              <w:rPr>
                <w:rStyle w:val="afff3"/>
                <w:b w:val="0"/>
                <w:sz w:val="24"/>
                <w:szCs w:val="24"/>
              </w:rPr>
              <w:t>295</w:t>
            </w:r>
            <w:r>
              <w:rPr>
                <w:webHidden/>
              </w:rPr>
              <w:fldChar w:fldCharType="end"/>
            </w:r>
          </w:hyperlink>
        </w:p>
        <w:p w:rsidR="00970F39" w:rsidRDefault="00970F39"/>
        <w:p w:rsidR="00970F39" w:rsidRDefault="008170DC">
          <w:pPr>
            <w:pStyle w:val="1f7"/>
            <w:tabs>
              <w:tab w:val="clear" w:pos="450"/>
              <w:tab w:val="right" w:leader="dot" w:pos="9356"/>
            </w:tabs>
            <w:spacing w:before="0" w:after="200"/>
            <w:ind w:right="0"/>
            <w:jc w:val="left"/>
          </w:pPr>
          <w:hyperlink w:anchor="_Toc414553281">
            <w:r>
              <w:rPr>
                <w:rStyle w:val="afff3"/>
                <w:webHidden/>
                <w:sz w:val="24"/>
                <w:szCs w:val="24"/>
              </w:rPr>
              <w:t>3. Организационный раздел примерной основной образовательной программы основного общего образования</w:t>
            </w:r>
            <w:r>
              <w:rPr>
                <w:webHidden/>
              </w:rPr>
              <w:fldChar w:fldCharType="begin"/>
            </w:r>
            <w:r>
              <w:rPr>
                <w:webHidden/>
              </w:rPr>
              <w:instrText>PAGEREF _Toc414553281 \h</w:instrText>
            </w:r>
            <w:r>
              <w:rPr>
                <w:webHidden/>
              </w:rPr>
            </w:r>
            <w:r>
              <w:rPr>
                <w:webHidden/>
              </w:rPr>
              <w:fldChar w:fldCharType="separate"/>
            </w:r>
            <w:r>
              <w:rPr>
                <w:rStyle w:val="afff3"/>
                <w:sz w:val="24"/>
                <w:szCs w:val="24"/>
              </w:rPr>
              <w:tab/>
              <w:t>305</w:t>
            </w:r>
            <w:r>
              <w:rPr>
                <w:webHidden/>
              </w:rPr>
              <w:fldChar w:fldCharType="end"/>
            </w:r>
          </w:hyperlink>
        </w:p>
        <w:p w:rsidR="00970F39" w:rsidRDefault="008170DC">
          <w:pPr>
            <w:pStyle w:val="2f4"/>
            <w:ind w:left="0" w:right="0"/>
            <w:rPr>
              <w:rFonts w:eastAsiaTheme="minorEastAsia"/>
              <w:sz w:val="24"/>
              <w:szCs w:val="24"/>
              <w:lang w:eastAsia="ru-RU"/>
            </w:rPr>
          </w:pPr>
          <w:hyperlink w:anchor="_Toc414553282">
            <w:r>
              <w:rPr>
                <w:rStyle w:val="afff3"/>
                <w:b w:val="0"/>
                <w:webHidden/>
                <w:sz w:val="24"/>
                <w:szCs w:val="24"/>
              </w:rPr>
              <w:t>3.1. Примерный учебный план основного общего образования</w:t>
            </w:r>
            <w:r>
              <w:rPr>
                <w:rStyle w:val="afff3"/>
                <w:sz w:val="24"/>
                <w:szCs w:val="24"/>
              </w:rPr>
              <w:tab/>
            </w:r>
            <w:r>
              <w:rPr>
                <w:webHidden/>
              </w:rPr>
              <w:fldChar w:fldCharType="begin"/>
            </w:r>
            <w:r>
              <w:rPr>
                <w:webHidden/>
              </w:rPr>
              <w:instrText>PAGEREF _Toc414553282 \h</w:instrText>
            </w:r>
            <w:r>
              <w:rPr>
                <w:webHidden/>
              </w:rPr>
            </w:r>
            <w:r>
              <w:rPr>
                <w:webHidden/>
              </w:rPr>
              <w:fldChar w:fldCharType="separate"/>
            </w:r>
            <w:r>
              <w:rPr>
                <w:rStyle w:val="afff3"/>
                <w:b w:val="0"/>
                <w:sz w:val="24"/>
                <w:szCs w:val="24"/>
              </w:rPr>
              <w:t>305</w:t>
            </w:r>
            <w:r>
              <w:rPr>
                <w:webHidden/>
              </w:rPr>
              <w:fldChar w:fldCharType="end"/>
            </w:r>
          </w:hyperlink>
        </w:p>
        <w:p w:rsidR="00970F39" w:rsidRDefault="008170DC">
          <w:pPr>
            <w:pStyle w:val="36"/>
            <w:ind w:firstLine="0"/>
            <w:jc w:val="left"/>
            <w:rPr>
              <w:rFonts w:eastAsiaTheme="minorEastAsia"/>
              <w:lang w:eastAsia="ru-RU"/>
            </w:rPr>
          </w:pPr>
          <w:hyperlink w:anchor="_Toc414553283">
            <w:r>
              <w:rPr>
                <w:rStyle w:val="afff3"/>
                <w:b w:val="0"/>
                <w:webHidden/>
                <w:sz w:val="24"/>
                <w:szCs w:val="24"/>
              </w:rPr>
              <w:t>3.1.1. Примерный календарный учебный график</w:t>
            </w:r>
            <w:r>
              <w:rPr>
                <w:rStyle w:val="afff3"/>
              </w:rPr>
              <w:tab/>
            </w:r>
            <w:r>
              <w:rPr>
                <w:webHidden/>
              </w:rPr>
              <w:fldChar w:fldCharType="begin"/>
            </w:r>
            <w:r>
              <w:rPr>
                <w:webHidden/>
              </w:rPr>
              <w:instrText>PAGEREF _Toc414553283 \h</w:instrText>
            </w:r>
            <w:r>
              <w:rPr>
                <w:webHidden/>
              </w:rPr>
            </w:r>
            <w:r>
              <w:rPr>
                <w:webHidden/>
              </w:rPr>
              <w:fldChar w:fldCharType="separate"/>
            </w:r>
            <w:r>
              <w:rPr>
                <w:rStyle w:val="afff3"/>
                <w:b w:val="0"/>
                <w:sz w:val="24"/>
                <w:szCs w:val="24"/>
              </w:rPr>
              <w:t>308</w:t>
            </w:r>
            <w:r>
              <w:rPr>
                <w:webHidden/>
              </w:rPr>
              <w:fldChar w:fldCharType="end"/>
            </w:r>
          </w:hyperlink>
        </w:p>
        <w:p w:rsidR="00970F39" w:rsidRDefault="008170DC">
          <w:pPr>
            <w:pStyle w:val="36"/>
            <w:ind w:firstLine="0"/>
            <w:jc w:val="left"/>
            <w:rPr>
              <w:rFonts w:eastAsiaTheme="minorEastAsia"/>
              <w:lang w:eastAsia="ru-RU"/>
            </w:rPr>
          </w:pPr>
          <w:hyperlink w:anchor="_Toc414553284">
            <w:r>
              <w:rPr>
                <w:rStyle w:val="afff3"/>
                <w:rFonts w:eastAsia="@Arial Unicode MS"/>
                <w:b w:val="0"/>
                <w:webHidden/>
                <w:sz w:val="24"/>
                <w:szCs w:val="24"/>
              </w:rPr>
              <w:t>3.1.2. Примерный план внеурочной деятельности</w:t>
            </w:r>
            <w:r>
              <w:rPr>
                <w:rStyle w:val="afff3"/>
              </w:rPr>
              <w:tab/>
            </w:r>
            <w:r>
              <w:rPr>
                <w:webHidden/>
              </w:rPr>
              <w:fldChar w:fldCharType="begin"/>
            </w:r>
            <w:r>
              <w:rPr>
                <w:webHidden/>
              </w:rPr>
              <w:instrText>PAGEREF _Toc414553284 \h</w:instrText>
            </w:r>
            <w:r>
              <w:rPr>
                <w:webHidden/>
              </w:rPr>
            </w:r>
            <w:r>
              <w:rPr>
                <w:webHidden/>
              </w:rPr>
              <w:fldChar w:fldCharType="separate"/>
            </w:r>
            <w:r>
              <w:rPr>
                <w:rStyle w:val="afff3"/>
                <w:b w:val="0"/>
                <w:sz w:val="24"/>
                <w:szCs w:val="24"/>
              </w:rPr>
              <w:t>309</w:t>
            </w:r>
            <w:r>
              <w:rPr>
                <w:webHidden/>
              </w:rPr>
              <w:fldChar w:fldCharType="end"/>
            </w:r>
          </w:hyperlink>
        </w:p>
        <w:p w:rsidR="00970F39" w:rsidRDefault="008170DC">
          <w:pPr>
            <w:pStyle w:val="2f4"/>
            <w:ind w:left="0" w:right="0"/>
            <w:rPr>
              <w:rFonts w:eastAsiaTheme="minorEastAsia"/>
              <w:sz w:val="24"/>
              <w:szCs w:val="24"/>
              <w:lang w:eastAsia="ru-RU"/>
            </w:rPr>
          </w:pPr>
          <w:hyperlink w:anchor="_Toc414553285">
            <w:r>
              <w:rPr>
                <w:rStyle w:val="afff3"/>
                <w:b w:val="0"/>
                <w:webHidden/>
                <w:sz w:val="24"/>
                <w:szCs w:val="24"/>
              </w:rPr>
              <w:t>3.2.</w:t>
            </w:r>
            <w:r>
              <w:rPr>
                <w:rStyle w:val="afff3"/>
                <w:rFonts w:eastAsiaTheme="minorEastAsia"/>
                <w:sz w:val="24"/>
                <w:szCs w:val="24"/>
                <w:lang w:eastAsia="ru-RU"/>
              </w:rPr>
              <w:tab/>
            </w:r>
            <w:r>
              <w:rPr>
                <w:rStyle w:val="afff3"/>
                <w:b w:val="0"/>
                <w:sz w:val="24"/>
                <w:szCs w:val="24"/>
              </w:rPr>
              <w:t>Система условий реализации основной образовательной программы</w:t>
            </w:r>
            <w:r>
              <w:rPr>
                <w:rStyle w:val="afff3"/>
                <w:sz w:val="24"/>
                <w:szCs w:val="24"/>
              </w:rPr>
              <w:tab/>
            </w:r>
            <w:r>
              <w:rPr>
                <w:webHidden/>
              </w:rPr>
              <w:fldChar w:fldCharType="begin"/>
            </w:r>
            <w:r>
              <w:rPr>
                <w:webHidden/>
              </w:rPr>
              <w:instrText>PAGEREF _Toc414553285 \h</w:instrText>
            </w:r>
            <w:r>
              <w:rPr>
                <w:webHidden/>
              </w:rPr>
            </w:r>
            <w:r>
              <w:rPr>
                <w:webHidden/>
              </w:rPr>
              <w:fldChar w:fldCharType="separate"/>
            </w:r>
            <w:r>
              <w:rPr>
                <w:rStyle w:val="afff3"/>
                <w:b w:val="0"/>
                <w:sz w:val="24"/>
                <w:szCs w:val="24"/>
              </w:rPr>
              <w:t>313</w:t>
            </w:r>
            <w:r>
              <w:rPr>
                <w:webHidden/>
              </w:rPr>
              <w:fldChar w:fldCharType="end"/>
            </w:r>
          </w:hyperlink>
        </w:p>
        <w:p w:rsidR="00970F39" w:rsidRDefault="008170DC">
          <w:pPr>
            <w:pStyle w:val="2f4"/>
            <w:ind w:left="0" w:right="0"/>
            <w:rPr>
              <w:rFonts w:eastAsiaTheme="minorEastAsia"/>
              <w:sz w:val="24"/>
              <w:szCs w:val="24"/>
              <w:lang w:eastAsia="ru-RU"/>
            </w:rPr>
          </w:pPr>
          <w:hyperlink w:anchor="_Toc414553286">
            <w:r>
              <w:rPr>
                <w:rStyle w:val="afff3"/>
                <w:b w:val="0"/>
                <w:webHidden/>
                <w:sz w:val="24"/>
                <w:szCs w:val="24"/>
              </w:rPr>
              <w:t xml:space="preserve">3.2.1. Описание кадровых условий реализации основной образовательной программы основного общего образования </w:t>
            </w:r>
            <w:r>
              <w:rPr>
                <w:rStyle w:val="afff3"/>
                <w:sz w:val="24"/>
                <w:szCs w:val="24"/>
              </w:rPr>
              <w:tab/>
            </w:r>
            <w:r>
              <w:rPr>
                <w:webHidden/>
              </w:rPr>
              <w:fldChar w:fldCharType="begin"/>
            </w:r>
            <w:r>
              <w:rPr>
                <w:webHidden/>
              </w:rPr>
              <w:instrText>PAGEREF _Toc414553286 \h</w:instrText>
            </w:r>
            <w:r>
              <w:rPr>
                <w:webHidden/>
              </w:rPr>
            </w:r>
            <w:r>
              <w:rPr>
                <w:webHidden/>
              </w:rPr>
              <w:fldChar w:fldCharType="separate"/>
            </w:r>
            <w:r>
              <w:rPr>
                <w:rStyle w:val="afff3"/>
                <w:b w:val="0"/>
                <w:sz w:val="24"/>
                <w:szCs w:val="24"/>
              </w:rPr>
              <w:t>314</w:t>
            </w:r>
            <w:r>
              <w:rPr>
                <w:webHidden/>
              </w:rPr>
              <w:fldChar w:fldCharType="end"/>
            </w:r>
          </w:hyperlink>
        </w:p>
        <w:p w:rsidR="00970F39" w:rsidRDefault="008170DC">
          <w:pPr>
            <w:pStyle w:val="36"/>
            <w:ind w:firstLine="0"/>
            <w:jc w:val="left"/>
          </w:pPr>
          <w:hyperlink w:anchor="_Toc414553287">
            <w:r>
              <w:rPr>
                <w:rStyle w:val="afff3"/>
                <w:b w:val="0"/>
                <w:webHidden/>
                <w:sz w:val="24"/>
                <w:szCs w:val="24"/>
              </w:rPr>
              <w:t>3.2.2. Психолого-педагогические условия реализации основной образовательной программы основного общего образования</w:t>
            </w:r>
            <w:r>
              <w:rPr>
                <w:rStyle w:val="afff3"/>
              </w:rPr>
              <w:tab/>
            </w:r>
            <w:r>
              <w:rPr>
                <w:webHidden/>
              </w:rPr>
              <w:fldChar w:fldCharType="begin"/>
            </w:r>
            <w:r>
              <w:rPr>
                <w:webHidden/>
              </w:rPr>
              <w:instrText>PAGEREF _Toc414553287 \h</w:instrText>
            </w:r>
            <w:r>
              <w:rPr>
                <w:webHidden/>
              </w:rPr>
            </w:r>
            <w:r>
              <w:rPr>
                <w:webHidden/>
              </w:rPr>
              <w:fldChar w:fldCharType="separate"/>
            </w:r>
            <w:r>
              <w:rPr>
                <w:rStyle w:val="afff3"/>
                <w:b w:val="0"/>
                <w:sz w:val="24"/>
              </w:rPr>
              <w:t>318</w:t>
            </w:r>
            <w:r>
              <w:rPr>
                <w:webHidden/>
              </w:rPr>
              <w:fldChar w:fldCharType="end"/>
            </w:r>
          </w:hyperlink>
        </w:p>
        <w:p w:rsidR="00970F39" w:rsidRDefault="008170DC">
          <w:pPr>
            <w:pStyle w:val="36"/>
            <w:ind w:firstLine="0"/>
            <w:jc w:val="left"/>
            <w:rPr>
              <w:rFonts w:eastAsiaTheme="minorEastAsia"/>
              <w:lang w:eastAsia="ru-RU"/>
            </w:rPr>
          </w:pPr>
          <w:hyperlink w:anchor="_Toc414553288">
            <w:r>
              <w:rPr>
                <w:rStyle w:val="afff3"/>
                <w:b w:val="0"/>
                <w:webHidden/>
                <w:sz w:val="24"/>
                <w:szCs w:val="24"/>
              </w:rPr>
              <w:t>3.2.3. Финансово-экономические условия реализации образовательной  программы основного общего образования</w:t>
            </w:r>
            <w:r>
              <w:rPr>
                <w:rStyle w:val="afff3"/>
              </w:rPr>
              <w:tab/>
            </w:r>
            <w:r>
              <w:rPr>
                <w:webHidden/>
              </w:rPr>
              <w:fldChar w:fldCharType="begin"/>
            </w:r>
            <w:r>
              <w:rPr>
                <w:webHidden/>
              </w:rPr>
              <w:instrText>PAGEREF _Toc414553288 \h</w:instrText>
            </w:r>
            <w:r>
              <w:rPr>
                <w:webHidden/>
              </w:rPr>
            </w:r>
            <w:r>
              <w:rPr>
                <w:webHidden/>
              </w:rPr>
              <w:fldChar w:fldCharType="separate"/>
            </w:r>
            <w:r>
              <w:rPr>
                <w:rStyle w:val="afff3"/>
                <w:b w:val="0"/>
                <w:sz w:val="24"/>
              </w:rPr>
              <w:t>319</w:t>
            </w:r>
            <w:r>
              <w:rPr>
                <w:webHidden/>
              </w:rPr>
              <w:fldChar w:fldCharType="end"/>
            </w:r>
          </w:hyperlink>
        </w:p>
        <w:p w:rsidR="00970F39" w:rsidRDefault="008170DC">
          <w:pPr>
            <w:pStyle w:val="36"/>
            <w:ind w:firstLine="0"/>
            <w:jc w:val="left"/>
            <w:rPr>
              <w:rFonts w:eastAsiaTheme="minorEastAsia"/>
              <w:lang w:eastAsia="ru-RU"/>
            </w:rPr>
          </w:pPr>
          <w:hyperlink w:anchor="_Toc414553289">
            <w:r>
              <w:rPr>
                <w:rStyle w:val="afff3"/>
                <w:b w:val="0"/>
                <w:webHidden/>
                <w:sz w:val="24"/>
                <w:szCs w:val="24"/>
              </w:rPr>
              <w:t>3.2.4. Материально-технические условия реализации</w:t>
            </w:r>
            <w:r>
              <w:rPr>
                <w:rStyle w:val="afff3"/>
                <w:b w:val="0"/>
                <w:webHidden/>
                <w:sz w:val="24"/>
                <w:szCs w:val="24"/>
              </w:rPr>
              <w:br/>
              <w:t xml:space="preserve"> основной образовательной программы</w:t>
            </w:r>
            <w:r>
              <w:rPr>
                <w:rStyle w:val="afff3"/>
              </w:rPr>
              <w:tab/>
            </w:r>
            <w:r>
              <w:rPr>
                <w:webHidden/>
              </w:rPr>
              <w:fldChar w:fldCharType="begin"/>
            </w:r>
            <w:r>
              <w:rPr>
                <w:webHidden/>
              </w:rPr>
              <w:instrText>PAGEREF _Toc414553289 \h</w:instrText>
            </w:r>
            <w:r>
              <w:rPr>
                <w:webHidden/>
              </w:rPr>
            </w:r>
            <w:r>
              <w:rPr>
                <w:webHidden/>
              </w:rPr>
              <w:fldChar w:fldCharType="separate"/>
            </w:r>
            <w:r>
              <w:rPr>
                <w:rStyle w:val="afff3"/>
                <w:b w:val="0"/>
                <w:sz w:val="24"/>
              </w:rPr>
              <w:t>323</w:t>
            </w:r>
            <w:r>
              <w:rPr>
                <w:webHidden/>
              </w:rPr>
              <w:fldChar w:fldCharType="end"/>
            </w:r>
          </w:hyperlink>
        </w:p>
        <w:p w:rsidR="00970F39" w:rsidRDefault="008170DC">
          <w:pPr>
            <w:pStyle w:val="36"/>
            <w:ind w:firstLine="0"/>
            <w:jc w:val="left"/>
          </w:pPr>
          <w:hyperlink w:anchor="_Toc414553290">
            <w:r>
              <w:rPr>
                <w:rStyle w:val="afff3"/>
                <w:b w:val="0"/>
                <w:webHidden/>
                <w:sz w:val="24"/>
                <w:szCs w:val="24"/>
              </w:rPr>
              <w:t>3.2.5. Информационно-методические условия реализации</w:t>
            </w:r>
            <w:r>
              <w:rPr>
                <w:rStyle w:val="afff3"/>
                <w:b w:val="0"/>
                <w:webHidden/>
                <w:sz w:val="24"/>
                <w:szCs w:val="24"/>
              </w:rPr>
              <w:br/>
              <w:t xml:space="preserve"> основной образовательной программы основного общего образования</w:t>
            </w:r>
            <w:r>
              <w:rPr>
                <w:rStyle w:val="afff3"/>
              </w:rPr>
              <w:tab/>
            </w:r>
            <w:r>
              <w:rPr>
                <w:webHidden/>
              </w:rPr>
              <w:fldChar w:fldCharType="begin"/>
            </w:r>
            <w:r>
              <w:rPr>
                <w:webHidden/>
              </w:rPr>
              <w:instrText>PAGEREF _Toc414553290 \h</w:instrText>
            </w:r>
            <w:r>
              <w:rPr>
                <w:webHidden/>
              </w:rPr>
            </w:r>
            <w:r>
              <w:rPr>
                <w:webHidden/>
              </w:rPr>
              <w:fldChar w:fldCharType="separate"/>
            </w:r>
            <w:r>
              <w:rPr>
                <w:rStyle w:val="afff3"/>
                <w:b w:val="0"/>
                <w:sz w:val="24"/>
              </w:rPr>
              <w:t>327</w:t>
            </w:r>
            <w:r>
              <w:rPr>
                <w:webHidden/>
              </w:rPr>
              <w:fldChar w:fldCharType="end"/>
            </w:r>
          </w:hyperlink>
        </w:p>
        <w:p w:rsidR="00970F39" w:rsidRDefault="008170DC">
          <w:pPr>
            <w:pStyle w:val="36"/>
            <w:ind w:firstLine="0"/>
            <w:jc w:val="left"/>
          </w:pPr>
          <w:hyperlink w:anchor="_Toc414553291">
            <w:r>
              <w:rPr>
                <w:rStyle w:val="afff3"/>
                <w:b w:val="0"/>
                <w:webHidden/>
                <w:sz w:val="24"/>
                <w:szCs w:val="24"/>
              </w:rPr>
              <w:t>3.2.6.Механизмы достижения целевых ориентиров в системе</w:t>
            </w:r>
            <w:r>
              <w:rPr>
                <w:rStyle w:val="afff3"/>
                <w:b w:val="0"/>
                <w:webHidden/>
                <w:sz w:val="24"/>
                <w:szCs w:val="24"/>
              </w:rPr>
              <w:br/>
              <w:t xml:space="preserve"> условий</w:t>
            </w:r>
            <w:r>
              <w:rPr>
                <w:rStyle w:val="afff3"/>
              </w:rPr>
              <w:tab/>
            </w:r>
            <w:r>
              <w:rPr>
                <w:webHidden/>
              </w:rPr>
              <w:fldChar w:fldCharType="begin"/>
            </w:r>
            <w:r>
              <w:rPr>
                <w:webHidden/>
              </w:rPr>
              <w:instrText>PAGEREF _Toc414553291 \h</w:instrText>
            </w:r>
            <w:r>
              <w:rPr>
                <w:webHidden/>
              </w:rPr>
            </w:r>
            <w:r>
              <w:rPr>
                <w:webHidden/>
              </w:rPr>
              <w:fldChar w:fldCharType="separate"/>
            </w:r>
            <w:r>
              <w:rPr>
                <w:rStyle w:val="afff3"/>
                <w:b w:val="0"/>
                <w:sz w:val="24"/>
              </w:rPr>
              <w:t>333</w:t>
            </w:r>
            <w:r>
              <w:rPr>
                <w:webHidden/>
              </w:rPr>
              <w:fldChar w:fldCharType="end"/>
            </w:r>
          </w:hyperlink>
        </w:p>
        <w:p w:rsidR="00970F39" w:rsidRDefault="008170DC">
          <w:pPr>
            <w:pStyle w:val="36"/>
            <w:ind w:firstLine="0"/>
            <w:jc w:val="left"/>
          </w:pPr>
          <w:hyperlink w:anchor="_Toc414553292">
            <w:r>
              <w:rPr>
                <w:rStyle w:val="afff3"/>
                <w:b w:val="0"/>
                <w:webHidden/>
                <w:sz w:val="24"/>
                <w:szCs w:val="24"/>
              </w:rPr>
              <w:t>3.2.7.Сетевой график (дорожная карта) по формированию</w:t>
            </w:r>
            <w:r>
              <w:rPr>
                <w:rStyle w:val="afff3"/>
                <w:b w:val="0"/>
                <w:webHidden/>
                <w:sz w:val="24"/>
                <w:szCs w:val="24"/>
              </w:rPr>
              <w:br/>
              <w:t xml:space="preserve"> необходимой системы условий</w:t>
            </w:r>
            <w:r>
              <w:rPr>
                <w:rStyle w:val="afff3"/>
              </w:rPr>
              <w:tab/>
            </w:r>
            <w:r>
              <w:rPr>
                <w:webHidden/>
              </w:rPr>
              <w:fldChar w:fldCharType="begin"/>
            </w:r>
            <w:r>
              <w:rPr>
                <w:webHidden/>
              </w:rPr>
              <w:instrText>PAGEREF _Toc414553292 \h</w:instrText>
            </w:r>
            <w:r>
              <w:rPr>
                <w:webHidden/>
              </w:rPr>
            </w:r>
            <w:r>
              <w:rPr>
                <w:webHidden/>
              </w:rPr>
              <w:fldChar w:fldCharType="separate"/>
            </w:r>
            <w:r>
              <w:rPr>
                <w:rStyle w:val="afff3"/>
                <w:b w:val="0"/>
                <w:sz w:val="24"/>
              </w:rPr>
              <w:t>335</w:t>
            </w:r>
            <w:r>
              <w:rPr>
                <w:webHidden/>
              </w:rPr>
              <w:fldChar w:fldCharType="end"/>
            </w:r>
          </w:hyperlink>
        </w:p>
        <w:p w:rsidR="00970F39" w:rsidRDefault="008170DC">
          <w:pPr>
            <w:pStyle w:val="36"/>
            <w:ind w:firstLine="0"/>
            <w:rPr>
              <w:sz w:val="24"/>
              <w:szCs w:val="24"/>
            </w:rPr>
          </w:pPr>
          <w:r>
            <w:fldChar w:fldCharType="end"/>
          </w:r>
        </w:p>
      </w:sdtContent>
    </w:sdt>
    <w:p w:rsidR="00970F39" w:rsidRDefault="008170DC">
      <w:pPr>
        <w:spacing w:after="0" w:line="240" w:lineRule="auto"/>
      </w:pPr>
      <w:r>
        <w:rPr>
          <w:rFonts w:ascii="Times New Roman" w:hAnsi="Times New Roman"/>
          <w:sz w:val="24"/>
          <w:szCs w:val="24"/>
        </w:rPr>
        <w:t>Приложение №1. Система контроля и оценивания знаний учащихся на второй ступени обучения (5-9 классы)</w:t>
      </w:r>
    </w:p>
    <w:p w:rsidR="00970F39" w:rsidRDefault="008170DC">
      <w:pPr>
        <w:spacing w:after="0" w:line="240" w:lineRule="auto"/>
        <w:rPr>
          <w:rFonts w:ascii="Times New Roman" w:hAnsi="Times New Roman"/>
          <w:sz w:val="24"/>
          <w:szCs w:val="24"/>
        </w:rPr>
      </w:pPr>
      <w:r>
        <w:rPr>
          <w:rFonts w:ascii="Times New Roman" w:hAnsi="Times New Roman"/>
          <w:sz w:val="24"/>
          <w:szCs w:val="24"/>
        </w:rPr>
        <w:t>Приложение №2. Организация методической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Приложение №3. Укомплектованность учебниками</w:t>
      </w:r>
    </w:p>
    <w:p w:rsidR="00970F39" w:rsidRDefault="00970F39">
      <w:pPr>
        <w:spacing w:after="0" w:line="240" w:lineRule="auto"/>
        <w:rPr>
          <w:rFonts w:ascii="Times New Roman" w:hAnsi="Times New Roman"/>
          <w:sz w:val="24"/>
          <w:szCs w:val="24"/>
        </w:rPr>
      </w:pPr>
    </w:p>
    <w:p w:rsidR="00970F39" w:rsidRDefault="00970F39"/>
    <w:p w:rsidR="00970F39" w:rsidRDefault="00970F39"/>
    <w:p w:rsidR="00970F39" w:rsidRDefault="00970F39"/>
    <w:p w:rsidR="00970F39" w:rsidRDefault="008170DC">
      <w:pPr>
        <w:pStyle w:val="1"/>
        <w:numPr>
          <w:ilvl w:val="0"/>
          <w:numId w:val="34"/>
        </w:numPr>
        <w:spacing w:before="0" w:line="240" w:lineRule="auto"/>
        <w:ind w:left="0"/>
        <w:jc w:val="center"/>
        <w:rPr>
          <w:rFonts w:ascii="Times New Roman" w:eastAsia="@Arial Unicode MS" w:hAnsi="Times New Roman"/>
          <w:b/>
          <w:color w:val="auto"/>
          <w:sz w:val="28"/>
          <w:szCs w:val="28"/>
          <w:lang w:eastAsia="ru-RU"/>
        </w:rPr>
      </w:pPr>
      <w:r>
        <w:rPr>
          <w:rStyle w:val="Zag11"/>
          <w:rFonts w:ascii="Times New Roman" w:eastAsia="@Arial Unicode MS" w:hAnsi="Times New Roman"/>
          <w:b/>
          <w:color w:val="auto"/>
          <w:sz w:val="28"/>
          <w:szCs w:val="28"/>
        </w:rPr>
        <w:lastRenderedPageBreak/>
        <w:t xml:space="preserve">Целевой раздел </w:t>
      </w:r>
      <w:r>
        <w:rPr>
          <w:rFonts w:ascii="Times New Roman" w:hAnsi="Times New Roman"/>
          <w:b/>
          <w:color w:val="auto"/>
          <w:sz w:val="28"/>
          <w:szCs w:val="28"/>
        </w:rPr>
        <w:t xml:space="preserve"> </w:t>
      </w:r>
    </w:p>
    <w:p w:rsidR="00970F39" w:rsidRDefault="008170DC">
      <w:pPr>
        <w:pStyle w:val="1"/>
        <w:spacing w:before="0" w:line="240" w:lineRule="auto"/>
        <w:rPr>
          <w:rStyle w:val="Zag11"/>
          <w:rFonts w:ascii="Times New Roman" w:eastAsia="@Arial Unicode MS" w:hAnsi="Times New Roman"/>
          <w:b/>
          <w:color w:val="auto"/>
          <w:sz w:val="28"/>
          <w:szCs w:val="28"/>
          <w:lang w:eastAsia="ru-RU"/>
        </w:rPr>
      </w:pPr>
      <w:bookmarkStart w:id="0" w:name="_Toc414553125"/>
      <w:bookmarkStart w:id="1" w:name="_Toc410653944"/>
      <w:bookmarkStart w:id="2" w:name="_Toc409691623"/>
      <w:bookmarkStart w:id="3" w:name="_Toc406058975"/>
      <w:bookmarkStart w:id="4" w:name="_Toc405145646"/>
      <w:r>
        <w:rPr>
          <w:rFonts w:ascii="Times New Roman" w:hAnsi="Times New Roman"/>
          <w:b/>
          <w:color w:val="auto"/>
          <w:sz w:val="28"/>
          <w:szCs w:val="28"/>
        </w:rPr>
        <w:t>основной образовательной программы основного общего образования</w:t>
      </w:r>
      <w:bookmarkEnd w:id="0"/>
      <w:bookmarkEnd w:id="1"/>
      <w:bookmarkEnd w:id="2"/>
      <w:bookmarkEnd w:id="3"/>
      <w:bookmarkEnd w:id="4"/>
    </w:p>
    <w:p w:rsidR="00970F39" w:rsidRDefault="00970F39">
      <w:pPr>
        <w:spacing w:after="0" w:line="240" w:lineRule="auto"/>
        <w:ind w:firstLine="709"/>
        <w:rPr>
          <w:rStyle w:val="Zag11"/>
          <w:rFonts w:ascii="Times New Roman" w:eastAsia="@Arial Unicode MS" w:hAnsi="Times New Roman"/>
          <w:b/>
          <w:sz w:val="24"/>
          <w:szCs w:val="24"/>
        </w:rPr>
      </w:pPr>
    </w:p>
    <w:p w:rsidR="00970F39" w:rsidRDefault="008170DC">
      <w:pPr>
        <w:pStyle w:val="2"/>
        <w:numPr>
          <w:ilvl w:val="1"/>
          <w:numId w:val="34"/>
        </w:numPr>
        <w:spacing w:line="240" w:lineRule="auto"/>
        <w:ind w:left="720"/>
        <w:jc w:val="center"/>
        <w:rPr>
          <w:rStyle w:val="Zag11"/>
        </w:rPr>
      </w:pPr>
      <w:bookmarkStart w:id="5" w:name="_Toc414553126"/>
      <w:bookmarkStart w:id="6" w:name="_Toc410653945"/>
      <w:bookmarkStart w:id="7" w:name="_Toc409691624"/>
      <w:r>
        <w:rPr>
          <w:rStyle w:val="Zag11"/>
        </w:rPr>
        <w:t>Пояснительная  записка</w:t>
      </w:r>
      <w:bookmarkEnd w:id="5"/>
      <w:bookmarkEnd w:id="6"/>
      <w:bookmarkEnd w:id="7"/>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Основная образовательная программа основного общего образования (далее ООП ООО) МБОУ «ООШ» пст.Ягкедж  разработана на основе следующих документов: </w:t>
      </w:r>
    </w:p>
    <w:p w:rsidR="00970F39" w:rsidRDefault="008170DC">
      <w:pPr>
        <w:spacing w:after="0" w:line="240" w:lineRule="auto"/>
      </w:pPr>
      <w:r>
        <w:rPr>
          <w:rFonts w:ascii="Times New Roman" w:hAnsi="Times New Roman"/>
          <w:color w:val="000000"/>
          <w:sz w:val="24"/>
          <w:szCs w:val="24"/>
        </w:rPr>
        <w:t xml:space="preserve">- закона «Об образовании в Российской Федерации» от 29.12.2012 « 273ФЗ, приказа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 (с измене-ниями от 17.12.2014г. №1644), «Концепции духовно-нравственного развития воспитания российских школьников»;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Примерной основной образовательной программы основного общего образования под редакцией Реморенко В.А., одобренной Федеральным учебно-методичеким объединением 08.04.2015 №1/15.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ООП ООО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 нравственного, гражданского, социального, личностного и интеллектуального развития,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Программа составлена с учетом типа – общеобразовательное учреждение, вида – ос-новная общеобразовательная школа, а также образовательных потребностей и запросов участников образовательного процесса, социального заказа родителей. Образовательная организация имеет государственную аккредитацию.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МБОУ «ООШ» пст.Ягкедж расположена в сельской местности. Данная особенность учтена при разработке содержания и форм реализации отдельных направлений ООП ООО.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Социальный заказ выявлен через анкетирование, проведённое среди родителей обу-чающихся 4-х классов. Цели и задачи были поставлены с учетом социального заказа. </w:t>
      </w:r>
    </w:p>
    <w:p w:rsidR="00970F39" w:rsidRDefault="008170DC">
      <w:pPr>
        <w:spacing w:after="0" w:line="240" w:lineRule="auto"/>
        <w:rPr>
          <w:rStyle w:val="Zag11"/>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pStyle w:val="2"/>
        <w:numPr>
          <w:ilvl w:val="2"/>
          <w:numId w:val="34"/>
        </w:numPr>
        <w:spacing w:line="240" w:lineRule="auto"/>
        <w:ind w:left="0" w:firstLine="709"/>
        <w:jc w:val="center"/>
        <w:rPr>
          <w:rStyle w:val="Zag11"/>
          <w:b w:val="0"/>
          <w:bCs w:val="0"/>
        </w:rPr>
      </w:pPr>
      <w:r>
        <w:rPr>
          <w:rStyle w:val="Zag11"/>
        </w:rPr>
        <w:t>Цели и задачи реализации</w:t>
      </w:r>
    </w:p>
    <w:p w:rsidR="00970F39" w:rsidRDefault="008170DC">
      <w:pPr>
        <w:pStyle w:val="2"/>
        <w:spacing w:line="240" w:lineRule="auto"/>
        <w:ind w:left="709" w:firstLine="0"/>
        <w:jc w:val="center"/>
        <w:rPr>
          <w:rStyle w:val="Zag11"/>
          <w:b w:val="0"/>
          <w:bCs w:val="0"/>
        </w:rPr>
      </w:pPr>
      <w:bookmarkStart w:id="8" w:name="_Toc414553127"/>
      <w:bookmarkStart w:id="9" w:name="_Toc410653946"/>
      <w:r>
        <w:t>основной образовательной программы основного общего образования</w:t>
      </w:r>
      <w:bookmarkEnd w:id="8"/>
      <w:bookmarkEnd w:id="9"/>
    </w:p>
    <w:p w:rsidR="00970F39" w:rsidRDefault="008170DC">
      <w:pPr>
        <w:spacing w:after="0" w:line="240" w:lineRule="auto"/>
        <w:ind w:firstLine="709"/>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Целями реализации</w:t>
      </w:r>
      <w:r>
        <w:rPr>
          <w:rStyle w:val="Zag11"/>
          <w:rFonts w:ascii="Times New Roman" w:eastAsia="@Arial Unicode MS" w:hAnsi="Times New Roman"/>
          <w:sz w:val="24"/>
          <w:szCs w:val="24"/>
        </w:rPr>
        <w:t xml:space="preserve"> основной образовательной программы основного общего об-разования МБОУ «ООШ» пст.Ягкедж являются: </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rPr>
      </w:pPr>
      <w:r>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70F39" w:rsidRDefault="008170DC">
      <w:pPr>
        <w:widowControl w:val="0"/>
        <w:numPr>
          <w:ilvl w:val="0"/>
          <w:numId w:val="15"/>
        </w:numPr>
        <w:tabs>
          <w:tab w:val="left" w:pos="993"/>
        </w:tabs>
        <w:spacing w:after="0" w:line="240" w:lineRule="auto"/>
        <w:ind w:left="0" w:firstLine="709"/>
        <w:rPr>
          <w:rFonts w:ascii="Times New Roman" w:hAnsi="Times New Roman"/>
          <w:sz w:val="24"/>
          <w:szCs w:val="24"/>
        </w:rPr>
      </w:pPr>
      <w:r>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970F39" w:rsidRDefault="008170DC">
      <w:pPr>
        <w:spacing w:after="0" w:line="240" w:lineRule="auto"/>
        <w:ind w:firstLine="709"/>
        <w:rPr>
          <w:rStyle w:val="Zag11"/>
          <w:rFonts w:ascii="Times New Roman" w:eastAsia="@Arial Unicode MS" w:hAnsi="Times New Roman"/>
          <w:b/>
          <w:bCs/>
          <w:sz w:val="24"/>
          <w:szCs w:val="24"/>
          <w:lang w:eastAsia="ru-RU"/>
        </w:rPr>
      </w:pPr>
      <w:r>
        <w:rPr>
          <w:rStyle w:val="Zag11"/>
          <w:rFonts w:ascii="Times New Roman" w:eastAsia="@Arial Unicode MS" w:hAnsi="Times New Roman"/>
          <w:b/>
          <w:sz w:val="24"/>
          <w:szCs w:val="24"/>
        </w:rPr>
        <w:t xml:space="preserve">Достижение поставленных целей </w:t>
      </w:r>
      <w:r>
        <w:rPr>
          <w:rStyle w:val="Zag11"/>
          <w:rFonts w:ascii="Times New Roman" w:eastAsia="@Arial Unicode MS" w:hAnsi="Times New Roman"/>
          <w:sz w:val="24"/>
          <w:szCs w:val="24"/>
        </w:rPr>
        <w:t>при разработке и реализации образовательной организацией основной образовательной программы основного общего образования</w:t>
      </w:r>
      <w:r>
        <w:rPr>
          <w:rStyle w:val="Zag11"/>
          <w:rFonts w:ascii="Times New Roman" w:eastAsia="@Arial Unicode MS" w:hAnsi="Times New Roman"/>
          <w:b/>
          <w:sz w:val="24"/>
          <w:szCs w:val="24"/>
        </w:rPr>
        <w:t xml:space="preserve"> пред-усматривает решение следующих основных задач</w:t>
      </w:r>
      <w:r>
        <w:rPr>
          <w:rStyle w:val="Zag11"/>
          <w:rFonts w:ascii="Times New Roman" w:eastAsia="@Arial Unicode MS" w:hAnsi="Times New Roman"/>
          <w:sz w:val="24"/>
          <w:szCs w:val="24"/>
        </w:rPr>
        <w:t>:</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w:t>
      </w:r>
      <w:r>
        <w:rPr>
          <w:rStyle w:val="Zag11"/>
          <w:rFonts w:ascii="Times New Roman" w:eastAsia="@Arial Unicode MS" w:hAnsi="Times New Roman"/>
          <w:sz w:val="24"/>
          <w:szCs w:val="24"/>
        </w:rPr>
        <w:lastRenderedPageBreak/>
        <w:t>и детьми с ОВЗ;</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color w:val="000000"/>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сотрудничество с Усть-Куломским Центром занятости населения и учреждениями профессионального образования Республи-ки Коми</w:t>
      </w:r>
    </w:p>
    <w:p w:rsidR="00970F39" w:rsidRDefault="008170DC">
      <w:pPr>
        <w:widowControl w:val="0"/>
        <w:numPr>
          <w:ilvl w:val="0"/>
          <w:numId w:val="15"/>
        </w:numPr>
        <w:tabs>
          <w:tab w:val="left" w:pos="993"/>
        </w:tabs>
        <w:spacing w:after="0" w:line="240" w:lineRule="auto"/>
        <w:ind w:left="0"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сохранение</w:t>
      </w:r>
      <w:r>
        <w:rPr>
          <w:rFonts w:ascii="Times New Roman" w:hAnsi="Times New Roman"/>
          <w:sz w:val="24"/>
          <w:szCs w:val="24"/>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4"/>
          <w:szCs w:val="24"/>
        </w:rPr>
        <w:t>, обеспечение их безопасности.</w:t>
      </w:r>
    </w:p>
    <w:p w:rsidR="00970F39" w:rsidRDefault="00970F39">
      <w:pPr>
        <w:widowControl w:val="0"/>
        <w:tabs>
          <w:tab w:val="left" w:pos="993"/>
        </w:tabs>
        <w:spacing w:after="0" w:line="240" w:lineRule="auto"/>
        <w:rPr>
          <w:rStyle w:val="Zag11"/>
          <w:rFonts w:ascii="Times New Roman" w:eastAsia="@Arial Unicode MS" w:hAnsi="Times New Roman"/>
          <w:sz w:val="24"/>
          <w:szCs w:val="24"/>
        </w:rPr>
      </w:pPr>
    </w:p>
    <w:p w:rsidR="00970F39" w:rsidRDefault="00970F39">
      <w:pPr>
        <w:widowControl w:val="0"/>
        <w:tabs>
          <w:tab w:val="left" w:pos="993"/>
        </w:tabs>
        <w:spacing w:after="0" w:line="240" w:lineRule="auto"/>
        <w:rPr>
          <w:rStyle w:val="Zag11"/>
          <w:rFonts w:ascii="Times New Roman" w:eastAsia="@Arial Unicode MS" w:hAnsi="Times New Roman"/>
          <w:sz w:val="24"/>
          <w:szCs w:val="24"/>
          <w:lang w:eastAsia="ru-RU"/>
        </w:rPr>
      </w:pPr>
    </w:p>
    <w:p w:rsidR="00970F39" w:rsidRDefault="008170DC">
      <w:pPr>
        <w:pStyle w:val="2"/>
        <w:numPr>
          <w:ilvl w:val="2"/>
          <w:numId w:val="34"/>
        </w:numPr>
        <w:spacing w:line="240" w:lineRule="auto"/>
        <w:ind w:left="0" w:firstLine="709"/>
        <w:jc w:val="center"/>
        <w:rPr>
          <w:rStyle w:val="Zag11"/>
          <w:b w:val="0"/>
        </w:rPr>
      </w:pPr>
      <w:r>
        <w:rPr>
          <w:rStyle w:val="Zag11"/>
        </w:rPr>
        <w:t>Принципы и подходы к формированию</w:t>
      </w:r>
    </w:p>
    <w:p w:rsidR="00970F39" w:rsidRDefault="008170DC">
      <w:pPr>
        <w:pStyle w:val="2"/>
        <w:spacing w:line="240" w:lineRule="auto"/>
        <w:ind w:left="709" w:firstLine="0"/>
        <w:jc w:val="center"/>
        <w:rPr>
          <w:rStyle w:val="Zag11"/>
          <w:b w:val="0"/>
        </w:rPr>
      </w:pPr>
      <w:bookmarkStart w:id="10" w:name="_Toc414553128"/>
      <w:r>
        <w:rPr>
          <w:rStyle w:val="Zag11"/>
        </w:rPr>
        <w:t>образовательной программы основного общего образования</w:t>
      </w:r>
      <w:bookmarkEnd w:id="10"/>
    </w:p>
    <w:p w:rsidR="00970F39" w:rsidRDefault="008170DC">
      <w:pPr>
        <w:spacing w:after="0" w:line="240" w:lineRule="auto"/>
        <w:ind w:firstLine="709"/>
        <w:rPr>
          <w:rStyle w:val="Zag11"/>
          <w:rFonts w:ascii="Times New Roman" w:eastAsia="@Arial Unicode MS" w:hAnsi="Times New Roman"/>
          <w:sz w:val="24"/>
          <w:szCs w:val="24"/>
        </w:rPr>
      </w:pPr>
      <w:r>
        <w:rPr>
          <w:rStyle w:val="Zag11"/>
          <w:rFonts w:ascii="Times New Roman" w:eastAsia="@Arial Unicode MS" w:hAnsi="Times New Roman"/>
          <w:b/>
          <w:sz w:val="24"/>
          <w:szCs w:val="24"/>
        </w:rPr>
        <w:t>Методологической основой ФГОС является системно-деятельностный подход</w:t>
      </w:r>
      <w:r>
        <w:rPr>
          <w:rStyle w:val="Zag11"/>
          <w:rFonts w:ascii="Times New Roman" w:eastAsia="@Arial Unicode MS" w:hAnsi="Times New Roman"/>
          <w:sz w:val="24"/>
          <w:szCs w:val="24"/>
        </w:rPr>
        <w:t>, который предполагает:</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lastRenderedPageBreak/>
        <w:t>-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70F39" w:rsidRDefault="008170DC">
      <w:pPr>
        <w:widowControl w:val="0"/>
        <w:tabs>
          <w:tab w:val="left" w:pos="993"/>
        </w:tabs>
        <w:spacing w:after="0" w:line="240" w:lineRule="auto"/>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970F39" w:rsidRDefault="008170DC">
      <w:pPr>
        <w:spacing w:after="0" w:line="240" w:lineRule="auto"/>
        <w:ind w:firstLine="709"/>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rFonts w:ascii="Times New Roman" w:hAnsi="Times New Roman"/>
          <w:i/>
          <w:sz w:val="24"/>
          <w:szCs w:val="24"/>
        </w:rPr>
        <w:t xml:space="preserve"> </w:t>
      </w:r>
      <w:r>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Переход обучающегося в основную школу совпадает с</w:t>
      </w:r>
      <w:r>
        <w:rPr>
          <w:rFonts w:ascii="Times New Roman" w:hAnsi="Times New Roman"/>
          <w:b/>
          <w:i/>
          <w:sz w:val="24"/>
          <w:szCs w:val="24"/>
        </w:rPr>
        <w:t xml:space="preserve"> </w:t>
      </w:r>
      <w:r>
        <w:rPr>
          <w:rFonts w:ascii="Times New Roman" w:hAnsi="Times New Roman"/>
          <w:sz w:val="24"/>
          <w:szCs w:val="24"/>
        </w:rPr>
        <w:t>первым этапом подростко-вого развития</w:t>
      </w:r>
      <w:r>
        <w:rPr>
          <w:rFonts w:ascii="Times New Roman" w:hAnsi="Times New Roman"/>
          <w:b/>
          <w:i/>
          <w:sz w:val="24"/>
          <w:szCs w:val="24"/>
        </w:rPr>
        <w:t xml:space="preserve"> - </w:t>
      </w:r>
      <w:r>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Второй этап подросткового развития (14–15 лет, 8–9 классы), характеризуется: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стремлением подростка к общению и совместной деятельности со сверстниками;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970F39" w:rsidRDefault="008170DC">
      <w:pPr>
        <w:pStyle w:val="Normal1"/>
        <w:tabs>
          <w:tab w:val="left" w:pos="993"/>
        </w:tabs>
        <w:jc w:val="left"/>
        <w:rPr>
          <w:sz w:val="24"/>
          <w:szCs w:val="24"/>
        </w:rPr>
      </w:pPr>
      <w:r>
        <w:rPr>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bCs/>
          <w:sz w:val="24"/>
          <w:szCs w:val="24"/>
        </w:rPr>
        <w:t xml:space="preserve">интенсивное формирование нравственных понятий и убежде-ний, выработку принципов, </w:t>
      </w:r>
      <w:r>
        <w:rPr>
          <w:bCs/>
          <w:iCs/>
          <w:sz w:val="24"/>
          <w:szCs w:val="24"/>
        </w:rPr>
        <w:t xml:space="preserve">моральное развитие личности; </w:t>
      </w:r>
      <w:r>
        <w:rPr>
          <w:bCs/>
          <w:sz w:val="24"/>
          <w:szCs w:val="24"/>
        </w:rPr>
        <w:t>т. е. моральным развитием лич-</w:t>
      </w:r>
      <w:r>
        <w:rPr>
          <w:bCs/>
          <w:sz w:val="24"/>
          <w:szCs w:val="24"/>
        </w:rPr>
        <w:lastRenderedPageBreak/>
        <w:t>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970F39" w:rsidRDefault="008170DC">
      <w:pPr>
        <w:spacing w:after="0" w:line="240" w:lineRule="auto"/>
        <w:ind w:firstLine="709"/>
        <w:rPr>
          <w:rStyle w:val="Zag11"/>
          <w:rFonts w:ascii="Times New Roman" w:eastAsia="@Arial Unicode MS" w:hAnsi="Times New Roman"/>
          <w:sz w:val="24"/>
          <w:szCs w:val="24"/>
          <w:lang w:eastAsia="ru-RU"/>
        </w:rPr>
      </w:pPr>
      <w:r>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970F39" w:rsidRDefault="008170DC">
      <w:pPr>
        <w:spacing w:after="0" w:line="240" w:lineRule="auto"/>
        <w:ind w:firstLine="709"/>
        <w:rPr>
          <w:rStyle w:val="Zag11"/>
          <w:rFonts w:ascii="Times New Roman" w:eastAsia="@Arial Unicode MS" w:hAnsi="Times New Roman"/>
          <w:sz w:val="24"/>
          <w:szCs w:val="24"/>
          <w:lang w:eastAsia="ru-RU"/>
        </w:rPr>
      </w:pPr>
      <w:r>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70F39" w:rsidRDefault="00970F39">
      <w:pPr>
        <w:pStyle w:val="Osnova"/>
        <w:tabs>
          <w:tab w:val="left" w:leader="dot" w:pos="624"/>
        </w:tabs>
        <w:spacing w:line="240" w:lineRule="auto"/>
        <w:ind w:firstLine="709"/>
        <w:jc w:val="left"/>
        <w:rPr>
          <w:rStyle w:val="Zag11"/>
          <w:rFonts w:ascii="Times New Roman" w:eastAsia="@Arial Unicode MS" w:hAnsi="Times New Roman" w:cs="Times New Roman"/>
          <w:b/>
          <w:color w:val="auto"/>
          <w:sz w:val="24"/>
          <w:szCs w:val="24"/>
          <w:lang w:val="ru-RU"/>
        </w:rPr>
      </w:pPr>
    </w:p>
    <w:p w:rsidR="00970F39" w:rsidRDefault="008170DC">
      <w:pPr>
        <w:pStyle w:val="2"/>
        <w:numPr>
          <w:ilvl w:val="1"/>
          <w:numId w:val="34"/>
        </w:numPr>
        <w:spacing w:line="240" w:lineRule="auto"/>
        <w:ind w:left="0"/>
        <w:jc w:val="center"/>
        <w:rPr>
          <w:rStyle w:val="Zag11"/>
        </w:rPr>
      </w:pPr>
      <w:r>
        <w:rPr>
          <w:rStyle w:val="Zag11"/>
        </w:rPr>
        <w:t>Планируемые результаты освоения обучающимися</w:t>
      </w:r>
    </w:p>
    <w:p w:rsidR="00970F39" w:rsidRDefault="008170DC">
      <w:pPr>
        <w:pStyle w:val="2"/>
        <w:spacing w:line="240" w:lineRule="auto"/>
        <w:ind w:firstLine="0"/>
        <w:jc w:val="center"/>
        <w:rPr>
          <w:rStyle w:val="Zag11"/>
        </w:rPr>
      </w:pPr>
      <w:bookmarkStart w:id="11" w:name="_Toc414553129"/>
      <w:bookmarkStart w:id="12" w:name="_Toc410702952"/>
      <w:bookmarkStart w:id="13" w:name="_Toc410653947"/>
      <w:bookmarkStart w:id="14" w:name="_Toc409691625"/>
      <w:bookmarkStart w:id="15" w:name="_Toc406058976"/>
      <w:bookmarkStart w:id="16" w:name="_Toc405145647"/>
      <w:r>
        <w:rPr>
          <w:rStyle w:val="Zag11"/>
        </w:rPr>
        <w:t>основной образовательной программы основного общего образования</w:t>
      </w:r>
      <w:bookmarkEnd w:id="11"/>
      <w:bookmarkEnd w:id="12"/>
      <w:bookmarkEnd w:id="13"/>
      <w:bookmarkEnd w:id="14"/>
      <w:bookmarkEnd w:id="15"/>
      <w:bookmarkEnd w:id="16"/>
    </w:p>
    <w:p w:rsidR="00970F39" w:rsidRDefault="00970F39">
      <w:pPr>
        <w:pStyle w:val="3"/>
        <w:spacing w:beforeAutospacing="0" w:after="0" w:afterAutospacing="0"/>
        <w:ind w:firstLine="709"/>
        <w:jc w:val="center"/>
      </w:pPr>
    </w:p>
    <w:p w:rsidR="00970F39" w:rsidRDefault="008170DC">
      <w:pPr>
        <w:pStyle w:val="3"/>
        <w:spacing w:beforeAutospacing="0" w:after="0" w:afterAutospacing="0"/>
        <w:ind w:firstLine="709"/>
        <w:jc w:val="center"/>
        <w:rPr>
          <w:szCs w:val="28"/>
        </w:rPr>
      </w:pPr>
      <w:bookmarkStart w:id="17" w:name="_Toc414553130"/>
      <w:bookmarkStart w:id="18" w:name="_Toc410653948"/>
      <w:r>
        <w:rPr>
          <w:szCs w:val="28"/>
        </w:rPr>
        <w:t>1.2.1. Общие положения</w:t>
      </w:r>
      <w:bookmarkEnd w:id="17"/>
      <w:bookmarkEnd w:id="18"/>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70F39" w:rsidRDefault="008170DC">
      <w:pPr>
        <w:tabs>
          <w:tab w:val="left" w:pos="1920"/>
        </w:tabs>
        <w:spacing w:after="0" w:line="240" w:lineRule="auto"/>
        <w:ind w:firstLine="709"/>
        <w:rPr>
          <w:rFonts w:ascii="Times New Roman" w:hAnsi="Times New Roman"/>
          <w:sz w:val="24"/>
          <w:szCs w:val="24"/>
        </w:rPr>
      </w:pPr>
      <w:r>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70F39" w:rsidRDefault="008170DC">
      <w:pPr>
        <w:pStyle w:val="afffc"/>
        <w:tabs>
          <w:tab w:val="clear" w:pos="4677"/>
          <w:tab w:val="clear" w:pos="9355"/>
        </w:tabs>
        <w:ind w:firstLine="709"/>
        <w:textAlignment w:val="baseline"/>
        <w:rPr>
          <w:bCs/>
          <w:sz w:val="24"/>
          <w:szCs w:val="24"/>
        </w:rPr>
      </w:pPr>
      <w:r>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Pr>
          <w:b/>
          <w:sz w:val="24"/>
          <w:szCs w:val="24"/>
        </w:rPr>
        <w:t>уровневого подхода</w:t>
      </w:r>
      <w:r>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970F39" w:rsidRDefault="00970F39">
      <w:pPr>
        <w:pStyle w:val="afffc"/>
        <w:tabs>
          <w:tab w:val="clear" w:pos="4677"/>
          <w:tab w:val="clear" w:pos="9355"/>
        </w:tabs>
        <w:ind w:firstLine="709"/>
        <w:jc w:val="center"/>
        <w:textAlignment w:val="baseline"/>
        <w:rPr>
          <w:bCs/>
          <w:szCs w:val="28"/>
        </w:rPr>
      </w:pPr>
    </w:p>
    <w:p w:rsidR="00970F39" w:rsidRDefault="008170DC">
      <w:pPr>
        <w:pStyle w:val="3"/>
        <w:spacing w:beforeAutospacing="0" w:after="0" w:afterAutospacing="0"/>
        <w:jc w:val="center"/>
        <w:rPr>
          <w:szCs w:val="28"/>
        </w:rPr>
      </w:pPr>
      <w:bookmarkStart w:id="19" w:name="_Toc414553131"/>
      <w:r>
        <w:rPr>
          <w:szCs w:val="28"/>
        </w:rPr>
        <w:t>1.2.2. Структура планируемых результатов</w:t>
      </w:r>
      <w:bookmarkStart w:id="20" w:name="_Toc410653949"/>
      <w:bookmarkEnd w:id="19"/>
      <w:bookmarkEnd w:id="20"/>
    </w:p>
    <w:p w:rsidR="00970F39" w:rsidRDefault="008170DC">
      <w:pPr>
        <w:pStyle w:val="afffc"/>
        <w:tabs>
          <w:tab w:val="clear" w:pos="4677"/>
          <w:tab w:val="clear" w:pos="9355"/>
        </w:tabs>
        <w:ind w:firstLine="709"/>
        <w:textAlignment w:val="baseline"/>
        <w:rPr>
          <w:sz w:val="24"/>
          <w:szCs w:val="24"/>
        </w:rPr>
      </w:pPr>
      <w:r>
        <w:rPr>
          <w:bCs/>
          <w:sz w:val="24"/>
          <w:szCs w:val="24"/>
        </w:rPr>
        <w:t xml:space="preserve">Планируемые результаты опираются на </w:t>
      </w:r>
      <w:r>
        <w:rPr>
          <w:b/>
          <w:bCs/>
          <w:sz w:val="24"/>
          <w:szCs w:val="24"/>
        </w:rPr>
        <w:t>ведущие целевые установки</w:t>
      </w:r>
      <w:r>
        <w:rPr>
          <w:b/>
          <w:sz w:val="24"/>
          <w:szCs w:val="24"/>
        </w:rPr>
        <w:t xml:space="preserve">, </w:t>
      </w:r>
      <w:r>
        <w:rPr>
          <w:sz w:val="24"/>
          <w:szCs w:val="24"/>
        </w:rPr>
        <w:t>отражаю-щие основной, сущностный вклад каждой изучаемой программы в развитие личности обу-чающихся, их способностей.</w:t>
      </w:r>
    </w:p>
    <w:p w:rsidR="00970F39" w:rsidRDefault="008170DC">
      <w:pPr>
        <w:pStyle w:val="afffc"/>
        <w:tabs>
          <w:tab w:val="clear" w:pos="4677"/>
          <w:tab w:val="clear" w:pos="9355"/>
        </w:tabs>
        <w:ind w:firstLine="709"/>
        <w:textAlignment w:val="baseline"/>
        <w:rPr>
          <w:sz w:val="24"/>
          <w:szCs w:val="24"/>
        </w:rPr>
      </w:pPr>
      <w:r>
        <w:rPr>
          <w:bCs/>
          <w:sz w:val="24"/>
          <w:szCs w:val="24"/>
        </w:rPr>
        <w:t>В стру</w:t>
      </w:r>
      <w:r>
        <w:rPr>
          <w:sz w:val="24"/>
          <w:szCs w:val="24"/>
        </w:rPr>
        <w:t xml:space="preserve">ктуре планируемых результатов выделяется </w:t>
      </w:r>
      <w:r>
        <w:rPr>
          <w:b/>
          <w:sz w:val="24"/>
          <w:szCs w:val="24"/>
        </w:rPr>
        <w:t xml:space="preserve">следующие группы: </w:t>
      </w:r>
    </w:p>
    <w:p w:rsidR="00970F39" w:rsidRDefault="008170DC">
      <w:pPr>
        <w:pStyle w:val="afffc"/>
        <w:tabs>
          <w:tab w:val="clear" w:pos="4677"/>
          <w:tab w:val="clear" w:pos="9355"/>
        </w:tabs>
        <w:ind w:firstLine="709"/>
        <w:textAlignment w:val="baseline"/>
        <w:rPr>
          <w:sz w:val="24"/>
          <w:szCs w:val="24"/>
        </w:rPr>
      </w:pPr>
      <w:r>
        <w:rPr>
          <w:b/>
          <w:sz w:val="24"/>
          <w:szCs w:val="24"/>
        </w:rPr>
        <w:lastRenderedPageBreak/>
        <w:t xml:space="preserve">1. Личностные результаты освоения основной образовательной программы </w:t>
      </w:r>
      <w:r>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Pr>
          <w:b/>
          <w:sz w:val="24"/>
          <w:szCs w:val="24"/>
        </w:rPr>
        <w:t>исключительно неперсонифицированной</w:t>
      </w:r>
      <w:r>
        <w:rPr>
          <w:sz w:val="24"/>
          <w:szCs w:val="24"/>
        </w:rPr>
        <w:t xml:space="preserve"> информации.</w:t>
      </w: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2. Метапредметные результаты освоения основной образовательной программы </w:t>
      </w:r>
      <w:r>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3. Предметные результаты освоения основной образовательной программы </w:t>
      </w:r>
      <w:r>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Предметные результаты приводятся в блоках</w:t>
      </w:r>
      <w:r>
        <w:rPr>
          <w:rFonts w:ascii="Times New Roman" w:hAnsi="Times New Roman"/>
          <w:b/>
          <w:sz w:val="24"/>
          <w:szCs w:val="24"/>
        </w:rPr>
        <w:t xml:space="preserve"> «</w:t>
      </w:r>
      <w:r>
        <w:rPr>
          <w:rFonts w:ascii="Times New Roman" w:hAnsi="Times New Roman"/>
          <w:sz w:val="24"/>
          <w:szCs w:val="24"/>
        </w:rPr>
        <w:t>Выпускник научится» и «Выпускник получит возможность научиться»,</w:t>
      </w:r>
      <w:r>
        <w:rPr>
          <w:rFonts w:ascii="Times New Roman" w:hAnsi="Times New Roman"/>
          <w:b/>
          <w:sz w:val="24"/>
          <w:szCs w:val="24"/>
        </w:rPr>
        <w:t xml:space="preserve"> относящихся </w:t>
      </w:r>
      <w:r>
        <w:rPr>
          <w:rFonts w:ascii="Times New Roman" w:hAnsi="Times New Roman"/>
          <w:sz w:val="24"/>
          <w:szCs w:val="24"/>
        </w:rPr>
        <w:t>к каждому учебному предмету: «Русский язык», «Литература», «Родной язык (русский)», Родная литература (русская)», «Иностран-ный язык (немецкий)», «Иностранный язык (французский)»,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«Коми язык (государственный)».</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Планируемые предметные результаты освоения коми языка (государственного) разрабатываются в соответствии с содержанием и особенностями изучения этих курсов учебно-методическими объединениями (УМО) Республики Коми.</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w:t>
      </w:r>
      <w:r>
        <w:rPr>
          <w:rFonts w:ascii="Times New Roman" w:hAnsi="Times New Roman"/>
          <w:sz w:val="24"/>
          <w:szCs w:val="24"/>
        </w:rPr>
        <w:lastRenderedPageBreak/>
        <w:t xml:space="preserve">фицированной информации. Соответствующая группа результатов в тексте выделена кур-сивом. </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4"/>
          <w:szCs w:val="24"/>
        </w:rPr>
        <w:t>дифференциации требований</w:t>
      </w:r>
      <w:r>
        <w:rPr>
          <w:rFonts w:ascii="Times New Roman" w:hAnsi="Times New Roman"/>
          <w:sz w:val="24"/>
          <w:szCs w:val="24"/>
        </w:rPr>
        <w:t xml:space="preserve"> к подготовке обучающихся.</w:t>
      </w:r>
    </w:p>
    <w:p w:rsidR="00970F39" w:rsidRDefault="00970F39">
      <w:pPr>
        <w:spacing w:after="0" w:line="240" w:lineRule="auto"/>
        <w:ind w:firstLine="709"/>
        <w:rPr>
          <w:rFonts w:ascii="Times New Roman" w:hAnsi="Times New Roman"/>
          <w:b/>
          <w:sz w:val="24"/>
          <w:szCs w:val="24"/>
        </w:rPr>
      </w:pPr>
    </w:p>
    <w:p w:rsidR="00970F39" w:rsidRDefault="008170DC">
      <w:pPr>
        <w:pStyle w:val="2"/>
        <w:spacing w:line="240" w:lineRule="auto"/>
        <w:jc w:val="center"/>
        <w:rPr>
          <w:rStyle w:val="20"/>
          <w:b/>
        </w:rPr>
      </w:pPr>
      <w:r>
        <w:rPr>
          <w:rStyle w:val="20"/>
          <w:b/>
        </w:rPr>
        <w:t>1.2.3. Личностные результаты</w:t>
      </w:r>
    </w:p>
    <w:p w:rsidR="00970F39" w:rsidRDefault="008170DC">
      <w:pPr>
        <w:pStyle w:val="2"/>
        <w:spacing w:line="240" w:lineRule="auto"/>
        <w:jc w:val="center"/>
        <w:rPr>
          <w:rStyle w:val="20"/>
          <w:b/>
        </w:rPr>
      </w:pPr>
      <w:bookmarkStart w:id="21" w:name="_Toc409691626"/>
      <w:bookmarkStart w:id="22" w:name="_Toc406058977"/>
      <w:bookmarkStart w:id="23" w:name="_Toc405145648"/>
      <w:r>
        <w:rPr>
          <w:rStyle w:val="20"/>
          <w:b/>
        </w:rPr>
        <w:t xml:space="preserve">освоения </w:t>
      </w:r>
      <w:bookmarkEnd w:id="21"/>
      <w:bookmarkEnd w:id="22"/>
      <w:bookmarkEnd w:id="23"/>
      <w:r>
        <w:rPr>
          <w:rStyle w:val="20"/>
          <w:b/>
        </w:rPr>
        <w:t>основной образовательной программы</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w:t>
      </w:r>
      <w:r>
        <w:rPr>
          <w:rStyle w:val="dash041e005f0431005f044b005f0447005f043d005f044b005f0439005f005fchar1char1"/>
        </w:rPr>
        <w:lastRenderedPageBreak/>
        <w:t>жизни человека и общества, принятие ценности семейной жизни, уважительное и заботли-вое отношение к членам своей семьи.</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70F39" w:rsidRDefault="008170DC">
      <w:pPr>
        <w:spacing w:after="0" w:line="240" w:lineRule="auto"/>
        <w:rPr>
          <w:rStyle w:val="dash041e005f0431005f044b005f0447005f043d005f044b005f0439005f005fchar1char1"/>
        </w:rPr>
      </w:pPr>
      <w:r>
        <w:rPr>
          <w:rStyle w:val="dash041e005f0431005f044b005f0447005f043d005f044b005f0439005f005fchar1char1"/>
        </w:rPr>
        <w:t xml:space="preserve">     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70F39" w:rsidRDefault="008170DC">
      <w:pPr>
        <w:spacing w:after="0" w:line="240" w:lineRule="auto"/>
        <w:rPr>
          <w:rFonts w:ascii="Times New Roman" w:hAnsi="Times New Roman"/>
          <w:sz w:val="24"/>
          <w:szCs w:val="24"/>
        </w:rPr>
      </w:pPr>
      <w:r>
        <w:rPr>
          <w:rStyle w:val="dash041e005f0431005f044b005f0447005f043d005f044b005f0439005f005fchar1char1"/>
        </w:rPr>
        <w:t xml:space="preserve">      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70F39" w:rsidRDefault="00970F39">
      <w:pPr>
        <w:spacing w:after="0" w:line="240" w:lineRule="auto"/>
        <w:ind w:firstLine="709"/>
        <w:rPr>
          <w:rFonts w:ascii="Times New Roman" w:hAnsi="Times New Roman"/>
          <w:b/>
          <w:sz w:val="24"/>
          <w:szCs w:val="24"/>
        </w:rPr>
      </w:pPr>
    </w:p>
    <w:p w:rsidR="00970F39" w:rsidRDefault="008170DC">
      <w:pPr>
        <w:pStyle w:val="2"/>
        <w:spacing w:line="240" w:lineRule="auto"/>
        <w:jc w:val="center"/>
      </w:pPr>
      <w:bookmarkStart w:id="24" w:name="_Toc414553132"/>
      <w:bookmarkStart w:id="25" w:name="_Toc410653951"/>
      <w:bookmarkStart w:id="26" w:name="_Toc409691627"/>
      <w:bookmarkStart w:id="27" w:name="_Toc406058978"/>
      <w:bookmarkStart w:id="28" w:name="_Toc405145649"/>
      <w:r>
        <w:rPr>
          <w:sz w:val="24"/>
          <w:szCs w:val="24"/>
        </w:rPr>
        <w:t>1</w:t>
      </w:r>
      <w:r>
        <w:t>.2.4. Метапредметные результаты освоения ООП</w:t>
      </w:r>
      <w:bookmarkEnd w:id="24"/>
      <w:bookmarkEnd w:id="25"/>
      <w:bookmarkEnd w:id="26"/>
      <w:bookmarkEnd w:id="27"/>
      <w:bookmarkEnd w:id="28"/>
    </w:p>
    <w:p w:rsidR="00970F39" w:rsidRDefault="008170DC">
      <w:pPr>
        <w:spacing w:after="0" w:line="240" w:lineRule="auto"/>
        <w:ind w:firstLine="709"/>
        <w:rPr>
          <w:rFonts w:ascii="Times New Roman" w:hAnsi="Times New Roman"/>
          <w:b/>
          <w:i/>
          <w:sz w:val="24"/>
          <w:szCs w:val="24"/>
        </w:rPr>
      </w:pPr>
      <w:r>
        <w:rPr>
          <w:rFonts w:ascii="Times New Roman" w:hAnsi="Times New Roman"/>
          <w:sz w:val="24"/>
          <w:szCs w:val="24"/>
        </w:rPr>
        <w:lastRenderedPageBreak/>
        <w:t xml:space="preserve">Метапредметные результаты </w:t>
      </w:r>
      <w:r>
        <w:rPr>
          <w:rFonts w:ascii="Times New Roman" w:hAnsi="Times New Roman"/>
          <w:sz w:val="24"/>
          <w:szCs w:val="24"/>
          <w:lang w:eastAsia="ru-RU"/>
        </w:rPr>
        <w:t>включают освоенные обучающимися межпредметные понятия и универсальные учебные действия (регулятивные, познавательные, коммуника-тивные).</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Межпредметные понятия</w:t>
      </w:r>
    </w:p>
    <w:p w:rsidR="00970F39" w:rsidRDefault="008170DC">
      <w:pPr>
        <w:spacing w:after="0" w:line="240" w:lineRule="auto"/>
        <w:rPr>
          <w:rFonts w:ascii="Times New Roman" w:eastAsia="Times New Roman" w:hAnsi="Times New Roman"/>
          <w:sz w:val="24"/>
          <w:szCs w:val="24"/>
        </w:rPr>
      </w:pPr>
      <w:r>
        <w:rPr>
          <w:rFonts w:ascii="Times New Roman" w:hAnsi="Times New Roman"/>
          <w:sz w:val="24"/>
          <w:szCs w:val="24"/>
        </w:rPr>
        <w:t xml:space="preserve">            Условием формирования межпредметных понятий,  таких, как система, </w:t>
      </w:r>
      <w:r>
        <w:rPr>
          <w:rFonts w:ascii="Times New Roman" w:eastAsia="Times New Roman" w:hAnsi="Times New Roman"/>
          <w:sz w:val="24"/>
          <w:szCs w:val="24"/>
          <w:shd w:val="clear" w:color="auto" w:fill="FFFFFF"/>
        </w:rPr>
        <w:t xml:space="preserve">факт, зако-номерность, феномен, анализ, синтез </w:t>
      </w:r>
      <w:r>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Fonts w:ascii="Times New Roman" w:hAnsi="Times New Roman"/>
          <w:b/>
          <w:sz w:val="24"/>
          <w:szCs w:val="24"/>
        </w:rPr>
        <w:t>основ читательской компетенции</w:t>
      </w:r>
      <w:r>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70F39" w:rsidRDefault="008170DC">
      <w:pPr>
        <w:spacing w:after="0" w:line="240" w:lineRule="auto"/>
        <w:ind w:firstLine="709"/>
        <w:rPr>
          <w:rFonts w:ascii="Times New Roman" w:hAnsi="Times New Roman"/>
          <w:i/>
          <w:sz w:val="24"/>
          <w:szCs w:val="24"/>
        </w:rPr>
      </w:pPr>
      <w:r>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Pr>
          <w:rFonts w:ascii="Times New Roman" w:hAnsi="Times New Roman"/>
          <w:b/>
          <w:sz w:val="24"/>
          <w:szCs w:val="24"/>
        </w:rPr>
        <w:t>навыки работы с информацией</w:t>
      </w:r>
      <w:r>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70F39" w:rsidRDefault="008170DC">
      <w:pPr>
        <w:spacing w:after="0" w:line="240" w:lineRule="auto"/>
        <w:rPr>
          <w:rFonts w:ascii="Times New Roman" w:hAnsi="Times New Roman"/>
          <w:sz w:val="24"/>
          <w:szCs w:val="24"/>
        </w:rPr>
      </w:pPr>
      <w:r>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заполнять и дополнять таблицы, схемы, диаграммы, тексты.</w:t>
      </w:r>
    </w:p>
    <w:p w:rsidR="00970F39" w:rsidRDefault="008170DC">
      <w:pPr>
        <w:suppressAutoHyphens/>
        <w:spacing w:after="0" w:line="240" w:lineRule="auto"/>
        <w:ind w:firstLine="709"/>
        <w:rPr>
          <w:rFonts w:ascii="Times New Roman" w:hAnsi="Times New Roman"/>
          <w:sz w:val="24"/>
          <w:szCs w:val="24"/>
        </w:rPr>
      </w:pPr>
      <w:r>
        <w:rPr>
          <w:rFonts w:ascii="Times New Roman" w:hAnsi="Times New Roman"/>
          <w:sz w:val="24"/>
          <w:szCs w:val="24"/>
        </w:rPr>
        <w:t xml:space="preserve">В ходе изучения всех учебных предметов обучающиеся </w:t>
      </w:r>
      <w:r>
        <w:rPr>
          <w:rFonts w:ascii="Times New Roman" w:hAnsi="Times New Roman"/>
          <w:b/>
          <w:sz w:val="24"/>
          <w:szCs w:val="24"/>
        </w:rPr>
        <w:t>приобретут опыт проект-ной деятельности</w:t>
      </w:r>
      <w:r>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70F39" w:rsidRDefault="008170DC">
      <w:pPr>
        <w:suppressAutoHyphens/>
        <w:spacing w:after="0" w:line="240" w:lineRule="auto"/>
        <w:ind w:firstLine="709"/>
        <w:rPr>
          <w:rFonts w:ascii="Times New Roman" w:hAnsi="Times New Roman"/>
          <w:sz w:val="24"/>
          <w:szCs w:val="24"/>
        </w:rPr>
      </w:pPr>
      <w:r>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Регулятивные УУД</w:t>
      </w:r>
    </w:p>
    <w:p w:rsidR="00970F39" w:rsidRDefault="008170DC">
      <w:pPr>
        <w:widowControl w:val="0"/>
        <w:numPr>
          <w:ilvl w:val="0"/>
          <w:numId w:val="16"/>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 существующие и планировать будущие образовательные результаты;</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идентифицировать собственные проблемы и определять главную проблему;</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выдвигать версии решения проблемы, формулировать гипотезы, предвосхищать конеч-ный результат;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ставить цель деятельности на основе определенной проблемы и существующих возмож-ностей;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формулировать учебные задачи как шаги достижения поставленной цели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обосновывать целевые ориентиры и приоритеты ссылками на ценности, указывая и об-</w:t>
      </w:r>
      <w:r>
        <w:rPr>
          <w:rFonts w:ascii="Times New Roman" w:hAnsi="Times New Roman"/>
          <w:sz w:val="24"/>
          <w:szCs w:val="24"/>
        </w:rPr>
        <w:lastRenderedPageBreak/>
        <w:t>основывая логическую последовательность шагов.</w:t>
      </w:r>
    </w:p>
    <w:p w:rsidR="00970F39" w:rsidRDefault="008170DC">
      <w:pPr>
        <w:widowControl w:val="0"/>
        <w:numPr>
          <w:ilvl w:val="0"/>
          <w:numId w:val="16"/>
        </w:numPr>
        <w:tabs>
          <w:tab w:val="left" w:pos="1134"/>
        </w:tabs>
        <w:spacing w:after="0" w:line="240" w:lineRule="auto"/>
        <w:ind w:left="0" w:firstLine="709"/>
        <w:rPr>
          <w:rFonts w:ascii="Times New Roman" w:hAnsi="Times New Roman"/>
          <w:b/>
          <w:sz w:val="24"/>
          <w:szCs w:val="24"/>
        </w:rPr>
      </w:pPr>
      <w:r>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определять необходимые действие(я) в соот-ветствии с учебной и познавательной задачей и составлять алгоритм их выполнения;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выбирать из предложенных вариантов и самостоятельно искать средства/ресурсы для ре-шения задачи/достижения цели;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составлять план решения проблемы (выполнения проекта, проведения исследования);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планировать и корректировать свою индивидуальную образовательную траекторию.</w:t>
      </w:r>
    </w:p>
    <w:p w:rsidR="00970F39" w:rsidRDefault="008170DC">
      <w:pPr>
        <w:widowControl w:val="0"/>
        <w:numPr>
          <w:ilvl w:val="0"/>
          <w:numId w:val="16"/>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оценивать свою деятельность, аргументируя причины достижения или отсутствия плани-руемого результата;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сверять свои действия с целью и, при необходимости, исправлять ошибки самостоятель-но.</w:t>
      </w:r>
    </w:p>
    <w:p w:rsidR="00970F39" w:rsidRDefault="008170DC">
      <w:pPr>
        <w:widowControl w:val="0"/>
        <w:numPr>
          <w:ilvl w:val="0"/>
          <w:numId w:val="16"/>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критерии правильности (корректности) выполнения учебной задачи;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 и обосновывать применение соответствующего инструментария для вы-полнения учебной задачи;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обосновывать достижимость цели выбранным способом на основе оценки своих вну-</w:t>
      </w:r>
      <w:r>
        <w:rPr>
          <w:rFonts w:ascii="Times New Roman" w:hAnsi="Times New Roman"/>
          <w:sz w:val="24"/>
          <w:szCs w:val="24"/>
        </w:rPr>
        <w:lastRenderedPageBreak/>
        <w:t>тренних ресурсов и доступных внешних ресурсов;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фиксировать и анализировать динамику собственных образовательных результатов.</w:t>
      </w:r>
    </w:p>
    <w:p w:rsidR="00970F39" w:rsidRDefault="008170DC">
      <w:pPr>
        <w:widowControl w:val="0"/>
        <w:numPr>
          <w:ilvl w:val="0"/>
          <w:numId w:val="16"/>
        </w:numPr>
        <w:tabs>
          <w:tab w:val="left" w:pos="1134"/>
        </w:tabs>
        <w:spacing w:after="0" w:line="240" w:lineRule="auto"/>
        <w:ind w:left="0" w:firstLine="709"/>
        <w:rPr>
          <w:rFonts w:ascii="Times New Roman" w:hAnsi="Times New Roman"/>
          <w:b/>
          <w:sz w:val="24"/>
          <w:szCs w:val="24"/>
        </w:rPr>
      </w:pPr>
      <w:r>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соотносить реальные и планируемые результаты индивидуальной образовательной дея-тельности и делать выводы;</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принимать решение в учебной ситуации и нести за него ответственность;</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самостоятельно определять причины своего успеха или неуспеха и находить способы выхода из ситуации неуспеха;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Познавательные УУД</w:t>
      </w:r>
    </w:p>
    <w:p w:rsidR="00970F39" w:rsidRDefault="008170DC">
      <w:pPr>
        <w:pStyle w:val="afffa"/>
        <w:widowControl w:val="0"/>
        <w:numPr>
          <w:ilvl w:val="0"/>
          <w:numId w:val="53"/>
        </w:numPr>
        <w:tabs>
          <w:tab w:val="left" w:pos="1134"/>
        </w:tabs>
        <w:ind w:left="1210"/>
        <w:rPr>
          <w:rFonts w:ascii="Times New Roman" w:hAnsi="Times New Roman"/>
        </w:rPr>
      </w:pPr>
      <w:r>
        <w:rPr>
          <w:rFonts w:ascii="Times New Roman" w:hAnsi="Times New Roman"/>
        </w:rPr>
        <w:t xml:space="preserve">Умение определять понятия, создавать обобщения, устанавливать аналогии, </w:t>
      </w:r>
    </w:p>
    <w:p w:rsidR="00970F39" w:rsidRDefault="008170DC">
      <w:pPr>
        <w:widowControl w:val="0"/>
        <w:tabs>
          <w:tab w:val="left" w:pos="1134"/>
        </w:tabs>
        <w:spacing w:after="0" w:line="240" w:lineRule="auto"/>
        <w:rPr>
          <w:rFonts w:ascii="Times New Roman" w:hAnsi="Times New Roman"/>
          <w:sz w:val="24"/>
          <w:szCs w:val="24"/>
        </w:rPr>
      </w:pPr>
      <w:r>
        <w:rPr>
          <w:rFonts w:ascii="Times New Roman" w:hAnsi="Times New Roman"/>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подбирать слова, соподчиненные ключевому слову, определяющие его признаки и свой-ства;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выстраивать логическую цепочку, состоящую из ключевого слова и соподчиненных ему слов;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выделять общий признак двух или нескольких предметов или явлений и объяснять их сходство;</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выделять явление из общего ряда других явлений;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рассуждение от общих закономерностей к частным явлениям и от частных явле-ний к общим закономерностям;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излагать полученную информацию, интерпретируя ее в контексте решаемой задачи;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вербализовать эмоциональное впечатление, оказанное на него источником;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70F39" w:rsidRDefault="008170DC">
      <w:pPr>
        <w:widowControl w:val="0"/>
        <w:numPr>
          <w:ilvl w:val="0"/>
          <w:numId w:val="53"/>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обозначать символом и знаком предмет и/или явление;</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создавать абстрактный или реальный образ предмета и/или явления;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модель/схему на основе условий задачи и/или способа ее решения;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преобразовывать модели с целью выявления общих законов, определяющих данную предметную область;</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доказательство: прямое, косвенное, от противного;</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70F39" w:rsidRDefault="008170DC">
      <w:pPr>
        <w:widowControl w:val="0"/>
        <w:numPr>
          <w:ilvl w:val="0"/>
          <w:numId w:val="53"/>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Смысловое чтение.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находить в тексте требуемую информацию (в соответствии с целями своей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ориентироваться в содержании текста, понимать целостный смысл текста, структуриро-вать текст;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устанавливать взаимосвязь описанных в тексте событий, явлений, процессов;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резюмировать главную идею текста;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критически оценивать содержание и форму текста.</w:t>
      </w:r>
    </w:p>
    <w:p w:rsidR="00970F39" w:rsidRDefault="008170DC">
      <w:pPr>
        <w:widowControl w:val="0"/>
        <w:numPr>
          <w:ilvl w:val="0"/>
          <w:numId w:val="53"/>
        </w:numPr>
        <w:tabs>
          <w:tab w:val="left" w:pos="1134"/>
        </w:tabs>
        <w:spacing w:after="0" w:line="240" w:lineRule="auto"/>
        <w:ind w:left="0" w:firstLine="709"/>
        <w:rPr>
          <w:rFonts w:ascii="Times New Roman" w:hAnsi="Times New Roman"/>
          <w:sz w:val="24"/>
          <w:szCs w:val="24"/>
        </w:rPr>
      </w:pPr>
      <w:r>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свое отношение к природной среде;</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 влияние экологических факторов на среду обитания живых организмов;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причинный и вероятностный анализ экологических ситуаций;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прогнозировать изменения ситуации при смене действия одного фактора на действие другого фактора;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выражать свое отношение к природе через рисунки, сочинения, модели, проектные рабо-ты</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5. Развитие мотивации к овладению культурой активного использования словарей и других поисковых систем. Обучающийся сможет:</w:t>
      </w:r>
    </w:p>
    <w:p w:rsidR="00970F39" w:rsidRDefault="008170DC">
      <w:pPr>
        <w:pStyle w:val="afffa"/>
        <w:ind w:left="0"/>
        <w:rPr>
          <w:rFonts w:ascii="Times New Roman" w:hAnsi="Times New Roman"/>
        </w:rPr>
      </w:pPr>
      <w:r>
        <w:rPr>
          <w:rFonts w:ascii="Times New Roman" w:hAnsi="Times New Roman"/>
        </w:rPr>
        <w:t>- определять необходимые ключевые поисковые слова и запросы;</w:t>
      </w:r>
    </w:p>
    <w:p w:rsidR="00970F39" w:rsidRDefault="008170DC">
      <w:pPr>
        <w:pStyle w:val="afffa"/>
        <w:ind w:left="0"/>
        <w:rPr>
          <w:rFonts w:ascii="Times New Roman" w:hAnsi="Times New Roman"/>
        </w:rPr>
      </w:pPr>
      <w:r>
        <w:rPr>
          <w:rFonts w:ascii="Times New Roman" w:hAnsi="Times New Roman"/>
        </w:rPr>
        <w:t>- осуществлять взаимодействие с электронными поисковыми системами, словарями;</w:t>
      </w:r>
    </w:p>
    <w:p w:rsidR="00970F39" w:rsidRDefault="008170DC">
      <w:pPr>
        <w:pStyle w:val="afffa"/>
        <w:ind w:left="0"/>
        <w:rPr>
          <w:rFonts w:ascii="Times New Roman" w:hAnsi="Times New Roman"/>
        </w:rPr>
      </w:pPr>
      <w:r>
        <w:rPr>
          <w:rFonts w:ascii="Times New Roman" w:hAnsi="Times New Roman"/>
        </w:rPr>
        <w:t>- формировать множественную выборку из поисковых источников для объективизации ре-зультатов поиска;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соотносить полученные результаты поиска со своей деятельностью.</w:t>
      </w:r>
    </w:p>
    <w:p w:rsidR="00970F39" w:rsidRDefault="008170DC">
      <w:pPr>
        <w:tabs>
          <w:tab w:val="left" w:pos="993"/>
        </w:tabs>
        <w:spacing w:after="0" w:line="240" w:lineRule="auto"/>
        <w:ind w:firstLine="709"/>
        <w:rPr>
          <w:rFonts w:ascii="Times New Roman" w:hAnsi="Times New Roman"/>
          <w:b/>
          <w:sz w:val="24"/>
          <w:szCs w:val="24"/>
        </w:rPr>
      </w:pPr>
      <w:r>
        <w:rPr>
          <w:rFonts w:ascii="Times New Roman" w:hAnsi="Times New Roman"/>
          <w:b/>
          <w:sz w:val="24"/>
          <w:szCs w:val="24"/>
        </w:rPr>
        <w:t>Коммуникативные УУД</w:t>
      </w:r>
    </w:p>
    <w:p w:rsidR="00970F39" w:rsidRDefault="008170DC">
      <w:pPr>
        <w:pStyle w:val="afffa"/>
        <w:widowControl w:val="0"/>
        <w:numPr>
          <w:ilvl w:val="0"/>
          <w:numId w:val="54"/>
        </w:numPr>
        <w:tabs>
          <w:tab w:val="left" w:pos="426"/>
        </w:tabs>
        <w:ind w:left="1097"/>
        <w:rPr>
          <w:rFonts w:ascii="Times New Roman" w:hAnsi="Times New Roman"/>
        </w:rPr>
      </w:pPr>
      <w:r>
        <w:rPr>
          <w:rFonts w:ascii="Times New Roman" w:hAnsi="Times New Roman"/>
        </w:rPr>
        <w:t xml:space="preserve">Умение организовывать учебное сотрудничество и совместную деятельность с </w:t>
      </w:r>
    </w:p>
    <w:p w:rsidR="00970F39" w:rsidRDefault="008170DC">
      <w:pPr>
        <w:widowControl w:val="0"/>
        <w:tabs>
          <w:tab w:val="left" w:pos="426"/>
        </w:tabs>
        <w:spacing w:after="0" w:line="240" w:lineRule="auto"/>
        <w:rPr>
          <w:rFonts w:ascii="Times New Roman" w:hAnsi="Times New Roman"/>
          <w:sz w:val="24"/>
          <w:szCs w:val="24"/>
        </w:rPr>
      </w:pPr>
      <w:r>
        <w:rPr>
          <w:rFonts w:ascii="Times New Roman" w:hAnsi="Times New Roman"/>
          <w:sz w:val="24"/>
          <w:szCs w:val="24"/>
        </w:rPr>
        <w:t xml:space="preserve">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Pr>
          <w:rFonts w:ascii="Times New Roman" w:hAnsi="Times New Roman"/>
          <w:sz w:val="24"/>
          <w:szCs w:val="24"/>
        </w:rPr>
        <w:lastRenderedPageBreak/>
        <w:t>аргументировать и отстаивать свое мнение.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возможные роли в совместной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играть определенную роль в совместной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строить позитивные отношения в процессе учебной и познавательной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предлагать альтернативное решение в конфликтной ситуации;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выделять общую точку зрения в дискуссии;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договариваться о правилах и вопросах для обсуждения в соответствии с поставленной перед группой задачей;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70F39" w:rsidRDefault="008170DC">
      <w:pPr>
        <w:pStyle w:val="afffa"/>
        <w:widowControl w:val="0"/>
        <w:numPr>
          <w:ilvl w:val="0"/>
          <w:numId w:val="54"/>
        </w:numPr>
        <w:tabs>
          <w:tab w:val="left" w:pos="142"/>
        </w:tabs>
        <w:ind w:left="870"/>
        <w:rPr>
          <w:rFonts w:ascii="Times New Roman" w:hAnsi="Times New Roman"/>
        </w:rPr>
      </w:pPr>
      <w:r>
        <w:rPr>
          <w:rFonts w:ascii="Times New Roman" w:hAnsi="Times New Roman"/>
        </w:rPr>
        <w:t>Умение осознанно использовать речевые средства в соответствии с задачей ком-</w:t>
      </w:r>
    </w:p>
    <w:p w:rsidR="00970F39" w:rsidRDefault="008170DC">
      <w:pPr>
        <w:widowControl w:val="0"/>
        <w:tabs>
          <w:tab w:val="left" w:pos="142"/>
        </w:tabs>
        <w:spacing w:after="0"/>
        <w:rPr>
          <w:rFonts w:ascii="Times New Roman" w:hAnsi="Times New Roman"/>
        </w:rPr>
      </w:pPr>
      <w:r>
        <w:rPr>
          <w:rFonts w:ascii="Times New Roman" w:hAnsi="Times New Roman"/>
        </w:rPr>
        <w:t>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задачу коммуникации и в соответствии с ней отбирать речевые средства;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отбирать и использовать речевые средства в процессе коммуникации с другими людьми (диалог в паре, в малой группе и т. д.);</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представлять в устной или письменной форме развернутый план собственной деятель-ности;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высказывать и обосновывать мнение (суждение) и запрашивать мнение партнера в рам-ках диалога;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принимать решение в ходе диалога и согласовывать его с собеседником;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создавать письменные «клишированные» и оригинальные тексты с использованием не-обходимых речевых средств;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вербальные средства (средства логической связи) для выделения смысло-вых блоков своего выступления;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невербальные средства или наглядные материалы, подготовленные/ото-бранные под руководством учителя;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970F39" w:rsidRDefault="008170DC">
      <w:pPr>
        <w:widowControl w:val="0"/>
        <w:numPr>
          <w:ilvl w:val="0"/>
          <w:numId w:val="54"/>
        </w:numPr>
        <w:tabs>
          <w:tab w:val="left" w:pos="993"/>
        </w:tabs>
        <w:spacing w:after="0" w:line="240" w:lineRule="auto"/>
        <w:ind w:left="0" w:firstLine="709"/>
        <w:rPr>
          <w:rFonts w:ascii="Times New Roman" w:hAnsi="Times New Roman"/>
          <w:sz w:val="24"/>
          <w:szCs w:val="24"/>
        </w:rPr>
      </w:pPr>
      <w:r>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выделять информационный аспект задачи, оперировать данными, использовать модель решения задачи;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информацию с учетом этических и правовых норм;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70F39" w:rsidRDefault="00970F39">
      <w:pPr>
        <w:pStyle w:val="2"/>
        <w:spacing w:line="240" w:lineRule="auto"/>
        <w:jc w:val="left"/>
        <w:rPr>
          <w:sz w:val="24"/>
          <w:szCs w:val="24"/>
        </w:rPr>
      </w:pPr>
    </w:p>
    <w:p w:rsidR="00970F39" w:rsidRDefault="008170DC">
      <w:pPr>
        <w:pStyle w:val="2"/>
        <w:spacing w:line="240" w:lineRule="auto"/>
        <w:jc w:val="center"/>
      </w:pPr>
      <w:r>
        <w:t>1.2.5. Предметные результаты</w:t>
      </w:r>
    </w:p>
    <w:p w:rsidR="00970F39" w:rsidRDefault="008170DC">
      <w:pPr>
        <w:pStyle w:val="3"/>
        <w:spacing w:beforeAutospacing="0" w:after="0" w:afterAutospacing="0"/>
        <w:ind w:firstLine="709"/>
        <w:jc w:val="center"/>
        <w:rPr>
          <w:sz w:val="24"/>
          <w:szCs w:val="24"/>
        </w:rPr>
      </w:pPr>
      <w:bookmarkStart w:id="29" w:name="_Toc414553133"/>
      <w:bookmarkStart w:id="30" w:name="_Toc410653953"/>
      <w:bookmarkStart w:id="31" w:name="_Toc409691628"/>
      <w:r>
        <w:rPr>
          <w:sz w:val="24"/>
          <w:szCs w:val="24"/>
        </w:rPr>
        <w:t>1.2.5.1. Русский язык</w:t>
      </w:r>
      <w:bookmarkEnd w:id="29"/>
      <w:bookmarkEnd w:id="30"/>
      <w:bookmarkEnd w:id="31"/>
    </w:p>
    <w:p w:rsidR="00970F39" w:rsidRDefault="008170DC">
      <w:pPr>
        <w:pStyle w:val="2"/>
        <w:spacing w:line="240" w:lineRule="auto"/>
        <w:jc w:val="left"/>
        <w:rPr>
          <w:sz w:val="24"/>
          <w:szCs w:val="24"/>
        </w:rPr>
      </w:pPr>
      <w:bookmarkStart w:id="32" w:name="_Toc414553134"/>
      <w:bookmarkStart w:id="33" w:name="_Toc287934277"/>
      <w:r>
        <w:rPr>
          <w:sz w:val="24"/>
          <w:szCs w:val="24"/>
        </w:rPr>
        <w:t>Выпускник научится:</w:t>
      </w:r>
      <w:bookmarkEnd w:id="32"/>
      <w:bookmarkEnd w:id="33"/>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владеть навыками работы с учебной книгой, словарями и другими информационными источниками, включая СМИ и ресурсы Интернета;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владеть навыками различных видов чтения (изучающим, ознакомительным, просмотро-вым) и информационной переработки прочитанного материала;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знание алфавита при поиске информации;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различать значимые и незначимые единицы языка;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фонетический и орфоэпический анализ слова;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членить слова на слоги и правильно их переносить;</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морфемный и словообразовательный анализ слов;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лексический анализ слова;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опознавать самостоятельные части речи и их формы, а также служебные части речи и междометия;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морфологический анализ слова;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применять знания и умения по морфемике и словообразованию при проведении морфологического анализа слов;</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-опознавать основные единицы синтаксиса (словосочетание, предложение, текст);</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находить грамматическую основу предложения;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главные и второстепенные члены предложения;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опознавать предложения простые и сложные, предложения осложненной структуры;</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проводить синтаксический анализ словосочетания и предложения;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соблюдать основные языковые нормы в устной и письменной речи;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rPr>
        <w:t xml:space="preserve">- опираться на фонетический, морфемный, словообразовательный и морфологический анализ в </w:t>
      </w:r>
      <w:r>
        <w:rPr>
          <w:rFonts w:ascii="Times New Roman" w:hAnsi="Times New Roman"/>
          <w:sz w:val="24"/>
          <w:szCs w:val="24"/>
        </w:rPr>
        <w:t>практике правописания;</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опираться на грамматико-интонационный анализ при объяснении расстановки знаков препинания в предложении;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использоваьт орфографические словари.</w:t>
      </w:r>
    </w:p>
    <w:p w:rsidR="00970F39" w:rsidRDefault="008170DC">
      <w:pPr>
        <w:pStyle w:val="2"/>
        <w:spacing w:line="240" w:lineRule="auto"/>
        <w:jc w:val="left"/>
        <w:rPr>
          <w:sz w:val="24"/>
          <w:szCs w:val="24"/>
        </w:rPr>
      </w:pPr>
      <w:bookmarkStart w:id="34" w:name="_Toc414553135"/>
      <w:r>
        <w:rPr>
          <w:sz w:val="24"/>
          <w:szCs w:val="24"/>
        </w:rPr>
        <w:t>Выпускник получит возможность научиться:</w:t>
      </w:r>
      <w:bookmarkEnd w:id="34"/>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собственную и чужую речь с точки зрения точного, уместного и вырази-тельного словоупотребления;</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опознавать различные выразительные средства языка; </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писать конспект, отзыв, тезисы, рефераты, статьи, рецензии, доклады, интервью, очерки, доверенности, резюме и другие жанры;</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характеризовать словообразовательные цепочки и словообразовательные гнезда;</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использовать этимологические данные для объяснения правописания и лексического зна-чения слова;</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35" w:name="_Toc287551922"/>
      <w:bookmarkEnd w:id="35"/>
    </w:p>
    <w:p w:rsidR="00970F39" w:rsidRDefault="00970F39">
      <w:pPr>
        <w:spacing w:after="0" w:line="240" w:lineRule="auto"/>
        <w:ind w:firstLine="709"/>
        <w:jc w:val="center"/>
        <w:rPr>
          <w:rFonts w:ascii="Times New Roman" w:hAnsi="Times New Roman"/>
          <w:sz w:val="24"/>
          <w:szCs w:val="24"/>
        </w:rPr>
      </w:pPr>
    </w:p>
    <w:p w:rsidR="00970F39" w:rsidRDefault="008170DC">
      <w:pPr>
        <w:pStyle w:val="2"/>
        <w:spacing w:line="240" w:lineRule="auto"/>
        <w:ind w:firstLine="0"/>
        <w:jc w:val="center"/>
        <w:rPr>
          <w:rStyle w:val="dash041e005f0431005f044b005f0447005f043d005f044b005f0439005f005fchar1char1"/>
          <w:rFonts w:eastAsia="Calibri"/>
          <w:b w:val="0"/>
          <w:bCs w:val="0"/>
          <w:lang w:eastAsia="en-US"/>
        </w:rPr>
      </w:pPr>
      <w:bookmarkStart w:id="36" w:name="_Toc414553136"/>
      <w:bookmarkStart w:id="37" w:name="_Toc410653954"/>
      <w:bookmarkStart w:id="38" w:name="_Toc409691629"/>
      <w:r>
        <w:rPr>
          <w:sz w:val="24"/>
          <w:szCs w:val="24"/>
        </w:rPr>
        <w:t>1.2.5.2. Литература</w:t>
      </w:r>
      <w:bookmarkEnd w:id="36"/>
      <w:bookmarkEnd w:id="37"/>
      <w:bookmarkEnd w:id="38"/>
    </w:p>
    <w:p w:rsidR="00970F39" w:rsidRDefault="008170DC">
      <w:pPr>
        <w:spacing w:after="0" w:line="240" w:lineRule="auto"/>
        <w:ind w:firstLine="539"/>
        <w:rPr>
          <w:rFonts w:ascii="Times New Roman" w:eastAsia="MS Mincho" w:hAnsi="Times New Roman"/>
          <w:sz w:val="24"/>
          <w:szCs w:val="24"/>
        </w:rPr>
      </w:pPr>
      <w:r>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Pr>
          <w:rFonts w:ascii="Times New Roman" w:eastAsia="MS Mincho" w:hAnsi="Times New Roman"/>
          <w:b/>
          <w:sz w:val="24"/>
          <w:szCs w:val="24"/>
        </w:rPr>
        <w:t>предметными результатами</w:t>
      </w:r>
      <w:r>
        <w:rPr>
          <w:rFonts w:ascii="Times New Roman" w:eastAsia="MS Mincho" w:hAnsi="Times New Roman"/>
          <w:sz w:val="24"/>
          <w:szCs w:val="24"/>
        </w:rPr>
        <w:t xml:space="preserve"> изучения предмета «Литерату-ра» являются: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70F39" w:rsidRDefault="008170DC">
      <w:pPr>
        <w:tabs>
          <w:tab w:val="left" w:pos="993"/>
        </w:tabs>
        <w:spacing w:after="0" w:line="240" w:lineRule="auto"/>
        <w:rPr>
          <w:rFonts w:ascii="Times New Roman" w:hAnsi="Times New Roman"/>
          <w:sz w:val="24"/>
          <w:szCs w:val="24"/>
        </w:rPr>
      </w:pPr>
      <w:r>
        <w:rPr>
          <w:rFonts w:ascii="Times New Roman" w:eastAsia="Times New Roman" w:hAnsi="Times New Roman"/>
          <w:sz w:val="24"/>
          <w:szCs w:val="24"/>
        </w:rPr>
        <w:t>- восприятие</w:t>
      </w:r>
      <w:r>
        <w:rPr>
          <w:rFonts w:ascii="Times New Roman" w:hAnsi="Times New Roman"/>
          <w:sz w:val="24"/>
          <w:szCs w:val="24"/>
        </w:rPr>
        <w:t xml:space="preserve"> литературы как одной из основных культурных ценностей народа (отражаю-щей его </w:t>
      </w:r>
      <w:r>
        <w:rPr>
          <w:rFonts w:ascii="Times New Roman" w:eastAsia="Times New Roman" w:hAnsi="Times New Roman"/>
          <w:sz w:val="24"/>
          <w:szCs w:val="24"/>
        </w:rPr>
        <w:t>менталитет, историю, мировосприятие) и</w:t>
      </w:r>
      <w:r>
        <w:rPr>
          <w:rFonts w:ascii="Times New Roman" w:hAnsi="Times New Roman"/>
          <w:sz w:val="24"/>
          <w:szCs w:val="24"/>
        </w:rPr>
        <w:t xml:space="preserve"> человечества (содержащей смыслы, важные для человечества в целом);</w:t>
      </w:r>
    </w:p>
    <w:p w:rsidR="00970F39" w:rsidRDefault="008170DC">
      <w:pPr>
        <w:tabs>
          <w:tab w:val="left" w:pos="993"/>
        </w:tabs>
        <w:spacing w:after="0" w:line="240" w:lineRule="auto"/>
        <w:rPr>
          <w:rFonts w:ascii="Times New Roman" w:hAnsi="Times New Roman"/>
          <w:b/>
          <w:bCs/>
          <w:sz w:val="24"/>
          <w:szCs w:val="24"/>
        </w:rPr>
      </w:pPr>
      <w:r>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развитие способности понимать литературные художественные произведения, воплоща-ющие разные этнокультурные традиции;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70F39" w:rsidRDefault="008170DC">
      <w:pPr>
        <w:spacing w:after="0" w:line="240" w:lineRule="auto"/>
        <w:ind w:firstLine="709"/>
        <w:rPr>
          <w:rFonts w:ascii="Times New Roman" w:eastAsia="MS Mincho" w:hAnsi="Times New Roman"/>
          <w:sz w:val="24"/>
          <w:szCs w:val="24"/>
        </w:rPr>
      </w:pPr>
      <w:r>
        <w:rPr>
          <w:rFonts w:ascii="Times New Roman" w:eastAsia="MS Mincho" w:hAnsi="Times New Roman"/>
          <w:sz w:val="24"/>
          <w:szCs w:val="24"/>
        </w:rPr>
        <w:t xml:space="preserve">Конкретизируя эти общие результаты, обозначим наиболее важные </w:t>
      </w:r>
      <w:r>
        <w:rPr>
          <w:rFonts w:ascii="Times New Roman" w:eastAsia="MS Mincho" w:hAnsi="Times New Roman"/>
          <w:b/>
          <w:sz w:val="24"/>
          <w:szCs w:val="24"/>
        </w:rPr>
        <w:t>предметные умения</w:t>
      </w:r>
      <w:r>
        <w:rPr>
          <w:rFonts w:ascii="Times New Roman" w:eastAsia="MS Mincho" w:hAnsi="Times New Roman"/>
          <w:sz w:val="24"/>
          <w:szCs w:val="24"/>
        </w:rPr>
        <w:t xml:space="preserve">, формируемые у </w:t>
      </w:r>
      <w:r>
        <w:rPr>
          <w:rFonts w:ascii="Times New Roman" w:hAnsi="Times New Roman"/>
          <w:sz w:val="24"/>
          <w:szCs w:val="24"/>
        </w:rPr>
        <w:t xml:space="preserve">обучающихся </w:t>
      </w:r>
      <w:r>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определять тему и основную мысль произведения (5</w:t>
      </w:r>
      <w:r>
        <w:rPr>
          <w:rFonts w:ascii="Times New Roman" w:hAnsi="Times New Roman"/>
          <w:sz w:val="24"/>
          <w:szCs w:val="24"/>
        </w:rPr>
        <w:t>–</w:t>
      </w:r>
      <w:r>
        <w:rPr>
          <w:rFonts w:ascii="Times New Roman" w:eastAsia="MS Mincho" w:hAnsi="Times New Roman"/>
          <w:sz w:val="24"/>
          <w:szCs w:val="24"/>
        </w:rPr>
        <w:t>6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владеть различными видами пересказа (5</w:t>
      </w:r>
      <w:r>
        <w:rPr>
          <w:rFonts w:ascii="Times New Roman" w:hAnsi="Times New Roman"/>
          <w:sz w:val="24"/>
          <w:szCs w:val="24"/>
        </w:rPr>
        <w:t>–</w:t>
      </w:r>
      <w:r>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Pr>
          <w:rFonts w:ascii="Times New Roman" w:hAnsi="Times New Roman"/>
          <w:sz w:val="24"/>
          <w:szCs w:val="24"/>
        </w:rPr>
        <w:t>–</w:t>
      </w:r>
      <w:r>
        <w:rPr>
          <w:rFonts w:ascii="Times New Roman" w:eastAsia="MS Mincho" w:hAnsi="Times New Roman"/>
          <w:sz w:val="24"/>
          <w:szCs w:val="24"/>
        </w:rPr>
        <w:t>7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характеризовать героев-персонажей, давать их сравнительные характеристики (5</w:t>
      </w:r>
      <w:r>
        <w:rPr>
          <w:rFonts w:ascii="Times New Roman" w:hAnsi="Times New Roman"/>
          <w:sz w:val="24"/>
          <w:szCs w:val="24"/>
        </w:rPr>
        <w:t>–</w:t>
      </w:r>
      <w:r>
        <w:rPr>
          <w:rFonts w:ascii="Times New Roman" w:eastAsia="MS Mincho" w:hAnsi="Times New Roman"/>
          <w:sz w:val="24"/>
          <w:szCs w:val="24"/>
        </w:rPr>
        <w:t>6 кл.); оценивать систему персонажей (6</w:t>
      </w:r>
      <w:r>
        <w:rPr>
          <w:rFonts w:ascii="Times New Roman" w:hAnsi="Times New Roman"/>
          <w:sz w:val="24"/>
          <w:szCs w:val="24"/>
        </w:rPr>
        <w:t>–</w:t>
      </w:r>
      <w:r>
        <w:rPr>
          <w:rFonts w:ascii="Times New Roman" w:eastAsia="MS Mincho" w:hAnsi="Times New Roman"/>
          <w:sz w:val="24"/>
          <w:szCs w:val="24"/>
        </w:rPr>
        <w:t>7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4"/>
          <w:szCs w:val="24"/>
        </w:rPr>
        <w:t>–</w:t>
      </w:r>
      <w:r>
        <w:rPr>
          <w:rFonts w:ascii="Times New Roman" w:eastAsia="MS Mincho" w:hAnsi="Times New Roman"/>
          <w:sz w:val="24"/>
          <w:szCs w:val="24"/>
        </w:rPr>
        <w:t>7 кл.); выявлять особен-ности языка и стиля писателя (7</w:t>
      </w:r>
      <w:r>
        <w:rPr>
          <w:rFonts w:ascii="Times New Roman" w:hAnsi="Times New Roman"/>
          <w:sz w:val="24"/>
          <w:szCs w:val="24"/>
        </w:rPr>
        <w:t>–</w:t>
      </w:r>
      <w:r>
        <w:rPr>
          <w:rFonts w:ascii="Times New Roman" w:eastAsia="MS Mincho" w:hAnsi="Times New Roman"/>
          <w:sz w:val="24"/>
          <w:szCs w:val="24"/>
        </w:rPr>
        <w:t>9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определять родо-жанровую специфику художественного произведения (5</w:t>
      </w:r>
      <w:r>
        <w:rPr>
          <w:rFonts w:ascii="Times New Roman" w:hAnsi="Times New Roman"/>
          <w:sz w:val="24"/>
          <w:szCs w:val="24"/>
        </w:rPr>
        <w:t>–</w:t>
      </w:r>
      <w:r>
        <w:rPr>
          <w:rFonts w:ascii="Times New Roman" w:eastAsia="MS Mincho" w:hAnsi="Times New Roman"/>
          <w:sz w:val="24"/>
          <w:szCs w:val="24"/>
        </w:rPr>
        <w:t xml:space="preserve">9 кл.); </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объяснять свое понимание нравственно-философской, социально-исторической и эстети-ческой проблематики произведений (7</w:t>
      </w:r>
      <w:r>
        <w:rPr>
          <w:rFonts w:ascii="Times New Roman" w:hAnsi="Times New Roman"/>
          <w:sz w:val="24"/>
          <w:szCs w:val="24"/>
        </w:rPr>
        <w:t>–</w:t>
      </w:r>
      <w:r>
        <w:rPr>
          <w:rFonts w:ascii="Times New Roman" w:eastAsia="MS Mincho" w:hAnsi="Times New Roman"/>
          <w:sz w:val="24"/>
          <w:szCs w:val="24"/>
        </w:rPr>
        <w:t>9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выделять в произведениях элементы художественной формы и обнаруживать связи меж-ду ними (5</w:t>
      </w:r>
      <w:r>
        <w:rPr>
          <w:rFonts w:ascii="Times New Roman" w:hAnsi="Times New Roman"/>
          <w:sz w:val="24"/>
          <w:szCs w:val="24"/>
        </w:rPr>
        <w:t>–</w:t>
      </w:r>
      <w:r>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Pr>
          <w:rFonts w:ascii="Times New Roman" w:hAnsi="Times New Roman"/>
          <w:sz w:val="24"/>
          <w:szCs w:val="24"/>
        </w:rPr>
        <w:t>–</w:t>
      </w:r>
      <w:r>
        <w:rPr>
          <w:rFonts w:ascii="Times New Roman" w:eastAsia="MS Mincho" w:hAnsi="Times New Roman"/>
          <w:sz w:val="24"/>
          <w:szCs w:val="24"/>
        </w:rPr>
        <w:t>9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4"/>
          <w:szCs w:val="24"/>
        </w:rPr>
        <w:t xml:space="preserve"> (в каждом классе – на сво-ем уровне)</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4"/>
          <w:szCs w:val="24"/>
        </w:rPr>
        <w:t>–</w:t>
      </w:r>
      <w:r>
        <w:rPr>
          <w:rFonts w:ascii="Times New Roman" w:eastAsia="MS Mincho" w:hAnsi="Times New Roman"/>
          <w:sz w:val="24"/>
          <w:szCs w:val="24"/>
        </w:rPr>
        <w:t>9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4"/>
          <w:szCs w:val="24"/>
        </w:rPr>
        <w:t xml:space="preserve">организа-ции дискуссии </w:t>
      </w:r>
      <w:r>
        <w:rPr>
          <w:rFonts w:ascii="Times New Roman" w:eastAsia="MS Mincho" w:hAnsi="Times New Roman"/>
          <w:sz w:val="24"/>
          <w:szCs w:val="24"/>
        </w:rPr>
        <w:t xml:space="preserve"> (в каждом классе – на своем уровне);</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4"/>
          <w:szCs w:val="24"/>
        </w:rPr>
        <w:t>–</w:t>
      </w:r>
      <w:r>
        <w:rPr>
          <w:rFonts w:ascii="Times New Roman" w:eastAsia="MS Mincho" w:hAnsi="Times New Roman"/>
          <w:sz w:val="24"/>
          <w:szCs w:val="24"/>
        </w:rPr>
        <w:t>9 кл.);</w:t>
      </w:r>
    </w:p>
    <w:p w:rsidR="00970F39" w:rsidRDefault="008170DC">
      <w:pPr>
        <w:widowControl w:val="0"/>
        <w:tabs>
          <w:tab w:val="left" w:pos="993"/>
        </w:tabs>
        <w:spacing w:after="0" w:line="240" w:lineRule="auto"/>
        <w:rPr>
          <w:rFonts w:ascii="Times New Roman" w:eastAsia="MS Mincho" w:hAnsi="Times New Roman"/>
          <w:sz w:val="24"/>
          <w:szCs w:val="24"/>
        </w:rPr>
      </w:pPr>
      <w:r>
        <w:rPr>
          <w:rFonts w:ascii="Times New Roman" w:eastAsia="MS Mincho" w:hAnsi="Times New Roman"/>
          <w:sz w:val="24"/>
          <w:szCs w:val="24"/>
        </w:rPr>
        <w:t>- пльзоваться каталогами библиотек, библиографическими указателями, системой поиска в Интернете (5</w:t>
      </w:r>
      <w:r>
        <w:rPr>
          <w:rFonts w:ascii="Times New Roman" w:hAnsi="Times New Roman"/>
          <w:sz w:val="24"/>
          <w:szCs w:val="24"/>
        </w:rPr>
        <w:t>–</w:t>
      </w:r>
      <w:r>
        <w:rPr>
          <w:rFonts w:ascii="Times New Roman" w:eastAsia="MS Mincho" w:hAnsi="Times New Roman"/>
          <w:sz w:val="24"/>
          <w:szCs w:val="24"/>
        </w:rPr>
        <w:t>9 кл.) (в каждом классе – на своем уровне).</w:t>
      </w:r>
    </w:p>
    <w:p w:rsidR="00970F39" w:rsidRDefault="008170DC">
      <w:pPr>
        <w:spacing w:after="0" w:line="240" w:lineRule="auto"/>
        <w:ind w:firstLine="709"/>
        <w:rPr>
          <w:rFonts w:ascii="Times New Roman" w:eastAsia="MS Mincho" w:hAnsi="Times New Roman"/>
          <w:sz w:val="24"/>
          <w:szCs w:val="24"/>
        </w:rPr>
      </w:pPr>
      <w:r>
        <w:rPr>
          <w:rFonts w:ascii="Times New Roman" w:eastAsia="MS Mincho" w:hAnsi="Times New Roman"/>
          <w:sz w:val="24"/>
          <w:szCs w:val="24"/>
        </w:rPr>
        <w:t xml:space="preserve">При планировании </w:t>
      </w:r>
      <w:r>
        <w:rPr>
          <w:rFonts w:ascii="Times New Roman" w:eastAsia="MS Mincho" w:hAnsi="Times New Roman"/>
          <w:b/>
          <w:sz w:val="24"/>
          <w:szCs w:val="24"/>
        </w:rPr>
        <w:t xml:space="preserve">предметных </w:t>
      </w:r>
      <w:r>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4"/>
          <w:szCs w:val="24"/>
        </w:rPr>
        <w:t xml:space="preserve">обучающихся </w:t>
      </w:r>
      <w:r>
        <w:rPr>
          <w:rFonts w:ascii="Times New Roman" w:eastAsia="MS Mincho" w:hAnsi="Times New Roman"/>
          <w:sz w:val="24"/>
          <w:szCs w:val="24"/>
        </w:rPr>
        <w:t xml:space="preserve">с разной скоростью и в разной степени и не заканчивается в школе. </w:t>
      </w:r>
    </w:p>
    <w:p w:rsidR="00970F39" w:rsidRDefault="008170DC">
      <w:pPr>
        <w:pStyle w:val="2f6"/>
        <w:ind w:right="0" w:firstLine="709"/>
        <w:jc w:val="left"/>
        <w:rPr>
          <w:sz w:val="24"/>
          <w:szCs w:val="24"/>
        </w:rPr>
      </w:pPr>
      <w:r>
        <w:rPr>
          <w:sz w:val="24"/>
          <w:szCs w:val="24"/>
        </w:rPr>
        <w:t xml:space="preserve">При оценке предметных результатов обучения литературе следует учитывать не-сколько </w:t>
      </w:r>
      <w:r>
        <w:rPr>
          <w:b/>
          <w:sz w:val="24"/>
          <w:szCs w:val="24"/>
        </w:rPr>
        <w:t>основных уровней сформированности читательской культуры</w:t>
      </w:r>
      <w:r>
        <w:rPr>
          <w:sz w:val="24"/>
          <w:szCs w:val="24"/>
        </w:rPr>
        <w:t xml:space="preserve">. </w:t>
      </w:r>
    </w:p>
    <w:p w:rsidR="00970F39" w:rsidRDefault="008170DC">
      <w:pPr>
        <w:spacing w:after="0" w:line="240" w:lineRule="auto"/>
        <w:ind w:firstLine="709"/>
        <w:rPr>
          <w:rFonts w:ascii="Times New Roman" w:hAnsi="Times New Roman"/>
          <w:bCs/>
          <w:iCs/>
          <w:sz w:val="24"/>
          <w:szCs w:val="24"/>
        </w:rPr>
      </w:pPr>
      <w:r>
        <w:rPr>
          <w:rFonts w:ascii="Times New Roman" w:hAnsi="Times New Roman"/>
          <w:b/>
          <w:bCs/>
          <w:sz w:val="24"/>
          <w:szCs w:val="24"/>
        </w:rPr>
        <w:lastRenderedPageBreak/>
        <w:t>I уровень</w:t>
      </w:r>
      <w:r>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4"/>
          <w:szCs w:val="24"/>
        </w:rPr>
        <w:t>эмоциональное непосредственное восприятие</w:t>
      </w:r>
      <w:r>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w:t>
      </w:r>
      <w:r>
        <w:rPr>
          <w:rFonts w:ascii="Times New Roman" w:hAnsi="Times New Roman"/>
          <w:i/>
          <w:sz w:val="24"/>
          <w:szCs w:val="24"/>
        </w:rPr>
        <w:t xml:space="preserve">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Pr>
          <w:rFonts w:ascii="Times New Roman" w:hAnsi="Times New Roman"/>
          <w:bCs/>
          <w:i/>
          <w:iCs/>
          <w:sz w:val="24"/>
          <w:szCs w:val="24"/>
        </w:rPr>
        <w:t>«</w:t>
      </w:r>
      <w:r>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70F39" w:rsidRDefault="008170DC">
      <w:pPr>
        <w:spacing w:after="0" w:line="240" w:lineRule="auto"/>
        <w:ind w:firstLine="709"/>
        <w:rPr>
          <w:rFonts w:ascii="Times New Roman" w:hAnsi="Times New Roman"/>
          <w:sz w:val="24"/>
          <w:szCs w:val="24"/>
        </w:rPr>
      </w:pPr>
      <w:r>
        <w:rPr>
          <w:rFonts w:ascii="Times New Roman" w:hAnsi="Times New Roman"/>
          <w:iCs/>
          <w:sz w:val="24"/>
          <w:szCs w:val="24"/>
        </w:rPr>
        <w:t xml:space="preserve">К основным </w:t>
      </w:r>
      <w:r>
        <w:rPr>
          <w:rFonts w:ascii="Times New Roman" w:hAnsi="Times New Roman"/>
          <w:b/>
          <w:bCs/>
          <w:iCs/>
          <w:sz w:val="24"/>
          <w:szCs w:val="24"/>
        </w:rPr>
        <w:t>видам деятельности</w:t>
      </w:r>
      <w:r>
        <w:rPr>
          <w:rFonts w:ascii="Times New Roman" w:hAnsi="Times New Roman"/>
          <w:iCs/>
          <w:sz w:val="24"/>
          <w:szCs w:val="24"/>
        </w:rPr>
        <w:t xml:space="preserve">, позволяющим диагностировать возможности читателей </w:t>
      </w:r>
      <w:r>
        <w:rPr>
          <w:rFonts w:ascii="Times New Roman" w:hAnsi="Times New Roman"/>
          <w:iCs/>
          <w:sz w:val="24"/>
          <w:szCs w:val="24"/>
          <w:lang w:val="en-US"/>
        </w:rPr>
        <w:t>I</w:t>
      </w:r>
      <w:r>
        <w:rPr>
          <w:rFonts w:ascii="Times New Roman" w:hAnsi="Times New Roman"/>
          <w:iCs/>
          <w:sz w:val="24"/>
          <w:szCs w:val="24"/>
        </w:rPr>
        <w:t xml:space="preserve"> уровня, относятся </w:t>
      </w:r>
      <w:r>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Условно им соответствуют следующие типы диагностических </w:t>
      </w:r>
      <w:r>
        <w:rPr>
          <w:rFonts w:ascii="Times New Roman" w:hAnsi="Times New Roman"/>
          <w:b/>
          <w:bCs/>
          <w:sz w:val="24"/>
          <w:szCs w:val="24"/>
        </w:rPr>
        <w:t>заданий</w:t>
      </w:r>
      <w:r>
        <w:rPr>
          <w:rFonts w:ascii="Times New Roman" w:hAnsi="Times New Roman"/>
          <w:sz w:val="24"/>
          <w:szCs w:val="24"/>
        </w:rPr>
        <w:t xml:space="preserve">: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выразительно прочтите следующий фрагмент;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определите, какие события в произведении являются центральными;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определите, где и когда происходят описываемые события;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опишите, каким вам представляется герой произведения, прокомментируйте слова героя;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выделите в тексте наиболее непонятные (загадочные, удивительные и т. п.) для вас мес-та;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ответьте на поставленный учителем/автором учебника вопрос;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определите, выделите, найдите, перечислите признаки, черты, повторяющиеся детали …</w:t>
      </w:r>
    </w:p>
    <w:p w:rsidR="00970F39" w:rsidRDefault="008170DC">
      <w:pPr>
        <w:spacing w:after="0" w:line="240" w:lineRule="auto"/>
        <w:ind w:firstLine="708"/>
        <w:rPr>
          <w:rFonts w:ascii="Times New Roman" w:hAnsi="Times New Roman"/>
          <w:sz w:val="24"/>
          <w:szCs w:val="24"/>
        </w:rPr>
      </w:pPr>
      <w:r>
        <w:rPr>
          <w:rFonts w:ascii="Times New Roman" w:hAnsi="Times New Roman"/>
          <w:b/>
          <w:bCs/>
          <w:sz w:val="24"/>
          <w:szCs w:val="24"/>
        </w:rPr>
        <w:t>II уровень</w:t>
      </w:r>
      <w:r>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70F39" w:rsidRDefault="008170DC">
      <w:pPr>
        <w:pStyle w:val="2b"/>
        <w:ind w:left="0" w:right="0" w:firstLine="709"/>
        <w:jc w:val="left"/>
      </w:pPr>
      <w:r>
        <w:t xml:space="preserve">У читателей этого уровня формируется стремление размышлять над прочитанным, появляется </w:t>
      </w:r>
      <w:r>
        <w:rPr>
          <w:bCs/>
          <w:iCs/>
        </w:rPr>
        <w:t xml:space="preserve">умение выделять в произведении </w:t>
      </w:r>
      <w:r>
        <w:t xml:space="preserve">значимые в смысловом и эстетическом плане отдельные элементы художественного произведения, а также возникает стремление </w:t>
      </w:r>
      <w:r>
        <w:rPr>
          <w:bCs/>
          <w:iCs/>
        </w:rPr>
        <w:t>нахо-дить и объяснять связи между ними</w:t>
      </w:r>
      <w:r>
        <w:t xml:space="preserve">. </w:t>
      </w:r>
      <w:r>
        <w:rPr>
          <w:iCs/>
        </w:rPr>
        <w:t xml:space="preserve">Читатель </w:t>
      </w:r>
      <w:r>
        <w:t xml:space="preserve">этого уровня пытается аргументированно отвечать на вопрос </w:t>
      </w:r>
      <w:r>
        <w:rPr>
          <w:bCs/>
          <w:iCs/>
        </w:rPr>
        <w:t>«Как устроен текст?» ,</w:t>
      </w:r>
      <w:r>
        <w:rPr>
          <w:i/>
        </w:rPr>
        <w:t xml:space="preserve">умеет выделять </w:t>
      </w:r>
      <w:r>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70F39" w:rsidRDefault="008170DC">
      <w:pPr>
        <w:pStyle w:val="2b"/>
        <w:numPr>
          <w:ilvl w:val="0"/>
          <w:numId w:val="17"/>
        </w:numPr>
        <w:tabs>
          <w:tab w:val="left" w:pos="851"/>
        </w:tabs>
        <w:ind w:left="0" w:right="0" w:firstLine="709"/>
        <w:jc w:val="left"/>
      </w:pPr>
      <w:r>
        <w:rPr>
          <w:iCs/>
        </w:rPr>
        <w:t xml:space="preserve">К основным </w:t>
      </w:r>
      <w:r>
        <w:rPr>
          <w:b/>
          <w:bCs/>
          <w:iCs/>
        </w:rPr>
        <w:t>видам деятельности</w:t>
      </w:r>
      <w:r>
        <w:rPr>
          <w:iCs/>
        </w:rPr>
        <w:t xml:space="preserve">, позволяющим диагностировать возможности читателей, достигших  </w:t>
      </w:r>
      <w:r>
        <w:rPr>
          <w:iCs/>
          <w:lang w:val="en-US"/>
        </w:rPr>
        <w:t>II</w:t>
      </w:r>
      <w:r>
        <w:rPr>
          <w:iCs/>
        </w:rPr>
        <w:t xml:space="preserve"> уровня, можно отнести</w:t>
      </w:r>
      <w: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970F39" w:rsidRDefault="008170DC">
      <w:pPr>
        <w:pStyle w:val="2b"/>
        <w:numPr>
          <w:ilvl w:val="0"/>
          <w:numId w:val="17"/>
        </w:numPr>
        <w:tabs>
          <w:tab w:val="left" w:pos="851"/>
        </w:tabs>
        <w:ind w:left="0" w:right="0" w:firstLine="709"/>
        <w:jc w:val="left"/>
      </w:pPr>
      <w:r>
        <w:t xml:space="preserve">Условно им соответствуют следующие типы диагностических </w:t>
      </w:r>
      <w:r>
        <w:rPr>
          <w:b/>
          <w:bCs/>
        </w:rPr>
        <w:t>заданий</w:t>
      </w:r>
      <w:r>
        <w:t xml:space="preserve">: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выделите, определите, найдите, перечислите признаки, черты, повторяющиеся детали…</w:t>
      </w:r>
    </w:p>
    <w:p w:rsidR="00970F39" w:rsidRDefault="008170DC">
      <w:pPr>
        <w:widowControl w:val="0"/>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покажите, какие особенности художественного текста проявляют позицию его автора;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проанализируйте фрагменты, эпизоды текста (по предложенному алгоритму и без него);</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xml:space="preserve">- сопоставьте, сравните, найдите сходства и различия (как в одном тексте, так и между разными произведениями);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lastRenderedPageBreak/>
        <w:t xml:space="preserve">- определите жанр произведения, охарактеризуйте его особенности;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дайте свое рабочее определение следующему теоретико-литературному понятию.</w:t>
      </w:r>
    </w:p>
    <w:p w:rsidR="00970F39" w:rsidRDefault="008170DC">
      <w:pPr>
        <w:pStyle w:val="2f6"/>
        <w:ind w:right="0" w:firstLine="709"/>
        <w:jc w:val="left"/>
        <w:rPr>
          <w:sz w:val="24"/>
          <w:szCs w:val="24"/>
        </w:rPr>
      </w:pPr>
      <w:r>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70F39" w:rsidRDefault="008170DC">
      <w:pPr>
        <w:spacing w:after="0" w:line="240" w:lineRule="auto"/>
        <w:ind w:firstLine="708"/>
        <w:rPr>
          <w:rFonts w:ascii="Times New Roman" w:hAnsi="Times New Roman"/>
          <w:b/>
          <w:sz w:val="24"/>
          <w:szCs w:val="24"/>
        </w:rPr>
      </w:pPr>
      <w:r>
        <w:rPr>
          <w:rFonts w:ascii="Times New Roman" w:hAnsi="Times New Roman"/>
          <w:b/>
          <w:bCs/>
          <w:sz w:val="24"/>
          <w:szCs w:val="24"/>
        </w:rPr>
        <w:t>III уровень</w:t>
      </w:r>
      <w:r>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4"/>
          <w:szCs w:val="24"/>
        </w:rPr>
        <w:t>сумеет интерпретировать худо-жественный смысл произведения</w:t>
      </w:r>
      <w:r>
        <w:rPr>
          <w:rFonts w:ascii="Times New Roman" w:hAnsi="Times New Roman"/>
          <w:sz w:val="24"/>
          <w:szCs w:val="24"/>
        </w:rPr>
        <w:t xml:space="preserve">, то есть отвечать на вопросы: </w:t>
      </w:r>
      <w:r>
        <w:rPr>
          <w:rFonts w:ascii="Times New Roman" w:hAnsi="Times New Roman"/>
          <w:bCs/>
          <w:iCs/>
          <w:sz w:val="24"/>
          <w:szCs w:val="24"/>
        </w:rPr>
        <w:t xml:space="preserve">«Почему (с какой целью?) произведение построено так, а не иначе? </w:t>
      </w:r>
      <w:r>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70F39" w:rsidRDefault="008170DC">
      <w:pPr>
        <w:spacing w:after="0" w:line="240" w:lineRule="auto"/>
        <w:ind w:firstLine="708"/>
        <w:rPr>
          <w:rFonts w:ascii="Times New Roman" w:eastAsia="MS Mincho" w:hAnsi="Times New Roman"/>
          <w:sz w:val="24"/>
          <w:szCs w:val="24"/>
        </w:rPr>
      </w:pPr>
      <w:r>
        <w:rPr>
          <w:rFonts w:ascii="Times New Roman" w:hAnsi="Times New Roman"/>
          <w:iCs/>
          <w:sz w:val="24"/>
          <w:szCs w:val="24"/>
        </w:rPr>
        <w:t xml:space="preserve">К основным </w:t>
      </w:r>
      <w:r>
        <w:rPr>
          <w:rFonts w:ascii="Times New Roman" w:hAnsi="Times New Roman"/>
          <w:b/>
          <w:bCs/>
          <w:iCs/>
          <w:sz w:val="24"/>
          <w:szCs w:val="24"/>
        </w:rPr>
        <w:t>видам деятельности</w:t>
      </w:r>
      <w:r>
        <w:rPr>
          <w:rFonts w:ascii="Times New Roman" w:hAnsi="Times New Roman"/>
          <w:iCs/>
          <w:sz w:val="24"/>
          <w:szCs w:val="24"/>
        </w:rPr>
        <w:t xml:space="preserve">, позволяющим диагностировать возможности читателей, достигших </w:t>
      </w:r>
      <w:r>
        <w:rPr>
          <w:rFonts w:ascii="Times New Roman" w:hAnsi="Times New Roman"/>
          <w:iCs/>
          <w:sz w:val="24"/>
          <w:szCs w:val="24"/>
          <w:lang w:val="en-US"/>
        </w:rPr>
        <w:t>III</w:t>
      </w:r>
      <w:r>
        <w:rPr>
          <w:rFonts w:ascii="Times New Roman" w:hAnsi="Times New Roman"/>
          <w:iCs/>
          <w:sz w:val="24"/>
          <w:szCs w:val="24"/>
        </w:rPr>
        <w:t xml:space="preserve"> уровня, можно отнести</w:t>
      </w:r>
      <w:r>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70F39" w:rsidRDefault="008170DC">
      <w:pPr>
        <w:pStyle w:val="2b"/>
        <w:numPr>
          <w:ilvl w:val="0"/>
          <w:numId w:val="17"/>
        </w:numPr>
        <w:tabs>
          <w:tab w:val="left" w:pos="709"/>
        </w:tabs>
        <w:ind w:left="0" w:right="0" w:firstLine="709"/>
        <w:jc w:val="left"/>
      </w:pPr>
      <w:r>
        <w:t>Условно и</w:t>
      </w:r>
      <w:r>
        <w:rPr>
          <w:iCs/>
        </w:rPr>
        <w:t xml:space="preserve">м соответствуют следующие типы диагностических </w:t>
      </w:r>
      <w:r>
        <w:rPr>
          <w:b/>
          <w:bCs/>
          <w:iCs/>
        </w:rPr>
        <w:t>заданий</w:t>
      </w:r>
      <w:r>
        <w:t xml:space="preserve">: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выделите, определите, найдите, перечислите признаки, черты, повторяющиеся детали…</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определите художественную функцию той или иной детали, приема…;</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определите позицию автора и способы ее выражения;</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xml:space="preserve">- проинтерпретируйте выбранный фрагмент произведения;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объясните (устно, письменно) смысл названия произведения;</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озаглавьте предложенный текст (в случае если у литературного произведения нет загла-вия);</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xml:space="preserve">- напишите сочинение-интерпретацию; </w:t>
      </w:r>
    </w:p>
    <w:p w:rsidR="00970F39" w:rsidRDefault="008170DC">
      <w:pPr>
        <w:tabs>
          <w:tab w:val="left" w:pos="993"/>
          <w:tab w:val="left" w:pos="1440"/>
        </w:tabs>
        <w:spacing w:after="0" w:line="240" w:lineRule="auto"/>
        <w:rPr>
          <w:rFonts w:ascii="Times New Roman" w:hAnsi="Times New Roman"/>
          <w:sz w:val="24"/>
          <w:szCs w:val="24"/>
        </w:rPr>
      </w:pPr>
      <w:r>
        <w:rPr>
          <w:rFonts w:ascii="Times New Roman" w:hAnsi="Times New Roman"/>
          <w:sz w:val="24"/>
          <w:szCs w:val="24"/>
        </w:rPr>
        <w:t>- напишите рецензию на произведение, не изучавшееся на уроках литературы.</w:t>
      </w:r>
    </w:p>
    <w:p w:rsidR="00970F39" w:rsidRDefault="008170DC">
      <w:pPr>
        <w:pStyle w:val="2f6"/>
        <w:ind w:right="0" w:firstLine="709"/>
        <w:jc w:val="left"/>
        <w:rPr>
          <w:sz w:val="24"/>
          <w:szCs w:val="24"/>
        </w:rPr>
      </w:pPr>
      <w:r>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ascii="Times New Roman" w:hAnsi="Times New Roman"/>
          <w:b/>
          <w:sz w:val="24"/>
          <w:szCs w:val="24"/>
        </w:rPr>
        <w:t>5</w:t>
      </w:r>
      <w:r>
        <w:rPr>
          <w:rFonts w:ascii="Times New Roman" w:hAnsi="Times New Roman"/>
          <w:sz w:val="24"/>
          <w:szCs w:val="24"/>
        </w:rPr>
        <w:t>–</w:t>
      </w:r>
      <w:r>
        <w:rPr>
          <w:rFonts w:ascii="Times New Roman" w:hAnsi="Times New Roman"/>
          <w:b/>
          <w:sz w:val="24"/>
          <w:szCs w:val="24"/>
        </w:rPr>
        <w:t>6 классах</w:t>
      </w:r>
      <w:r>
        <w:rPr>
          <w:rFonts w:ascii="Times New Roman" w:hAnsi="Times New Roman"/>
          <w:sz w:val="24"/>
          <w:szCs w:val="24"/>
        </w:rPr>
        <w:t xml:space="preserve">, соответствует </w:t>
      </w:r>
      <w:r>
        <w:rPr>
          <w:rFonts w:ascii="Times New Roman" w:hAnsi="Times New Roman"/>
          <w:b/>
          <w:sz w:val="24"/>
          <w:szCs w:val="24"/>
        </w:rPr>
        <w:t>первому уровню</w:t>
      </w:r>
      <w:r>
        <w:rPr>
          <w:rFonts w:ascii="Times New Roman" w:hAnsi="Times New Roman"/>
          <w:sz w:val="24"/>
          <w:szCs w:val="24"/>
        </w:rPr>
        <w:t xml:space="preserve">; в процессе ли-тературного образования учеников </w:t>
      </w:r>
      <w:r>
        <w:rPr>
          <w:rFonts w:ascii="Times New Roman" w:hAnsi="Times New Roman"/>
          <w:b/>
          <w:sz w:val="24"/>
          <w:szCs w:val="24"/>
        </w:rPr>
        <w:t>7</w:t>
      </w:r>
      <w:r>
        <w:rPr>
          <w:rFonts w:ascii="Times New Roman" w:hAnsi="Times New Roman"/>
          <w:sz w:val="24"/>
          <w:szCs w:val="24"/>
        </w:rPr>
        <w:t>–</w:t>
      </w:r>
      <w:r>
        <w:rPr>
          <w:rFonts w:ascii="Times New Roman" w:hAnsi="Times New Roman"/>
          <w:b/>
          <w:sz w:val="24"/>
          <w:szCs w:val="24"/>
        </w:rPr>
        <w:t>8 классов</w:t>
      </w:r>
      <w:r>
        <w:rPr>
          <w:rFonts w:ascii="Times New Roman" w:hAnsi="Times New Roman"/>
          <w:sz w:val="24"/>
          <w:szCs w:val="24"/>
        </w:rPr>
        <w:t xml:space="preserve"> формируется </w:t>
      </w:r>
      <w:r>
        <w:rPr>
          <w:rFonts w:ascii="Times New Roman" w:hAnsi="Times New Roman"/>
          <w:b/>
          <w:sz w:val="24"/>
          <w:szCs w:val="24"/>
        </w:rPr>
        <w:t>второй</w:t>
      </w:r>
      <w:r>
        <w:rPr>
          <w:rFonts w:ascii="Times New Roman" w:hAnsi="Times New Roman"/>
          <w:sz w:val="24"/>
          <w:szCs w:val="24"/>
        </w:rPr>
        <w:t xml:space="preserve"> ее </w:t>
      </w:r>
      <w:r>
        <w:rPr>
          <w:rFonts w:ascii="Times New Roman" w:hAnsi="Times New Roman"/>
          <w:b/>
          <w:sz w:val="24"/>
          <w:szCs w:val="24"/>
        </w:rPr>
        <w:t>уровень</w:t>
      </w:r>
      <w:r>
        <w:rPr>
          <w:rFonts w:ascii="Times New Roman" w:hAnsi="Times New Roman"/>
          <w:sz w:val="24"/>
          <w:szCs w:val="24"/>
        </w:rPr>
        <w:t xml:space="preserve">; чита-тельская культура учеников </w:t>
      </w:r>
      <w:r>
        <w:rPr>
          <w:rFonts w:ascii="Times New Roman" w:hAnsi="Times New Roman"/>
          <w:b/>
          <w:sz w:val="24"/>
          <w:szCs w:val="24"/>
        </w:rPr>
        <w:t>9 класса</w:t>
      </w:r>
      <w:r>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70F39" w:rsidRDefault="008170DC">
      <w:pPr>
        <w:pStyle w:val="2f6"/>
        <w:ind w:right="0" w:firstLine="709"/>
        <w:jc w:val="left"/>
        <w:rPr>
          <w:sz w:val="24"/>
          <w:szCs w:val="24"/>
        </w:rPr>
      </w:pPr>
      <w:r>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 w:val="24"/>
          <w:szCs w:val="24"/>
        </w:rPr>
        <w:t>качество</w:t>
      </w:r>
      <w:r>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70F39" w:rsidRDefault="00970F39">
      <w:pPr>
        <w:pStyle w:val="2f6"/>
        <w:ind w:right="0" w:firstLine="709"/>
        <w:jc w:val="left"/>
        <w:rPr>
          <w:sz w:val="24"/>
          <w:szCs w:val="24"/>
        </w:rPr>
      </w:pPr>
    </w:p>
    <w:p w:rsidR="00970F39" w:rsidRDefault="008170DC">
      <w:pPr>
        <w:pStyle w:val="2f6"/>
        <w:ind w:right="0" w:firstLine="709"/>
        <w:jc w:val="center"/>
        <w:rPr>
          <w:b/>
          <w:sz w:val="24"/>
          <w:szCs w:val="24"/>
        </w:rPr>
      </w:pPr>
      <w:r>
        <w:rPr>
          <w:b/>
          <w:sz w:val="24"/>
          <w:szCs w:val="24"/>
        </w:rPr>
        <w:lastRenderedPageBreak/>
        <w:t>1.2.5.3. Родной язык (русский)</w:t>
      </w:r>
    </w:p>
    <w:p w:rsidR="00970F39" w:rsidRDefault="008170DC">
      <w:pPr>
        <w:pStyle w:val="c16"/>
        <w:shd w:val="clear" w:color="auto" w:fill="FFFFFF"/>
        <w:spacing w:beforeAutospacing="0" w:after="0" w:afterAutospacing="0"/>
        <w:ind w:firstLine="710"/>
        <w:rPr>
          <w:color w:val="000000"/>
        </w:rPr>
      </w:pPr>
      <w:r>
        <w:rPr>
          <w:rStyle w:val="c8"/>
          <w:b/>
          <w:bCs/>
          <w:color w:val="000000"/>
        </w:rPr>
        <w:t>Речь и речевое общение</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70F39" w:rsidRDefault="008170DC">
      <w:pPr>
        <w:pStyle w:val="c16"/>
        <w:shd w:val="clear" w:color="auto" w:fill="FFFFFF"/>
        <w:spacing w:beforeAutospacing="0" w:after="0" w:afterAutospacing="0"/>
        <w:rPr>
          <w:color w:val="000000"/>
        </w:rPr>
      </w:pPr>
      <w:r>
        <w:rPr>
          <w:rStyle w:val="c1"/>
          <w:color w:val="000000"/>
        </w:rPr>
        <w:t>- использовать различные виды диалога в ситуациях формального и неформального, меж-личностного и межкультурного общения;</w:t>
      </w:r>
    </w:p>
    <w:p w:rsidR="00970F39" w:rsidRDefault="008170DC">
      <w:pPr>
        <w:pStyle w:val="c16"/>
        <w:shd w:val="clear" w:color="auto" w:fill="FFFFFF"/>
        <w:spacing w:beforeAutospacing="0" w:after="0" w:afterAutospacing="0"/>
        <w:rPr>
          <w:color w:val="000000"/>
        </w:rPr>
      </w:pPr>
      <w:r>
        <w:rPr>
          <w:rStyle w:val="c1"/>
          <w:color w:val="000000"/>
        </w:rPr>
        <w:t>- соблюдать нормы речевого поведения в типичных ситуациях общения;</w:t>
      </w:r>
    </w:p>
    <w:p w:rsidR="00970F39" w:rsidRDefault="008170DC">
      <w:pPr>
        <w:pStyle w:val="c16"/>
        <w:shd w:val="clear" w:color="auto" w:fill="FFFFFF"/>
        <w:spacing w:beforeAutospacing="0" w:after="0" w:afterAutospacing="0"/>
        <w:rPr>
          <w:color w:val="000000"/>
        </w:rPr>
      </w:pPr>
      <w:r>
        <w:rPr>
          <w:rStyle w:val="c1"/>
          <w:color w:val="000000"/>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70F39" w:rsidRDefault="008170DC">
      <w:pPr>
        <w:pStyle w:val="c16"/>
        <w:shd w:val="clear" w:color="auto" w:fill="FFFFFF"/>
        <w:spacing w:beforeAutospacing="0" w:after="0" w:afterAutospacing="0"/>
        <w:rPr>
          <w:color w:val="000000"/>
        </w:rPr>
      </w:pPr>
      <w:r>
        <w:rPr>
          <w:rStyle w:val="c1"/>
          <w:color w:val="000000"/>
        </w:rPr>
        <w:t>- предупреждать коммуникативные неудачи в процессе речевого общения.</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выступать перед аудиторией с небольшим докладом; публично защищать свою пози-цию;</w:t>
      </w:r>
    </w:p>
    <w:p w:rsidR="00970F39" w:rsidRDefault="008170DC">
      <w:pPr>
        <w:pStyle w:val="c16"/>
        <w:shd w:val="clear" w:color="auto" w:fill="FFFFFF"/>
        <w:spacing w:beforeAutospacing="0" w:after="0" w:afterAutospacing="0"/>
        <w:rPr>
          <w:i/>
          <w:color w:val="000000"/>
        </w:rPr>
      </w:pPr>
      <w:r>
        <w:rPr>
          <w:rStyle w:val="c1"/>
          <w:i/>
          <w:color w:val="000000"/>
        </w:rPr>
        <w:t>- участвовать в коллективном обсуждении проблем, аргументировать собственную по-зицию, доказывать её, убеждать;</w:t>
      </w:r>
    </w:p>
    <w:p w:rsidR="00970F39" w:rsidRDefault="008170DC">
      <w:pPr>
        <w:pStyle w:val="c16"/>
        <w:shd w:val="clear" w:color="auto" w:fill="FFFFFF"/>
        <w:spacing w:beforeAutospacing="0" w:after="0" w:afterAutospacing="0"/>
        <w:rPr>
          <w:i/>
          <w:color w:val="000000"/>
        </w:rPr>
      </w:pPr>
      <w:r>
        <w:rPr>
          <w:rStyle w:val="c1"/>
          <w:i/>
          <w:color w:val="000000"/>
        </w:rPr>
        <w:t>- понимать основные причины коммуникативных неудач и объяснять их.</w:t>
      </w:r>
    </w:p>
    <w:p w:rsidR="00970F39" w:rsidRDefault="008170DC">
      <w:pPr>
        <w:pStyle w:val="c16"/>
        <w:shd w:val="clear" w:color="auto" w:fill="FFFFFF"/>
        <w:spacing w:beforeAutospacing="0" w:after="0" w:afterAutospacing="0"/>
        <w:ind w:firstLine="710"/>
        <w:rPr>
          <w:color w:val="000000"/>
        </w:rPr>
      </w:pPr>
      <w:r>
        <w:rPr>
          <w:rStyle w:val="c8"/>
          <w:b/>
          <w:bCs/>
          <w:color w:val="000000"/>
        </w:rPr>
        <w:t>Речевая деятельность</w:t>
      </w:r>
    </w:p>
    <w:p w:rsidR="00970F39" w:rsidRDefault="008170DC">
      <w:pPr>
        <w:pStyle w:val="c16"/>
        <w:shd w:val="clear" w:color="auto" w:fill="FFFFFF"/>
        <w:spacing w:beforeAutospacing="0" w:after="0" w:afterAutospacing="0"/>
        <w:ind w:firstLine="710"/>
        <w:rPr>
          <w:color w:val="000000"/>
        </w:rPr>
      </w:pPr>
      <w:r>
        <w:rPr>
          <w:rStyle w:val="c8"/>
          <w:b/>
          <w:bCs/>
          <w:color w:val="000000"/>
        </w:rPr>
        <w:t>Аудирование</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70F39" w:rsidRDefault="008170DC">
      <w:pPr>
        <w:pStyle w:val="c16"/>
        <w:shd w:val="clear" w:color="auto" w:fill="FFFFFF"/>
        <w:spacing w:beforeAutospacing="0" w:after="0" w:afterAutospacing="0"/>
        <w:rPr>
          <w:color w:val="000000"/>
        </w:rPr>
      </w:pPr>
      <w:r>
        <w:rPr>
          <w:rStyle w:val="c1"/>
          <w:color w:val="000000"/>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970F39" w:rsidRDefault="008170DC">
      <w:pPr>
        <w:pStyle w:val="c16"/>
        <w:shd w:val="clear" w:color="auto" w:fill="FFFFFF"/>
        <w:spacing w:beforeAutospacing="0" w:after="0" w:afterAutospacing="0"/>
        <w:rPr>
          <w:color w:val="000000"/>
        </w:rPr>
      </w:pPr>
      <w:r>
        <w:rPr>
          <w:rStyle w:val="c1"/>
          <w:color w:val="000000"/>
        </w:rPr>
        <w:t>- передавать содержание художественного аудиотекста в форме плана, ученического изло-жения (подробного, выборочного, сжатого).</w:t>
      </w:r>
    </w:p>
    <w:p w:rsidR="00970F39" w:rsidRDefault="008170DC">
      <w:pPr>
        <w:pStyle w:val="c16"/>
        <w:shd w:val="clear" w:color="auto" w:fill="FFFFFF"/>
        <w:spacing w:beforeAutospacing="0" w:after="0" w:afterAutospacing="0"/>
        <w:ind w:firstLine="710"/>
        <w:rPr>
          <w:color w:val="000000"/>
          <w:u w:val="single"/>
        </w:rPr>
      </w:pPr>
      <w:r>
        <w:rPr>
          <w:rStyle w:val="c1"/>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color w:val="000000"/>
        </w:rPr>
      </w:pPr>
      <w:r>
        <w:rPr>
          <w:rStyle w:val="c1"/>
          <w:i/>
          <w:color w:val="000000"/>
        </w:rPr>
        <w:t>- понимать явную и скрытую (подтекстовую) информацию публицистического текста (в том числе в СМИ), анализировать и комментировать её в устной</w:t>
      </w:r>
      <w:r>
        <w:rPr>
          <w:rStyle w:val="c1"/>
          <w:color w:val="000000"/>
        </w:rPr>
        <w:t xml:space="preserve"> форме.</w:t>
      </w:r>
    </w:p>
    <w:p w:rsidR="00970F39" w:rsidRDefault="008170DC">
      <w:pPr>
        <w:pStyle w:val="c16"/>
        <w:shd w:val="clear" w:color="auto" w:fill="FFFFFF"/>
        <w:spacing w:beforeAutospacing="0" w:after="0" w:afterAutospacing="0"/>
        <w:ind w:firstLine="710"/>
        <w:rPr>
          <w:color w:val="000000"/>
        </w:rPr>
      </w:pPr>
      <w:r>
        <w:rPr>
          <w:rStyle w:val="c8"/>
          <w:b/>
          <w:bCs/>
          <w:color w:val="000000"/>
        </w:rPr>
        <w:t>Чтение</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70F39" w:rsidRDefault="008170DC">
      <w:pPr>
        <w:pStyle w:val="c16"/>
        <w:shd w:val="clear" w:color="auto" w:fill="FFFFFF"/>
        <w:spacing w:beforeAutospacing="0" w:after="0" w:afterAutospacing="0"/>
        <w:rPr>
          <w:color w:val="000000"/>
        </w:rPr>
      </w:pPr>
      <w:r>
        <w:rPr>
          <w:rStyle w:val="c1"/>
          <w:color w:val="000000"/>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70F39" w:rsidRDefault="008170DC">
      <w:pPr>
        <w:pStyle w:val="c16"/>
        <w:shd w:val="clear" w:color="auto" w:fill="FFFFFF"/>
        <w:spacing w:beforeAutospacing="0" w:after="0" w:afterAutospacing="0"/>
        <w:rPr>
          <w:color w:val="000000"/>
        </w:rPr>
      </w:pPr>
      <w:r>
        <w:rPr>
          <w:rStyle w:val="c1"/>
          <w:color w:val="000000"/>
        </w:rPr>
        <w:t>- передавать схематически представленную информацию в виде связного текста;</w:t>
      </w:r>
    </w:p>
    <w:p w:rsidR="00970F39" w:rsidRDefault="008170DC">
      <w:pPr>
        <w:pStyle w:val="c16"/>
        <w:shd w:val="clear" w:color="auto" w:fill="FFFFFF"/>
        <w:spacing w:beforeAutospacing="0" w:after="0" w:afterAutospacing="0"/>
        <w:rPr>
          <w:color w:val="000000"/>
        </w:rPr>
      </w:pPr>
      <w:r>
        <w:rPr>
          <w:rStyle w:val="c1"/>
          <w:color w:val="000000"/>
        </w:rPr>
        <w:t>- использовать приёмы работы с учебной книгой, справочниками и другими информаци-онными источниками, включая СМИ и ресурсы Интернета;</w:t>
      </w:r>
    </w:p>
    <w:p w:rsidR="00970F39" w:rsidRDefault="008170DC">
      <w:pPr>
        <w:pStyle w:val="c16"/>
        <w:shd w:val="clear" w:color="auto" w:fill="FFFFFF"/>
        <w:spacing w:beforeAutospacing="0" w:after="0" w:afterAutospacing="0"/>
        <w:rPr>
          <w:color w:val="000000"/>
        </w:rPr>
      </w:pPr>
      <w:r>
        <w:rPr>
          <w:rStyle w:val="c1"/>
          <w:color w:val="000000"/>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70F39" w:rsidRDefault="008170DC">
      <w:pPr>
        <w:pStyle w:val="c16"/>
        <w:shd w:val="clear" w:color="auto" w:fill="FFFFFF"/>
        <w:spacing w:beforeAutospacing="0" w:after="0" w:afterAutospacing="0"/>
        <w:rPr>
          <w:i/>
          <w:color w:val="000000"/>
        </w:rPr>
      </w:pPr>
      <w:r>
        <w:rPr>
          <w:rStyle w:val="c1"/>
          <w:i/>
          <w:color w:val="000000"/>
        </w:rPr>
        <w:lastRenderedPageBreak/>
        <w:t>- 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вы-сказывать собственную точку зрения на решение проблемы.</w:t>
      </w:r>
    </w:p>
    <w:p w:rsidR="00970F39" w:rsidRDefault="008170DC">
      <w:pPr>
        <w:pStyle w:val="c16"/>
        <w:shd w:val="clear" w:color="auto" w:fill="FFFFFF"/>
        <w:spacing w:beforeAutospacing="0" w:after="0" w:afterAutospacing="0"/>
        <w:ind w:firstLine="710"/>
        <w:rPr>
          <w:color w:val="000000"/>
        </w:rPr>
      </w:pPr>
      <w:r>
        <w:rPr>
          <w:rStyle w:val="c8"/>
          <w:b/>
          <w:bCs/>
          <w:color w:val="000000"/>
        </w:rPr>
        <w:t>Говорение</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70F39" w:rsidRDefault="008170DC">
      <w:pPr>
        <w:pStyle w:val="c16"/>
        <w:shd w:val="clear" w:color="auto" w:fill="FFFFFF"/>
        <w:spacing w:beforeAutospacing="0" w:after="0" w:afterAutospacing="0"/>
        <w:rPr>
          <w:color w:val="000000"/>
        </w:rPr>
      </w:pPr>
      <w:r>
        <w:rPr>
          <w:rStyle w:val="c1"/>
          <w:color w:val="000000"/>
        </w:rPr>
        <w:t>- обсуждать и чётко формулировать цели, план совместной групповой учебной деятель-ности, распределение частей работы;</w:t>
      </w:r>
    </w:p>
    <w:p w:rsidR="00970F39" w:rsidRDefault="008170DC">
      <w:pPr>
        <w:pStyle w:val="c16"/>
        <w:shd w:val="clear" w:color="auto" w:fill="FFFFFF"/>
        <w:spacing w:beforeAutospacing="0" w:after="0" w:afterAutospacing="0"/>
        <w:rPr>
          <w:color w:val="000000"/>
        </w:rPr>
      </w:pPr>
      <w:r>
        <w:rPr>
          <w:rStyle w:val="c1"/>
          <w:color w:val="000000"/>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70F39" w:rsidRDefault="008170DC">
      <w:pPr>
        <w:pStyle w:val="c16"/>
        <w:shd w:val="clear" w:color="auto" w:fill="FFFFFF"/>
        <w:spacing w:beforeAutospacing="0" w:after="0" w:afterAutospacing="0"/>
        <w:rPr>
          <w:color w:val="000000"/>
        </w:rPr>
      </w:pPr>
      <w:r>
        <w:rPr>
          <w:rStyle w:val="c1"/>
          <w:color w:val="000000"/>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70F39" w:rsidRDefault="008170DC">
      <w:pPr>
        <w:pStyle w:val="c16"/>
        <w:shd w:val="clear" w:color="auto" w:fill="FFFFFF"/>
        <w:spacing w:beforeAutospacing="0" w:after="0" w:afterAutospacing="0"/>
        <w:rPr>
          <w:i/>
          <w:color w:val="000000"/>
        </w:rPr>
      </w:pPr>
      <w:r>
        <w:rPr>
          <w:rStyle w:val="c1"/>
          <w:i/>
          <w:color w:val="000000"/>
        </w:rPr>
        <w:t>- выступать перед аудиторией с докладом; публично защищать проект, реферат;</w:t>
      </w:r>
    </w:p>
    <w:p w:rsidR="00970F39" w:rsidRDefault="008170DC">
      <w:pPr>
        <w:pStyle w:val="c16"/>
        <w:shd w:val="clear" w:color="auto" w:fill="FFFFFF"/>
        <w:spacing w:beforeAutospacing="0" w:after="0" w:afterAutospacing="0"/>
        <w:rPr>
          <w:i/>
          <w:color w:val="000000"/>
        </w:rPr>
      </w:pPr>
      <w:r>
        <w:rPr>
          <w:rStyle w:val="c1"/>
          <w:i/>
          <w:color w:val="000000"/>
        </w:rPr>
        <w:t>- участвовать в дискуссии на учебно-научные темы, соблюдая нормы учебно-научного об-щения;</w:t>
      </w:r>
    </w:p>
    <w:p w:rsidR="00970F39" w:rsidRDefault="008170DC">
      <w:pPr>
        <w:pStyle w:val="c16"/>
        <w:shd w:val="clear" w:color="auto" w:fill="FFFFFF"/>
        <w:spacing w:beforeAutospacing="0" w:after="0" w:afterAutospacing="0"/>
        <w:rPr>
          <w:i/>
          <w:color w:val="000000"/>
        </w:rPr>
      </w:pPr>
      <w:r>
        <w:rPr>
          <w:rStyle w:val="c1"/>
          <w:i/>
          <w:color w:val="000000"/>
        </w:rPr>
        <w:t>- анализировать и оценивать речевые высказывания с точки зрения их успешности в до-стижении прогнозируемого результата.</w:t>
      </w:r>
    </w:p>
    <w:p w:rsidR="00970F39" w:rsidRDefault="008170DC">
      <w:pPr>
        <w:pStyle w:val="c16"/>
        <w:shd w:val="clear" w:color="auto" w:fill="FFFFFF"/>
        <w:spacing w:beforeAutospacing="0" w:after="0" w:afterAutospacing="0"/>
        <w:ind w:firstLine="710"/>
        <w:rPr>
          <w:color w:val="000000"/>
        </w:rPr>
      </w:pPr>
      <w:r>
        <w:rPr>
          <w:rStyle w:val="c8"/>
          <w:b/>
          <w:bCs/>
          <w:color w:val="000000"/>
        </w:rPr>
        <w:t>Письмо</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w:t>
      </w:r>
    </w:p>
    <w:p w:rsidR="00970F39" w:rsidRDefault="008170DC">
      <w:pPr>
        <w:pStyle w:val="c16"/>
        <w:shd w:val="clear" w:color="auto" w:fill="FFFFFF"/>
        <w:spacing w:beforeAutospacing="0" w:after="0" w:afterAutospacing="0"/>
        <w:rPr>
          <w:color w:val="000000"/>
        </w:rPr>
      </w:pPr>
      <w:r>
        <w:rPr>
          <w:rStyle w:val="c1"/>
          <w:color w:val="000000"/>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70F39" w:rsidRDefault="008170DC">
      <w:pPr>
        <w:pStyle w:val="c16"/>
        <w:shd w:val="clear" w:color="auto" w:fill="FFFFFF"/>
        <w:spacing w:beforeAutospacing="0" w:after="0" w:afterAutospacing="0"/>
        <w:rPr>
          <w:color w:val="000000"/>
        </w:rPr>
      </w:pPr>
      <w:r>
        <w:rPr>
          <w:rStyle w:val="c1"/>
          <w:color w:val="000000"/>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составлять тезисы выступления, конспекты.</w:t>
      </w:r>
    </w:p>
    <w:p w:rsidR="00970F39" w:rsidRDefault="008170DC">
      <w:pPr>
        <w:pStyle w:val="c16"/>
        <w:shd w:val="clear" w:color="auto" w:fill="FFFFFF"/>
        <w:spacing w:beforeAutospacing="0" w:after="0" w:afterAutospacing="0"/>
        <w:ind w:firstLine="710"/>
        <w:rPr>
          <w:color w:val="000000"/>
        </w:rPr>
      </w:pPr>
      <w:r>
        <w:rPr>
          <w:rStyle w:val="c8"/>
          <w:b/>
          <w:bCs/>
          <w:color w:val="000000"/>
        </w:rPr>
        <w:t>Текст</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70F39" w:rsidRDefault="008170DC">
      <w:pPr>
        <w:pStyle w:val="c16"/>
        <w:shd w:val="clear" w:color="auto" w:fill="FFFFFF"/>
        <w:spacing w:beforeAutospacing="0" w:after="0" w:afterAutospacing="0"/>
        <w:rPr>
          <w:color w:val="000000"/>
        </w:rPr>
      </w:pPr>
      <w:r>
        <w:rPr>
          <w:rStyle w:val="c1"/>
          <w:color w:val="000000"/>
        </w:rPr>
        <w:t>- осуществлять информационную переработку текста, передавая его содержание в виде плана (простого, сложного), тезисов, схемы, таблицы и т. п.;</w:t>
      </w:r>
    </w:p>
    <w:p w:rsidR="00970F39" w:rsidRDefault="008170DC">
      <w:pPr>
        <w:pStyle w:val="c16"/>
        <w:shd w:val="clear" w:color="auto" w:fill="FFFFFF"/>
        <w:spacing w:beforeAutospacing="0" w:after="0" w:afterAutospacing="0"/>
        <w:rPr>
          <w:color w:val="000000"/>
        </w:rPr>
      </w:pPr>
      <w:r>
        <w:rPr>
          <w:rStyle w:val="c1"/>
          <w:color w:val="000000"/>
        </w:rPr>
        <w:t>- создавать и редактировать собственные тексты различных типов речи, стилей, жанров с учётом требований к построению связного текста.</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color w:val="000000"/>
        </w:rPr>
      </w:pPr>
      <w:r>
        <w:rPr>
          <w:rStyle w:val="c1"/>
          <w:color w:val="000000"/>
        </w:rPr>
        <w:lastRenderedPageBreak/>
        <w:t xml:space="preserve">- </w:t>
      </w:r>
      <w:r>
        <w:rPr>
          <w:rStyle w:val="c1"/>
          <w:i/>
          <w:color w:val="000000"/>
        </w:rPr>
        <w:t>создавать в устной и письменной форме учебно-научные тексты (тезисы, конспект, участие в беседе) с учётом внеязыковых требований, предъявляемых к ним, и в соответ-ствии со спецификой употребления в них языковых средств</w:t>
      </w:r>
      <w:r>
        <w:rPr>
          <w:rStyle w:val="c1"/>
          <w:color w:val="000000"/>
        </w:rPr>
        <w:t>.</w:t>
      </w:r>
    </w:p>
    <w:p w:rsidR="00970F39" w:rsidRDefault="008170DC">
      <w:pPr>
        <w:pStyle w:val="c16"/>
        <w:shd w:val="clear" w:color="auto" w:fill="FFFFFF"/>
        <w:spacing w:beforeAutospacing="0" w:after="0" w:afterAutospacing="0"/>
        <w:ind w:firstLine="710"/>
        <w:rPr>
          <w:color w:val="000000"/>
        </w:rPr>
      </w:pPr>
      <w:r>
        <w:rPr>
          <w:rStyle w:val="c8"/>
          <w:b/>
          <w:bCs/>
          <w:color w:val="000000"/>
        </w:rPr>
        <w:t>Функциональные разновидности языка</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70F39" w:rsidRDefault="008170DC">
      <w:pPr>
        <w:pStyle w:val="c16"/>
        <w:shd w:val="clear" w:color="auto" w:fill="FFFFFF"/>
        <w:spacing w:beforeAutospacing="0" w:after="0" w:afterAutospacing="0"/>
        <w:rPr>
          <w:color w:val="000000"/>
        </w:rPr>
      </w:pPr>
      <w:r>
        <w:rPr>
          <w:rStyle w:val="c1"/>
          <w:color w:val="000000"/>
        </w:rPr>
        <w:t>- создавать устные и письменные высказывания разных стилей, жанров и типов речи (от-зыв, сообщение как жанры научного стиля; выступление как жанр публицистического стиля; заявление как жанр официально-делового стиля; рассказ, беседа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70F39" w:rsidRDefault="008170DC">
      <w:pPr>
        <w:pStyle w:val="c16"/>
        <w:shd w:val="clear" w:color="auto" w:fill="FFFFFF"/>
        <w:spacing w:beforeAutospacing="0" w:after="0" w:afterAutospacing="0"/>
        <w:rPr>
          <w:color w:val="000000"/>
        </w:rPr>
      </w:pPr>
      <w:r>
        <w:rPr>
          <w:rStyle w:val="c1"/>
          <w:color w:val="000000"/>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70F39" w:rsidRDefault="008170DC">
      <w:pPr>
        <w:pStyle w:val="c16"/>
        <w:shd w:val="clear" w:color="auto" w:fill="FFFFFF"/>
        <w:spacing w:beforeAutospacing="0" w:after="0" w:afterAutospacing="0"/>
        <w:rPr>
          <w:color w:val="000000"/>
        </w:rPr>
      </w:pPr>
      <w:r>
        <w:rPr>
          <w:rStyle w:val="c1"/>
          <w:color w:val="000000"/>
        </w:rPr>
        <w:t>- исправлять речевые недостатки, редактировать текст;</w:t>
      </w:r>
    </w:p>
    <w:p w:rsidR="00970F39" w:rsidRDefault="008170DC">
      <w:pPr>
        <w:pStyle w:val="c16"/>
        <w:shd w:val="clear" w:color="auto" w:fill="FFFFFF"/>
        <w:spacing w:beforeAutospacing="0" w:after="0" w:afterAutospacing="0"/>
        <w:rPr>
          <w:color w:val="000000"/>
        </w:rPr>
      </w:pPr>
      <w:r>
        <w:rPr>
          <w:rStyle w:val="c1"/>
          <w:color w:val="000000"/>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70F39" w:rsidRDefault="008170DC">
      <w:pPr>
        <w:pStyle w:val="c16"/>
        <w:shd w:val="clear" w:color="auto" w:fill="FFFFFF"/>
        <w:spacing w:beforeAutospacing="0" w:after="0" w:afterAutospacing="0"/>
        <w:rPr>
          <w:i/>
          <w:color w:val="000000"/>
        </w:rPr>
      </w:pPr>
      <w:r>
        <w:rPr>
          <w:rStyle w:val="c1"/>
          <w:i/>
          <w:color w:val="000000"/>
        </w:rPr>
        <w:t>- создавать тексты различных функциональных стилей и жанров (тезисы, конспект как жанры учебно-научного стиля), участвовать в дискуссиях на учебно-научные темы; сос-тавлять объявление в официально-деловом стиле; готовить выступление, информацион-ную заметку;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70F39" w:rsidRDefault="008170DC">
      <w:pPr>
        <w:pStyle w:val="c16"/>
        <w:shd w:val="clear" w:color="auto" w:fill="FFFFFF"/>
        <w:spacing w:beforeAutospacing="0" w:after="0" w:afterAutospacing="0"/>
        <w:rPr>
          <w:i/>
          <w:color w:val="000000"/>
        </w:rPr>
      </w:pPr>
      <w:r>
        <w:rPr>
          <w:rStyle w:val="c1"/>
          <w:i/>
          <w:color w:val="000000"/>
        </w:rPr>
        <w:t>- выступать перед аудиторией сверстников с небольшой протокольно-этикетной, раз-влекательной, убеждающей речью.</w:t>
      </w:r>
    </w:p>
    <w:p w:rsidR="00970F39" w:rsidRDefault="008170DC">
      <w:pPr>
        <w:pStyle w:val="c16"/>
        <w:shd w:val="clear" w:color="auto" w:fill="FFFFFF"/>
        <w:spacing w:beforeAutospacing="0" w:after="0" w:afterAutospacing="0"/>
        <w:ind w:firstLine="710"/>
        <w:rPr>
          <w:color w:val="000000"/>
        </w:rPr>
      </w:pPr>
      <w:r>
        <w:rPr>
          <w:rStyle w:val="c8"/>
          <w:b/>
          <w:bCs/>
          <w:color w:val="000000"/>
        </w:rPr>
        <w:t>Общие сведения о языке</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70F39" w:rsidRDefault="008170DC">
      <w:pPr>
        <w:pStyle w:val="c16"/>
        <w:shd w:val="clear" w:color="auto" w:fill="FFFFFF"/>
        <w:spacing w:beforeAutospacing="0" w:after="0" w:afterAutospacing="0"/>
        <w:rPr>
          <w:color w:val="000000"/>
        </w:rPr>
      </w:pPr>
      <w:r>
        <w:rPr>
          <w:rStyle w:val="c1"/>
          <w:color w:val="000000"/>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70F39" w:rsidRDefault="008170DC">
      <w:pPr>
        <w:pStyle w:val="c16"/>
        <w:shd w:val="clear" w:color="auto" w:fill="FFFFFF"/>
        <w:spacing w:beforeAutospacing="0" w:after="0" w:afterAutospacing="0"/>
        <w:rPr>
          <w:color w:val="000000"/>
        </w:rPr>
      </w:pPr>
      <w:r>
        <w:rPr>
          <w:rStyle w:val="c1"/>
          <w:color w:val="000000"/>
        </w:rPr>
        <w:t>- оценивать использование основных изобразительных средств языка.</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характеризовать вклад выдающихся лингвистов в развитие русистики.</w:t>
      </w:r>
    </w:p>
    <w:p w:rsidR="00970F39" w:rsidRDefault="008170DC">
      <w:pPr>
        <w:pStyle w:val="c16"/>
        <w:shd w:val="clear" w:color="auto" w:fill="FFFFFF"/>
        <w:spacing w:beforeAutospacing="0" w:after="0" w:afterAutospacing="0"/>
        <w:ind w:firstLine="710"/>
        <w:rPr>
          <w:color w:val="000000"/>
        </w:rPr>
      </w:pPr>
      <w:r>
        <w:rPr>
          <w:rStyle w:val="c8"/>
          <w:b/>
          <w:bCs/>
          <w:color w:val="000000"/>
        </w:rPr>
        <w:t>Язык и культура</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t>Выпускник научится:</w:t>
      </w:r>
    </w:p>
    <w:p w:rsidR="00970F39" w:rsidRDefault="008170DC">
      <w:pPr>
        <w:pStyle w:val="c16"/>
        <w:shd w:val="clear" w:color="auto" w:fill="FFFFFF"/>
        <w:spacing w:beforeAutospacing="0" w:after="0" w:afterAutospacing="0"/>
        <w:rPr>
          <w:color w:val="000000"/>
        </w:rPr>
      </w:pPr>
      <w:r>
        <w:rPr>
          <w:rStyle w:val="c1"/>
          <w:color w:val="000000"/>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70F39" w:rsidRDefault="008170DC">
      <w:pPr>
        <w:pStyle w:val="c16"/>
        <w:shd w:val="clear" w:color="auto" w:fill="FFFFFF"/>
        <w:spacing w:beforeAutospacing="0" w:after="0" w:afterAutospacing="0"/>
        <w:rPr>
          <w:color w:val="000000"/>
        </w:rPr>
      </w:pPr>
      <w:r>
        <w:rPr>
          <w:rStyle w:val="c1"/>
          <w:color w:val="000000"/>
        </w:rPr>
        <w:t>- приводить примеры, которые доказывают, что изучение языка позволяет лучше узнать историю и культуру страны;</w:t>
      </w:r>
    </w:p>
    <w:p w:rsidR="00970F39" w:rsidRDefault="008170DC">
      <w:pPr>
        <w:pStyle w:val="c16"/>
        <w:shd w:val="clear" w:color="auto" w:fill="FFFFFF"/>
        <w:spacing w:beforeAutospacing="0" w:after="0" w:afterAutospacing="0"/>
        <w:rPr>
          <w:color w:val="000000"/>
        </w:rPr>
      </w:pPr>
      <w:r>
        <w:rPr>
          <w:rStyle w:val="c1"/>
          <w:color w:val="000000"/>
        </w:rPr>
        <w:t>- уместно использовать правила русского речевого этикета в учебной деятельности и по-вседневной жизни.</w:t>
      </w:r>
    </w:p>
    <w:p w:rsidR="00970F39" w:rsidRDefault="008170DC">
      <w:pPr>
        <w:pStyle w:val="c16"/>
        <w:shd w:val="clear" w:color="auto" w:fill="FFFFFF"/>
        <w:spacing w:beforeAutospacing="0" w:after="0" w:afterAutospacing="0"/>
        <w:ind w:firstLine="710"/>
        <w:rPr>
          <w:color w:val="000000"/>
        </w:rPr>
      </w:pPr>
      <w:r>
        <w:rPr>
          <w:rStyle w:val="c7"/>
          <w:rFonts w:eastAsia="Calibri"/>
          <w:color w:val="000000"/>
          <w:u w:val="single"/>
        </w:rPr>
        <w:lastRenderedPageBreak/>
        <w:t>Выпускник получит возможность научиться:</w:t>
      </w:r>
    </w:p>
    <w:p w:rsidR="00970F39" w:rsidRDefault="008170DC">
      <w:pPr>
        <w:pStyle w:val="c16"/>
        <w:shd w:val="clear" w:color="auto" w:fill="FFFFFF"/>
        <w:spacing w:beforeAutospacing="0" w:after="0" w:afterAutospacing="0"/>
        <w:rPr>
          <w:i/>
          <w:color w:val="000000"/>
        </w:rPr>
      </w:pPr>
      <w:r>
        <w:rPr>
          <w:rStyle w:val="c1"/>
          <w:i/>
          <w:color w:val="000000"/>
        </w:rPr>
        <w:t>- характеризовать на отдельных примерах взаимосвязь языка, культуры и истории наро-да — носителя языка;</w:t>
      </w:r>
    </w:p>
    <w:p w:rsidR="00970F39" w:rsidRDefault="008170DC">
      <w:pPr>
        <w:pStyle w:val="c16"/>
        <w:shd w:val="clear" w:color="auto" w:fill="FFFFFF"/>
        <w:spacing w:beforeAutospacing="0" w:after="0" w:afterAutospacing="0"/>
        <w:rPr>
          <w:rStyle w:val="c1"/>
          <w:i/>
          <w:color w:val="000000"/>
        </w:rPr>
      </w:pPr>
      <w:r>
        <w:rPr>
          <w:rStyle w:val="c1"/>
          <w:i/>
          <w:color w:val="000000"/>
        </w:rPr>
        <w:t>- анализировать и сравнивать русский речевой этикет с речевым этикетом отдельных народов России и мира.</w:t>
      </w:r>
    </w:p>
    <w:p w:rsidR="00970F39" w:rsidRDefault="00970F39">
      <w:pPr>
        <w:pStyle w:val="c16"/>
        <w:shd w:val="clear" w:color="auto" w:fill="FFFFFF"/>
        <w:spacing w:beforeAutospacing="0" w:after="0" w:afterAutospacing="0"/>
        <w:rPr>
          <w:rStyle w:val="c1"/>
          <w:i/>
          <w:color w:val="000000"/>
        </w:rPr>
      </w:pPr>
    </w:p>
    <w:p w:rsidR="00970F39" w:rsidRDefault="008170DC">
      <w:pPr>
        <w:pStyle w:val="c16"/>
        <w:shd w:val="clear" w:color="auto" w:fill="FFFFFF"/>
        <w:spacing w:beforeAutospacing="0" w:after="0" w:afterAutospacing="0"/>
        <w:jc w:val="center"/>
        <w:rPr>
          <w:b/>
          <w:color w:val="000000"/>
        </w:rPr>
      </w:pPr>
      <w:r>
        <w:rPr>
          <w:rStyle w:val="c1"/>
          <w:b/>
          <w:color w:val="000000"/>
        </w:rPr>
        <w:t>1.2.5.4. Родная литература (русская)</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25"/>
          <w:rFonts w:eastAsia="@Arial Unicode MS"/>
          <w:b/>
          <w:bCs/>
          <w:iCs/>
          <w:color w:val="000000"/>
        </w:rPr>
        <w:t>Выпускник научится:</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владеть навыками различных видов чтения (изучающим, ознакомительным, просмотро-вым) и информационной переработки прочитанного материала;</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понимать литературные художественные произведения, отражающие разные этнокуль-турные традиции;</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6"/>
          <w:color w:val="000000"/>
        </w:rPr>
        <w:t>- владеть элементарной литературоведческой терминологией при анализе литературного произведения;</w:t>
      </w:r>
    </w:p>
    <w:p w:rsidR="00970F39" w:rsidRDefault="008170DC">
      <w:pPr>
        <w:pStyle w:val="c19"/>
        <w:shd w:val="clear" w:color="auto" w:fill="FFFFFF"/>
        <w:spacing w:beforeAutospacing="0" w:after="0" w:afterAutospacing="0"/>
        <w:jc w:val="both"/>
        <w:rPr>
          <w:rFonts w:ascii="Calibri" w:hAnsi="Calibri" w:cs="Calibri"/>
          <w:color w:val="000000"/>
          <w:sz w:val="22"/>
          <w:szCs w:val="22"/>
        </w:rPr>
      </w:pPr>
      <w:r>
        <w:rPr>
          <w:rStyle w:val="c25"/>
          <w:rFonts w:eastAsia="@Arial Unicode MS"/>
          <w:b/>
          <w:bCs/>
          <w:iCs/>
          <w:color w:val="000000"/>
        </w:rPr>
        <w:t>Выпускник получит возможность научиться:</w:t>
      </w:r>
    </w:p>
    <w:p w:rsidR="00970F39" w:rsidRDefault="008170DC">
      <w:pPr>
        <w:pStyle w:val="c19"/>
        <w:shd w:val="clear" w:color="auto" w:fill="FFFFFF"/>
        <w:spacing w:beforeAutospacing="0" w:after="0" w:afterAutospacing="0"/>
        <w:jc w:val="both"/>
        <w:rPr>
          <w:rFonts w:ascii="Calibri" w:hAnsi="Calibri" w:cs="Calibri"/>
          <w:i/>
          <w:color w:val="000000"/>
          <w:sz w:val="22"/>
          <w:szCs w:val="22"/>
        </w:rPr>
      </w:pPr>
      <w:r>
        <w:rPr>
          <w:rStyle w:val="c6"/>
          <w:i/>
          <w:color w:val="000000"/>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70F39" w:rsidRDefault="008170DC">
      <w:pPr>
        <w:pStyle w:val="c19"/>
        <w:shd w:val="clear" w:color="auto" w:fill="FFFFFF"/>
        <w:spacing w:beforeAutospacing="0" w:after="0" w:afterAutospacing="0"/>
        <w:jc w:val="both"/>
        <w:rPr>
          <w:rFonts w:ascii="Calibri" w:hAnsi="Calibri" w:cs="Calibri"/>
          <w:i/>
          <w:color w:val="000000"/>
          <w:sz w:val="22"/>
          <w:szCs w:val="22"/>
        </w:rPr>
      </w:pPr>
      <w:r>
        <w:rPr>
          <w:rStyle w:val="c6"/>
          <w:i/>
          <w:color w:val="000000"/>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70F39" w:rsidRDefault="008170DC">
      <w:pPr>
        <w:pStyle w:val="c19"/>
        <w:shd w:val="clear" w:color="auto" w:fill="FFFFFF"/>
        <w:spacing w:beforeAutospacing="0" w:after="0" w:afterAutospacing="0"/>
        <w:jc w:val="both"/>
        <w:rPr>
          <w:rFonts w:ascii="Calibri" w:hAnsi="Calibri" w:cs="Calibri"/>
          <w:i/>
          <w:color w:val="000000"/>
          <w:sz w:val="22"/>
          <w:szCs w:val="22"/>
        </w:rPr>
      </w:pPr>
      <w:r>
        <w:rPr>
          <w:rStyle w:val="c6"/>
          <w:i/>
          <w:color w:val="000000"/>
        </w:rPr>
        <w:t>-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70F39" w:rsidRDefault="008170DC">
      <w:pPr>
        <w:pStyle w:val="c19"/>
        <w:shd w:val="clear" w:color="auto" w:fill="FFFFFF"/>
        <w:spacing w:beforeAutospacing="0" w:after="0" w:afterAutospacing="0"/>
        <w:jc w:val="both"/>
        <w:rPr>
          <w:rFonts w:ascii="Calibri" w:hAnsi="Calibri" w:cs="Calibri"/>
          <w:i/>
          <w:color w:val="000000"/>
          <w:sz w:val="22"/>
          <w:szCs w:val="22"/>
        </w:rPr>
      </w:pPr>
      <w:r>
        <w:rPr>
          <w:rStyle w:val="c6"/>
          <w:i/>
          <w:color w:val="000000"/>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70F39" w:rsidRDefault="00970F39">
      <w:pPr>
        <w:spacing w:after="0" w:line="240" w:lineRule="auto"/>
        <w:ind w:firstLine="709"/>
        <w:rPr>
          <w:rFonts w:ascii="Times New Roman" w:hAnsi="Times New Roman"/>
          <w:i/>
          <w:sz w:val="24"/>
          <w:szCs w:val="24"/>
        </w:rPr>
      </w:pPr>
    </w:p>
    <w:p w:rsidR="00970F39" w:rsidRDefault="008170DC">
      <w:pPr>
        <w:pStyle w:val="4"/>
        <w:spacing w:before="0" w:line="240" w:lineRule="auto"/>
        <w:ind w:left="0"/>
        <w:jc w:val="center"/>
        <w:rPr>
          <w:sz w:val="24"/>
          <w:szCs w:val="24"/>
        </w:rPr>
      </w:pPr>
      <w:bookmarkStart w:id="39" w:name="_Toc414553137"/>
      <w:bookmarkStart w:id="40" w:name="_Toc410653955"/>
      <w:bookmarkStart w:id="41" w:name="_Toc409691630"/>
      <w:r>
        <w:rPr>
          <w:sz w:val="24"/>
          <w:szCs w:val="24"/>
        </w:rPr>
        <w:t>1.2.5.5. Иностранный язык (немецкий)</w:t>
      </w:r>
      <w:bookmarkEnd w:id="39"/>
      <w:bookmarkEnd w:id="40"/>
      <w:bookmarkEnd w:id="41"/>
    </w:p>
    <w:p w:rsidR="00970F39" w:rsidRDefault="008170DC">
      <w:pPr>
        <w:shd w:val="clear" w:color="auto" w:fill="FFFFFF"/>
        <w:spacing w:after="0" w:line="240" w:lineRule="auto"/>
        <w:jc w:val="both"/>
        <w:rPr>
          <w:rFonts w:eastAsia="Times New Roman" w:cs="Calibri"/>
          <w:color w:val="000000"/>
          <w:sz w:val="24"/>
          <w:szCs w:val="24"/>
          <w:u w:val="single"/>
          <w:lang w:eastAsia="ru-RU"/>
        </w:rPr>
      </w:pPr>
      <w:r>
        <w:rPr>
          <w:rFonts w:ascii="Times New Roman" w:eastAsia="Times New Roman" w:hAnsi="Times New Roman"/>
          <w:b/>
          <w:bCs/>
          <w:color w:val="000000"/>
          <w:sz w:val="24"/>
          <w:szCs w:val="24"/>
          <w:u w:val="single"/>
          <w:lang w:eastAsia="ru-RU"/>
        </w:rPr>
        <w:t>Коммуникативные умения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Говорение. Диалогическая речь</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формированию дружелюбного и толерантного отношения к ценностям иных культур, оптимизма и выраженной личностной позиции в восприятии мира, в развитии националь-</w:t>
      </w:r>
      <w:r>
        <w:rPr>
          <w:rFonts w:ascii="Times New Roman" w:eastAsia="Times New Roman" w:hAnsi="Times New Roman"/>
          <w:color w:val="000000"/>
          <w:sz w:val="24"/>
          <w:szCs w:val="24"/>
          <w:lang w:eastAsia="ru-RU"/>
        </w:rPr>
        <w:lastRenderedPageBreak/>
        <w:t>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формированию и совершенствованию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достижению допорогового уровня иноязычной коммуникативной компетенции;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созданию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вести диалог-обмен мнениями;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брать и давать интервью;</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вести диалог-расспрос на основе нелинейного текста (таблицы, диаграммы и т.д.)</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Говорение. Монологическая речь</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описывать события с опорой на зрительную наглядность и/или вербальную опору (клю-чевые слова, план, вопросы);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давать краткую характеристику реальных людей и литературных персонажей;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передавать основное содержание прочитанного текста с опорой или без опоры на текст, ключевые слова/план/вопросы;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описывать картинку/фото с опорой или без опоры на ключевые слова/план/вопросы.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делать сообщение на заданную тему на основе прочитанного;</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комментировать факты из прочитанного/прослушанного текста, выражать и аргу-ментировать свое отношение к прочитанному/прослушанному;</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кратко высказываться без предварительной подготовки на заданную тему в соответ-ствии с предложенной ситуацией общения;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кратко высказываться с опорой на нелинейный текст (таблицы, диаграммы, расписа-ние и т. п.)</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кратко излагать результаты выполненной проектной работы.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Аудирование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выделять основную тему в воспринимаемом на слух тексте;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использовать контекстуальную или языковую догадку при восприятии на слух текстов, содержащих незнакомые слова.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Чтение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lastRenderedPageBreak/>
        <w:t>Выпускник научится: </w:t>
      </w:r>
      <w:r>
        <w:rPr>
          <w:rFonts w:ascii="Times New Roman" w:eastAsia="Times New Roman" w:hAnsi="Times New Roman"/>
          <w:color w:val="000000"/>
          <w:sz w:val="24"/>
          <w:szCs w:val="24"/>
          <w:lang w:eastAsia="ru-RU"/>
        </w:rPr>
        <w:t>читать и понимать основное содержание несложных аутентичных текстов, содержащие отдельные неизученные языковые явления;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читать и полностью понимать несложные аутентичные тексты, построенные на изучен-ном языковом материале;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устанавливать причинно-следственную взаимосвязь фактов и событий, изложенных в несложном аутентичном тексте;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восстанавливать текст из разрозненных абзацев или путем добавления выпущенных фрагментов.</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Письменная речь</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заполнять анкеты и формуляры, сообщая о себе основные сведения (имя, фамилия, пол, возраст, гражданство, национальность, адрес и т. д.);</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писать небольшие письменные высказывания с опорой на образец/план.</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делать краткие выписки из текста с целью их использования в собственных устных вы-сказываниях;</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писать электронное письмо (e-mail) зарубежному другу в ответ на электронное пись-мо-стимул;</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составлять план/тезисы устного или письменного сообщения;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кратко излагать в письменном виде результаты проектной деятельности;</w:t>
      </w:r>
    </w:p>
    <w:p w:rsidR="00970F39" w:rsidRDefault="008170DC">
      <w:pPr>
        <w:shd w:val="clear" w:color="auto" w:fill="FFFFFF"/>
        <w:spacing w:after="0" w:line="240" w:lineRule="auto"/>
        <w:jc w:val="both"/>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 писать небольшое письменное высказывание с опорой на нелинейный текст (таблицы, диаграммы и т. п.).</w:t>
      </w:r>
    </w:p>
    <w:p w:rsidR="00970F39" w:rsidRDefault="00970F39">
      <w:pPr>
        <w:shd w:val="clear" w:color="auto" w:fill="FFFFFF"/>
        <w:spacing w:after="0" w:line="240" w:lineRule="auto"/>
        <w:jc w:val="both"/>
        <w:rPr>
          <w:rFonts w:eastAsia="Times New Roman" w:cs="Calibri"/>
          <w:color w:val="000000"/>
          <w:sz w:val="24"/>
          <w:szCs w:val="24"/>
          <w:lang w:eastAsia="ru-RU"/>
        </w:rPr>
      </w:pPr>
    </w:p>
    <w:p w:rsidR="00970F39" w:rsidRDefault="008170DC">
      <w:pPr>
        <w:shd w:val="clear" w:color="auto" w:fill="FFFFFF"/>
        <w:spacing w:after="0" w:line="240" w:lineRule="auto"/>
        <w:jc w:val="both"/>
        <w:rPr>
          <w:rFonts w:eastAsia="Times New Roman" w:cs="Calibri"/>
          <w:color w:val="000000"/>
          <w:sz w:val="24"/>
          <w:szCs w:val="24"/>
          <w:u w:val="single"/>
          <w:lang w:eastAsia="ru-RU"/>
        </w:rPr>
      </w:pPr>
      <w:r>
        <w:rPr>
          <w:rFonts w:ascii="Times New Roman" w:eastAsia="Times New Roman" w:hAnsi="Times New Roman"/>
          <w:b/>
          <w:bCs/>
          <w:color w:val="000000"/>
          <w:sz w:val="24"/>
          <w:szCs w:val="24"/>
          <w:u w:val="single"/>
          <w:lang w:eastAsia="ru-RU"/>
        </w:rPr>
        <w:t>Языковые навыки и средства оперирования ими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Орфография и пунктуация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правильно писать изученные слова;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расставлять в личном письме знаки препинания, диктуемые его форматом, в соответ-ствии с нормами, принятыми в стране изучаемого языка.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сравнивать и анализировать буквосочетания немецкого языка и их транскрипцию.</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Фонетическая сторона речи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различать на слух и адекватно, без фонематических ошибок, ведущих к сбою коммуни-кации, произносить слова изучаемого иностранного языка;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соблюдать правильное ударение в изученных словах;</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lastRenderedPageBreak/>
        <w:t>- различать коммуникативные типы предложений по их интонации;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членить предложение на смысловые группы;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выражать модальные значения, чувства и эмоции с помощью интонации..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Лексическая сторона речи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соблюдать существующие в немецком языке нормы лексической сочетаемости;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глаголы при помощи аффиксов;</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имена существительные при помощи суффиксов;</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имена прилагательные при помощи аффиксов;</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наречия при помощи суффикса;</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имена существительные, имена прилагательные, наречия при помощи отри-цательных префиксов;</w:t>
      </w:r>
    </w:p>
    <w:p w:rsidR="00970F39" w:rsidRDefault="008170DC">
      <w:pPr>
        <w:numPr>
          <w:ilvl w:val="0"/>
          <w:numId w:val="111"/>
        </w:numPr>
        <w:shd w:val="clear" w:color="auto" w:fill="FFFFFF"/>
        <w:spacing w:after="0" w:line="240" w:lineRule="auto"/>
        <w:ind w:left="0" w:firstLine="900"/>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числительные при помощи суффиксов.</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распознавать и употреблять в речи в нескольких значениях многозначные слова, изучен-ные в пределах тематики основной школы;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знать различия между явлениями синонимии и антонимии; употреблять в речи изучен-ные синонимы и антонимы адекватно ситуации общения;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распознавать и употреблять в речи наиболее распространенные фразовые глаголы;</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распознавать принадлежность слов к частям речи по аффиксам;</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распознавать и употреблять в речи различные средства связи в тексте для обеспечения его целостност;</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Грамматическая сторона речи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все коммуникативные типы предложений;</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lastRenderedPageBreak/>
        <w:t>- распознавать и употреблять в речи сложносочиненные предложения с сочинительными союзами;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сложноподчиненные предложения с союзами и союз-ными словами;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использовать косвенную речь в утвердительных и вопросительных предложениях в нас-тоящем и прошедшем времени;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условные предложения реального характера и</w:t>
      </w:r>
      <w:r>
        <w:rPr>
          <w:rFonts w:ascii="Times New Roman" w:eastAsia="Times New Roman" w:hAnsi="Times New Roman"/>
          <w:i/>
          <w:iCs/>
          <w:color w:val="000000"/>
          <w:sz w:val="24"/>
          <w:szCs w:val="24"/>
          <w:lang w:eastAsia="ru-RU"/>
        </w:rPr>
        <w:t> </w:t>
      </w:r>
      <w:r>
        <w:rPr>
          <w:rFonts w:ascii="Times New Roman" w:eastAsia="Times New Roman" w:hAnsi="Times New Roman"/>
          <w:color w:val="000000"/>
          <w:sz w:val="24"/>
          <w:szCs w:val="24"/>
          <w:lang w:eastAsia="ru-RU"/>
        </w:rPr>
        <w:t>нере-ального характера</w:t>
      </w:r>
      <w:r>
        <w:rPr>
          <w:rFonts w:ascii="Times New Roman" w:eastAsia="Times New Roman" w:hAnsi="Times New Roman"/>
          <w:i/>
          <w:iCs/>
          <w:color w:val="000000"/>
          <w:sz w:val="24"/>
          <w:szCs w:val="24"/>
          <w:lang w:eastAsia="ru-RU"/>
        </w:rPr>
        <w:t>;</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местоимения;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количественные и порядковые числительные;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глаголы в наиболее употребительных временных формах действительного залога;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различные грамматические средства для выражения будущего времени;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глаголы в формах страдательного залога;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распознавать и употреблять в речи предлоги места, времени, направления.</w:t>
      </w:r>
    </w:p>
    <w:p w:rsidR="00970F39" w:rsidRDefault="008170DC">
      <w:pPr>
        <w:shd w:val="clear" w:color="auto" w:fill="FFFFFF"/>
        <w:spacing w:after="0" w:line="240" w:lineRule="auto"/>
        <w:jc w:val="both"/>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 </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 xml:space="preserve">- </w:t>
      </w:r>
      <w:r>
        <w:rPr>
          <w:rFonts w:ascii="Times New Roman" w:eastAsia="Times New Roman" w:hAnsi="Times New Roman"/>
          <w:i/>
          <w:iCs/>
          <w:color w:val="000000"/>
          <w:sz w:val="24"/>
          <w:szCs w:val="24"/>
          <w:lang w:eastAsia="ru-RU"/>
        </w:rPr>
        <w:t>распознавать сложноподчиненные предложения с придаточными: времени, условия, определительными;</w:t>
      </w:r>
    </w:p>
    <w:p w:rsidR="00970F39" w:rsidRDefault="008170DC">
      <w:pPr>
        <w:shd w:val="clear" w:color="auto" w:fill="FFFFFF"/>
        <w:spacing w:after="0" w:line="240" w:lineRule="auto"/>
        <w:jc w:val="both"/>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 распознавать и употреблять в речи сложноподчиненные предложения с союзами; рас-познавать и употреблять в речи определения, выраженные прилагательными, в правиль-ном порядке их следования;</w:t>
      </w:r>
    </w:p>
    <w:p w:rsidR="00970F39" w:rsidRDefault="00970F39">
      <w:pPr>
        <w:shd w:val="clear" w:color="auto" w:fill="FFFFFF"/>
        <w:spacing w:after="0" w:line="240" w:lineRule="auto"/>
        <w:jc w:val="both"/>
        <w:rPr>
          <w:rFonts w:eastAsia="Times New Roman" w:cs="Calibri"/>
          <w:color w:val="000000"/>
          <w:sz w:val="24"/>
          <w:szCs w:val="24"/>
          <w:lang w:eastAsia="ru-RU"/>
        </w:rPr>
      </w:pPr>
    </w:p>
    <w:p w:rsidR="00970F39" w:rsidRDefault="008170DC">
      <w:pPr>
        <w:shd w:val="clear" w:color="auto" w:fill="FFFFFF"/>
        <w:spacing w:after="0" w:line="240" w:lineRule="auto"/>
        <w:jc w:val="both"/>
        <w:rPr>
          <w:rFonts w:eastAsia="Times New Roman" w:cs="Calibri"/>
          <w:color w:val="000000"/>
          <w:sz w:val="24"/>
          <w:szCs w:val="24"/>
          <w:u w:val="single"/>
          <w:lang w:eastAsia="ru-RU"/>
        </w:rPr>
      </w:pPr>
      <w:r>
        <w:rPr>
          <w:rFonts w:ascii="Times New Roman" w:eastAsia="Times New Roman" w:hAnsi="Times New Roman"/>
          <w:b/>
          <w:bCs/>
          <w:color w:val="000000"/>
          <w:sz w:val="24"/>
          <w:szCs w:val="24"/>
          <w:u w:val="single"/>
          <w:lang w:eastAsia="ru-RU"/>
        </w:rPr>
        <w:t>Социокультурные знания и умения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представлять родную страну и культуру на немецком языке;</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понимать социокультурные реалии при чтении и аудировании в рамках изученного мате-риала</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r>
        <w:rPr>
          <w:rFonts w:ascii="Times New Roman" w:eastAsia="Times New Roman" w:hAnsi="Times New Roman"/>
          <w:color w:val="000000"/>
          <w:sz w:val="24"/>
          <w:szCs w:val="24"/>
          <w:lang w:eastAsia="ru-RU"/>
        </w:rPr>
        <w:t> </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использовать социокультурные реалии при создании устных и письменных высказы-ваний;</w:t>
      </w:r>
    </w:p>
    <w:p w:rsidR="00970F39" w:rsidRDefault="008170DC">
      <w:pPr>
        <w:shd w:val="clear" w:color="auto" w:fill="FFFFFF"/>
        <w:spacing w:after="0" w:line="240" w:lineRule="auto"/>
        <w:jc w:val="both"/>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 находить сходство и различие в традициях родной страны и страны/стран изучаемого языка.</w:t>
      </w:r>
    </w:p>
    <w:p w:rsidR="00970F39" w:rsidRDefault="00970F39">
      <w:pPr>
        <w:shd w:val="clear" w:color="auto" w:fill="FFFFFF"/>
        <w:spacing w:after="0" w:line="240" w:lineRule="auto"/>
        <w:jc w:val="both"/>
        <w:rPr>
          <w:rFonts w:eastAsia="Times New Roman" w:cs="Calibri"/>
          <w:color w:val="000000"/>
          <w:sz w:val="24"/>
          <w:szCs w:val="24"/>
          <w:lang w:eastAsia="ru-RU"/>
        </w:rPr>
      </w:pPr>
    </w:p>
    <w:p w:rsidR="00970F39" w:rsidRDefault="008170DC">
      <w:pPr>
        <w:shd w:val="clear" w:color="auto" w:fill="FFFFFF"/>
        <w:spacing w:after="0" w:line="240" w:lineRule="auto"/>
        <w:jc w:val="both"/>
        <w:rPr>
          <w:rFonts w:eastAsia="Times New Roman" w:cs="Calibri"/>
          <w:color w:val="000000"/>
          <w:sz w:val="24"/>
          <w:szCs w:val="24"/>
          <w:u w:val="single"/>
          <w:lang w:eastAsia="ru-RU"/>
        </w:rPr>
      </w:pPr>
      <w:r>
        <w:rPr>
          <w:rFonts w:ascii="Times New Roman" w:eastAsia="Times New Roman" w:hAnsi="Times New Roman"/>
          <w:b/>
          <w:bCs/>
          <w:color w:val="000000"/>
          <w:sz w:val="24"/>
          <w:szCs w:val="24"/>
          <w:u w:val="single"/>
          <w:lang w:eastAsia="ru-RU"/>
        </w:rPr>
        <w:t>Компенсаторные умения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научится:</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color w:val="000000"/>
          <w:sz w:val="24"/>
          <w:szCs w:val="24"/>
          <w:lang w:eastAsia="ru-RU"/>
        </w:rPr>
        <w:t>-  выходить из положения при дефиците языковых средств: использовать переспрос при говорении.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b/>
          <w:bCs/>
          <w:color w:val="000000"/>
          <w:sz w:val="24"/>
          <w:szCs w:val="24"/>
          <w:lang w:eastAsia="ru-RU"/>
        </w:rPr>
        <w:t>Выпускник получит возможность научиться:</w:t>
      </w:r>
      <w:r>
        <w:rPr>
          <w:rFonts w:ascii="Times New Roman" w:eastAsia="Times New Roman" w:hAnsi="Times New Roman"/>
          <w:color w:val="000000"/>
          <w:sz w:val="24"/>
          <w:szCs w:val="24"/>
          <w:lang w:eastAsia="ru-RU"/>
        </w:rPr>
        <w:t> </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использовать перифраз, синонимические и антонимические средства при говорении;</w:t>
      </w:r>
    </w:p>
    <w:p w:rsidR="00970F39" w:rsidRDefault="008170DC">
      <w:pPr>
        <w:shd w:val="clear" w:color="auto" w:fill="FFFFFF"/>
        <w:spacing w:after="0" w:line="240" w:lineRule="auto"/>
        <w:jc w:val="both"/>
        <w:rPr>
          <w:rFonts w:eastAsia="Times New Roman" w:cs="Calibri"/>
          <w:color w:val="000000"/>
          <w:sz w:val="24"/>
          <w:szCs w:val="24"/>
          <w:lang w:eastAsia="ru-RU"/>
        </w:rPr>
      </w:pPr>
      <w:r>
        <w:rPr>
          <w:rFonts w:ascii="Times New Roman" w:eastAsia="Times New Roman" w:hAnsi="Times New Roman"/>
          <w:i/>
          <w:iCs/>
          <w:color w:val="000000"/>
          <w:sz w:val="24"/>
          <w:szCs w:val="24"/>
          <w:lang w:eastAsia="ru-RU"/>
        </w:rPr>
        <w:t>- пользоваться языковой и контекстуальной догадкой при аудировании и чтении.</w:t>
      </w:r>
    </w:p>
    <w:p w:rsidR="00970F39" w:rsidRDefault="00970F39">
      <w:pPr>
        <w:shd w:val="clear" w:color="auto" w:fill="FFFFFF"/>
        <w:spacing w:after="0" w:line="240" w:lineRule="auto"/>
        <w:jc w:val="both"/>
        <w:rPr>
          <w:rFonts w:eastAsia="Times New Roman" w:cs="Calibri"/>
          <w:color w:val="000000"/>
          <w:sz w:val="24"/>
          <w:szCs w:val="24"/>
          <w:lang w:eastAsia="ru-RU"/>
        </w:rPr>
      </w:pPr>
    </w:p>
    <w:p w:rsidR="00970F39" w:rsidRDefault="008170DC">
      <w:pPr>
        <w:pStyle w:val="4"/>
        <w:spacing w:before="0" w:line="240" w:lineRule="auto"/>
        <w:ind w:left="0"/>
        <w:jc w:val="center"/>
        <w:rPr>
          <w:sz w:val="24"/>
          <w:szCs w:val="24"/>
        </w:rPr>
      </w:pPr>
      <w:r>
        <w:rPr>
          <w:sz w:val="24"/>
          <w:szCs w:val="24"/>
        </w:rPr>
        <w:lastRenderedPageBreak/>
        <w:t>1.2.5.6. Иностранный язык (французский)</w:t>
      </w:r>
    </w:p>
    <w:p w:rsidR="00970F39" w:rsidRDefault="008170DC">
      <w:pPr>
        <w:spacing w:after="0" w:line="240" w:lineRule="auto"/>
        <w:ind w:hanging="2640"/>
        <w:rPr>
          <w:rFonts w:ascii="Times New Roman" w:eastAsia="Times New Roman" w:hAnsi="Times New Roman"/>
          <w:b/>
          <w:sz w:val="24"/>
          <w:szCs w:val="24"/>
          <w:u w:val="single"/>
        </w:rPr>
      </w:pPr>
      <w:r>
        <w:rPr>
          <w:rFonts w:ascii="Times New Roman" w:eastAsia="Times New Roman" w:hAnsi="Times New Roman"/>
          <w:b/>
          <w:sz w:val="24"/>
          <w:szCs w:val="24"/>
        </w:rPr>
        <w:t xml:space="preserve">                                                 </w:t>
      </w:r>
      <w:r>
        <w:rPr>
          <w:rFonts w:ascii="Times New Roman" w:eastAsia="Times New Roman" w:hAnsi="Times New Roman"/>
          <w:b/>
          <w:sz w:val="24"/>
          <w:szCs w:val="24"/>
          <w:u w:val="single"/>
        </w:rPr>
        <w:t xml:space="preserve">Коммуникативные умения </w:t>
      </w:r>
    </w:p>
    <w:p w:rsidR="00970F39" w:rsidRDefault="008170DC">
      <w:pPr>
        <w:spacing w:after="0" w:line="240" w:lineRule="auto"/>
        <w:ind w:hanging="2640"/>
        <w:rPr>
          <w:rFonts w:ascii="Times New Roman" w:eastAsia="Times New Roman" w:hAnsi="Times New Roman"/>
          <w:b/>
          <w:sz w:val="24"/>
          <w:szCs w:val="24"/>
        </w:rPr>
      </w:pPr>
      <w:r>
        <w:rPr>
          <w:rFonts w:ascii="Times New Roman" w:eastAsia="Times New Roman" w:hAnsi="Times New Roman"/>
          <w:b/>
          <w:sz w:val="24"/>
          <w:szCs w:val="24"/>
        </w:rPr>
        <w:t xml:space="preserve">                                                 Говорение. Диалогическая речь</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вести диалог (диалог этикетного характера, диалог-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вести диалог-обмен мнениями;</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брать и давать интервью;</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вести диалог-расспрос на основе нелинейного текста (таблицы, диаграммы и т. д.).</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Говорение. Монологическая речь Выпускник научится</w:t>
      </w:r>
      <w:r>
        <w:rPr>
          <w:rFonts w:ascii="Times New Roman" w:eastAsia="Times New Roman" w:hAnsi="Times New Roman"/>
          <w:sz w:val="24"/>
          <w:szCs w:val="24"/>
        </w:rPr>
        <w:t>:</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w:t>
      </w:r>
      <w:r>
        <w:rPr>
          <w:rFonts w:ascii="Times New Roman" w:eastAsia="Times New Roman" w:hAnsi="Times New Roman"/>
          <w:sz w:val="24"/>
          <w:szCs w:val="24"/>
        </w:rPr>
        <w:t>описывать события с опорой на зрительную наглядность и/или вербальную опору (клю-чевые слова, план, вопросы);</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давать краткую характеристику реальных людей и литературных персонажей; </w:t>
      </w:r>
    </w:p>
    <w:p w:rsidR="00970F39" w:rsidRDefault="008170DC">
      <w:pPr>
        <w:spacing w:after="0" w:line="240" w:lineRule="auto"/>
        <w:rPr>
          <w:rFonts w:ascii="Times New Roman" w:eastAsia="Symbol" w:hAnsi="Times New Roman"/>
          <w:sz w:val="24"/>
          <w:szCs w:val="24"/>
        </w:rPr>
      </w:pPr>
      <w:r>
        <w:rPr>
          <w:rFonts w:ascii="Times New Roman" w:eastAsia="Times New Roman" w:hAnsi="Times New Roman"/>
          <w:sz w:val="24"/>
          <w:szCs w:val="24"/>
        </w:rPr>
        <w:t xml:space="preserve">-передавать основное содержание прочитанного текста с опорой или без опоры на текст, ключевые слова/ план/ вопросы;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описывать картинку/ фото с опорой или без опоры на ключевые слова/ план/ вопросы.</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i/>
          <w:sz w:val="24"/>
          <w:szCs w:val="24"/>
        </w:rPr>
        <w:t>Выпускник получит возможность научиться</w:t>
      </w:r>
      <w:r>
        <w:rPr>
          <w:rFonts w:ascii="Times New Roman" w:eastAsia="Times New Roman" w:hAnsi="Times New Roman"/>
          <w:b/>
          <w:sz w:val="24"/>
          <w:szCs w:val="24"/>
        </w:rPr>
        <w:t>:</w:t>
      </w:r>
    </w:p>
    <w:p w:rsidR="00970F39" w:rsidRDefault="008170DC">
      <w:pPr>
        <w:tabs>
          <w:tab w:val="left" w:pos="720"/>
        </w:tabs>
        <w:spacing w:after="0" w:line="240" w:lineRule="auto"/>
        <w:rPr>
          <w:rFonts w:ascii="Times New Roman" w:eastAsia="Times New Roman" w:hAnsi="Times New Roman"/>
          <w:i/>
          <w:sz w:val="24"/>
          <w:szCs w:val="24"/>
        </w:rPr>
      </w:pPr>
      <w:r>
        <w:rPr>
          <w:rFonts w:ascii="Times New Roman" w:eastAsia="Symbol" w:hAnsi="Times New Roman"/>
          <w:i/>
          <w:sz w:val="24"/>
          <w:szCs w:val="24"/>
        </w:rPr>
        <w:t xml:space="preserve">- </w:t>
      </w:r>
      <w:r>
        <w:rPr>
          <w:rFonts w:ascii="Times New Roman" w:eastAsia="Times New Roman" w:hAnsi="Times New Roman"/>
          <w:i/>
          <w:sz w:val="24"/>
          <w:szCs w:val="24"/>
        </w:rPr>
        <w:t xml:space="preserve">делать сообщение на заданную тему на основе прочитанного;  </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комментировать факты из прочитанного/ прослушанного текста, выражать и аргу-ментировать свое отношение к прочитанному/ прослушанному;</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970F39" w:rsidRDefault="008170DC">
      <w:pPr>
        <w:tabs>
          <w:tab w:val="left" w:pos="700"/>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кратко высказываться с опорой на нелинейный текст (таблицы, диаграммы, расписа-ние); </w:t>
      </w:r>
    </w:p>
    <w:p w:rsidR="00970F39" w:rsidRDefault="008170DC">
      <w:pPr>
        <w:tabs>
          <w:tab w:val="left" w:pos="700"/>
        </w:tabs>
        <w:spacing w:after="0" w:line="240" w:lineRule="auto"/>
        <w:rPr>
          <w:rFonts w:ascii="Times New Roman" w:eastAsia="Symbol" w:hAnsi="Times New Roman"/>
          <w:i/>
          <w:sz w:val="24"/>
          <w:szCs w:val="24"/>
        </w:rPr>
      </w:pPr>
      <w:r>
        <w:rPr>
          <w:rFonts w:ascii="Times New Roman" w:eastAsia="Times New Roman" w:hAnsi="Times New Roman"/>
          <w:i/>
          <w:sz w:val="24"/>
          <w:szCs w:val="24"/>
        </w:rPr>
        <w:t>- кратко излагать результаты выполненной проектной работы</w:t>
      </w:r>
    </w:p>
    <w:p w:rsidR="00970F39" w:rsidRDefault="008170DC">
      <w:pPr>
        <w:spacing w:after="0" w:line="240" w:lineRule="auto"/>
        <w:rPr>
          <w:rFonts w:ascii="Times New Roman" w:eastAsia="Times New Roman" w:hAnsi="Times New Roman"/>
          <w:b/>
          <w:sz w:val="24"/>
          <w:szCs w:val="24"/>
        </w:rPr>
      </w:pPr>
      <w:bookmarkStart w:id="42" w:name="page20"/>
      <w:bookmarkEnd w:id="42"/>
      <w:r>
        <w:rPr>
          <w:rFonts w:ascii="Times New Roman" w:eastAsia="Times New Roman" w:hAnsi="Times New Roman"/>
          <w:b/>
          <w:sz w:val="24"/>
          <w:szCs w:val="24"/>
        </w:rPr>
        <w:t>Аудирование</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i/>
          <w:sz w:val="24"/>
          <w:szCs w:val="24"/>
        </w:rPr>
        <w:t>Выпускник получит возможность научиться</w:t>
      </w:r>
      <w:r>
        <w:rPr>
          <w:rFonts w:ascii="Times New Roman" w:eastAsia="Times New Roman" w:hAnsi="Times New Roman"/>
          <w:b/>
          <w:sz w:val="24"/>
          <w:szCs w:val="24"/>
        </w:rPr>
        <w:t>:</w:t>
      </w:r>
    </w:p>
    <w:p w:rsidR="00970F39" w:rsidRDefault="008170DC">
      <w:pPr>
        <w:tabs>
          <w:tab w:val="left" w:pos="1080"/>
        </w:tabs>
        <w:spacing w:after="0" w:line="240" w:lineRule="auto"/>
        <w:rPr>
          <w:rFonts w:ascii="Times New Roman" w:eastAsia="Symbol" w:hAnsi="Times New Roman"/>
          <w:i/>
          <w:sz w:val="24"/>
          <w:szCs w:val="24"/>
        </w:rPr>
      </w:pPr>
      <w:r>
        <w:rPr>
          <w:rFonts w:ascii="Times New Roman" w:eastAsia="Times New Roman" w:hAnsi="Times New Roman"/>
          <w:i/>
          <w:sz w:val="24"/>
          <w:szCs w:val="24"/>
        </w:rPr>
        <w:t>- выделять основную тему в воспринимаемом на слух тексте;</w:t>
      </w:r>
    </w:p>
    <w:p w:rsidR="00970F39" w:rsidRDefault="008170DC">
      <w:pPr>
        <w:tabs>
          <w:tab w:val="left" w:pos="1080"/>
        </w:tabs>
        <w:spacing w:after="0" w:line="240" w:lineRule="auto"/>
        <w:rPr>
          <w:rFonts w:ascii="Times New Roman" w:eastAsia="Symbol" w:hAnsi="Times New Roman"/>
          <w:i/>
          <w:sz w:val="24"/>
          <w:szCs w:val="24"/>
        </w:rPr>
      </w:pPr>
      <w:r>
        <w:rPr>
          <w:rFonts w:ascii="Times New Roman" w:eastAsia="Times New Roman" w:hAnsi="Times New Roman"/>
          <w:i/>
          <w:sz w:val="24"/>
          <w:szCs w:val="24"/>
        </w:rPr>
        <w:t>- использовать контекстуальную или языковую догадку при восприятии на слух текстов, содержащих незнакомые слова.</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Чтение</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Symbol" w:hAnsi="Times New Roman"/>
          <w:sz w:val="24"/>
          <w:szCs w:val="24"/>
        </w:rPr>
      </w:pPr>
      <w:r>
        <w:rPr>
          <w:rFonts w:ascii="Times New Roman" w:eastAsia="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читать и полностью понимать несложные аутентичные тексты, построенные на изучен-ном языковом материале;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i/>
          <w:sz w:val="24"/>
          <w:szCs w:val="24"/>
        </w:rPr>
        <w:lastRenderedPageBreak/>
        <w:t>Выпускник получит возможность научиться</w:t>
      </w:r>
      <w:r>
        <w:rPr>
          <w:rFonts w:ascii="Times New Roman" w:eastAsia="Times New Roman" w:hAnsi="Times New Roman"/>
          <w:b/>
          <w:sz w:val="24"/>
          <w:szCs w:val="24"/>
        </w:rPr>
        <w:t>:</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устанавливать причинно-следственную взаимосвязь фактов и событий, изложенных в несложном аутентичном тексте;</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восстанавливать текст из разрозненных абзацев или путем добавления выпущенных фрагментов.</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Письменная речь</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т. д.);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(объѐмом 100– 120 слов, включая адрес);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писать небольшие письменные высказывания с опорой на образец/ план.</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i/>
          <w:sz w:val="24"/>
          <w:szCs w:val="24"/>
        </w:rPr>
        <w:t>Выпускник получит возможность научиться</w:t>
      </w:r>
      <w:r>
        <w:rPr>
          <w:rFonts w:ascii="Times New Roman" w:eastAsia="Times New Roman" w:hAnsi="Times New Roman"/>
          <w:b/>
          <w:sz w:val="24"/>
          <w:szCs w:val="24"/>
        </w:rPr>
        <w:t>:</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делать краткие выписки из текста с целью их использования в собственных устных вы-сказываниях;</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Symbol" w:hAnsi="Times New Roman"/>
          <w:i/>
          <w:sz w:val="24"/>
          <w:szCs w:val="24"/>
        </w:rPr>
        <w:t xml:space="preserve">- </w:t>
      </w:r>
      <w:r>
        <w:rPr>
          <w:rFonts w:ascii="Times New Roman" w:eastAsia="Times New Roman" w:hAnsi="Times New Roman"/>
          <w:i/>
          <w:sz w:val="24"/>
          <w:szCs w:val="24"/>
        </w:rPr>
        <w:t>писать электронное письмо (e-mail) зарубежному другу в ответ на электронное пись-мо-стимул;</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Symbol" w:hAnsi="Times New Roman"/>
          <w:i/>
          <w:sz w:val="24"/>
          <w:szCs w:val="24"/>
        </w:rPr>
        <w:t xml:space="preserve">- </w:t>
      </w:r>
      <w:r>
        <w:rPr>
          <w:rFonts w:ascii="Times New Roman" w:eastAsia="Times New Roman" w:hAnsi="Times New Roman"/>
          <w:i/>
          <w:sz w:val="24"/>
          <w:szCs w:val="24"/>
        </w:rPr>
        <w:t>составлять план/ тезисы устного или письменного сообщения;</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Symbol" w:hAnsi="Times New Roman"/>
          <w:i/>
          <w:sz w:val="24"/>
          <w:szCs w:val="24"/>
        </w:rPr>
        <w:t xml:space="preserve">- </w:t>
      </w:r>
      <w:r>
        <w:rPr>
          <w:rFonts w:ascii="Times New Roman" w:eastAsia="Times New Roman" w:hAnsi="Times New Roman"/>
          <w:i/>
          <w:sz w:val="24"/>
          <w:szCs w:val="24"/>
        </w:rPr>
        <w:t>кратко излагать в письменном виде результаты проектной деятельности;</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писать небольшое письменное высказывание с опорой на нелинейный текст (таблицы, -диаграммы и т. п.).</w:t>
      </w:r>
    </w:p>
    <w:p w:rsidR="00970F39" w:rsidRDefault="00970F39">
      <w:pPr>
        <w:spacing w:after="0" w:line="240" w:lineRule="auto"/>
        <w:rPr>
          <w:rFonts w:ascii="Times New Roman" w:eastAsia="Times New Roman" w:hAnsi="Times New Roman"/>
          <w:b/>
          <w:sz w:val="24"/>
          <w:szCs w:val="24"/>
        </w:rPr>
      </w:pPr>
    </w:p>
    <w:p w:rsidR="00970F39" w:rsidRDefault="008170DC">
      <w:pPr>
        <w:spacing w:after="0" w:line="240" w:lineRule="auto"/>
        <w:rPr>
          <w:rFonts w:ascii="Times New Roman" w:eastAsia="Times New Roman" w:hAnsi="Times New Roman"/>
          <w:b/>
          <w:sz w:val="24"/>
          <w:szCs w:val="24"/>
          <w:u w:val="single"/>
        </w:rPr>
      </w:pPr>
      <w:r>
        <w:rPr>
          <w:rFonts w:ascii="Times New Roman" w:eastAsia="Times New Roman" w:hAnsi="Times New Roman"/>
          <w:b/>
          <w:sz w:val="24"/>
          <w:szCs w:val="24"/>
          <w:u w:val="single"/>
        </w:rPr>
        <w:t>Языковые навыки и средства оперирования ими</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Орфография и пунктуация </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правильно писать изученные слова;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tabs>
          <w:tab w:val="left" w:pos="1080"/>
        </w:tabs>
        <w:spacing w:after="0" w:line="240" w:lineRule="auto"/>
        <w:rPr>
          <w:rFonts w:ascii="Times New Roman" w:eastAsia="Times New Roman" w:hAnsi="Times New Roman"/>
          <w:i/>
          <w:sz w:val="24"/>
          <w:szCs w:val="24"/>
        </w:rPr>
      </w:pPr>
      <w:r>
        <w:rPr>
          <w:rFonts w:ascii="Times New Roman" w:eastAsia="Symbol" w:hAnsi="Times New Roman"/>
          <w:i/>
          <w:sz w:val="24"/>
          <w:szCs w:val="24"/>
        </w:rPr>
        <w:t xml:space="preserve">- </w:t>
      </w:r>
      <w:r>
        <w:rPr>
          <w:rFonts w:ascii="Times New Roman" w:eastAsia="Times New Roman" w:hAnsi="Times New Roman"/>
          <w:i/>
          <w:sz w:val="24"/>
          <w:szCs w:val="24"/>
        </w:rPr>
        <w:t>сравнивать и анализировать буквосочетания французского языка.</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Фонетическая сторона речи</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соблюдать правильное ударение в изолированных словах; </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различать коммуникативные типы предложений по их интонации.</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корректно произносить все типы предложений с точки зрения их ритмико-интонацион-ных особенностей;</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членить предложение на смысловые группы;</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применять правила фонетического связывания (liaison) и сцепления (enchaînement) слов внутри ритмических групп, в том числе перед h немой и h придыхательной.</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Лексическая сторона речи</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Symbol" w:hAnsi="Times New Roman"/>
          <w:sz w:val="24"/>
          <w:szCs w:val="24"/>
        </w:rPr>
      </w:pPr>
      <w:bookmarkStart w:id="43" w:name="page22"/>
      <w:bookmarkStart w:id="44" w:name="page21"/>
      <w:bookmarkEnd w:id="43"/>
      <w:bookmarkEnd w:id="44"/>
      <w:r>
        <w:rPr>
          <w:rFonts w:ascii="Times New Roman" w:eastAsia="Times New Roman" w:hAnsi="Times New Roman"/>
          <w:sz w:val="24"/>
          <w:szCs w:val="24"/>
        </w:rPr>
        <w:lastRenderedPageBreak/>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соблюдать существующие во французском языке нормы лексической сочетаемости;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i/>
          <w:sz w:val="24"/>
          <w:szCs w:val="24"/>
        </w:rPr>
        <w:t>Выпускник получит возможность научиться</w:t>
      </w:r>
      <w:r>
        <w:rPr>
          <w:rFonts w:ascii="Times New Roman" w:eastAsia="Times New Roman" w:hAnsi="Times New Roman"/>
          <w:b/>
          <w:sz w:val="24"/>
          <w:szCs w:val="24"/>
        </w:rPr>
        <w:t>:</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распознавать и употреблять в речи в нескольких значениях многозначные слова, изученные в пределах тематики основной школы;</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знать различия между явлениями синонимии и антонимии; употреблять в речи изученные синонимы и антонимы адекватно ситуации общения;</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распознавать и употреблять в речи наиболее распространѐнные фразовые глаголы;</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распознавать принадлежность слов к частям речи по аффиксам;</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распознавать и употреблять в речи различные средства связи в тексте для обеспечения - его целостности;</w:t>
      </w:r>
    </w:p>
    <w:p w:rsidR="00970F39" w:rsidRDefault="008170DC">
      <w:pPr>
        <w:tabs>
          <w:tab w:val="left" w:pos="720"/>
        </w:tabs>
        <w:spacing w:after="0" w:line="240" w:lineRule="auto"/>
        <w:rPr>
          <w:rFonts w:ascii="Times New Roman" w:eastAsia="Symbol" w:hAnsi="Times New Roman"/>
          <w:i/>
          <w:sz w:val="24"/>
          <w:szCs w:val="24"/>
        </w:rPr>
      </w:pPr>
      <w:r>
        <w:rPr>
          <w:rFonts w:ascii="Times New Roman" w:eastAsia="Times New Roman" w:hAnsi="Times New Roman"/>
          <w:i/>
          <w:sz w:val="24"/>
          <w:szCs w:val="24"/>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Грамматическая сторона речи </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Выпускник научится</w:t>
      </w:r>
      <w:r>
        <w:rPr>
          <w:rFonts w:ascii="Times New Roman" w:eastAsia="Times New Roman" w:hAnsi="Times New Roman"/>
          <w:sz w:val="24"/>
          <w:szCs w:val="24"/>
        </w:rPr>
        <w:t>:</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(в утвердительной и отрицательной форме) и восклицательные;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соблюдать порядок слов;</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отличать прямую речь от косвенной;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отличать пассивный залог от активного, корректно употреблять в пассивных конструк-циях предлоги par и de;</w:t>
      </w:r>
    </w:p>
    <w:p w:rsidR="00970F39" w:rsidRDefault="008170DC">
      <w:pPr>
        <w:spacing w:after="0" w:line="240" w:lineRule="auto"/>
        <w:rPr>
          <w:rFonts w:ascii="Times New Roman" w:eastAsia="Symbol" w:hAnsi="Times New Roman"/>
          <w:sz w:val="24"/>
          <w:szCs w:val="24"/>
        </w:rPr>
      </w:pPr>
      <w:r>
        <w:rPr>
          <w:rFonts w:ascii="Times New Roman" w:eastAsia="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распознавать и употреблять в речи существительные с определенным/ неопределенным/-частичным/слитным артиклем;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распознавать и употреблять в речи местоимения: личные, притяжательные, возвратные, указательные, неопределенные, относительные, вопросительные; </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распознавать и употреблять в речи имена прилагательные в мужском и женском роде, множественном числе, в сравнительной и превосходной степенях, образованные по пра-вилу, и исключения;</w:t>
      </w:r>
    </w:p>
    <w:p w:rsidR="00970F39" w:rsidRDefault="008170DC">
      <w:pPr>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 xml:space="preserve">распознавать и употреблять в речи наречия времени и образа действия и слова, выража-ющие количество (peu, beaucoup, assez, trop); наречия в сравнительной и превосходной степенях, образованные по правилу и исключения; </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распознавать и употреблять в речи количественные и порядковые числительные;</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распознавать и употреблять в речи глаголы в наиболее употребительных временных формах изъявительного наклонения: le présent, le futur simple, le futur immédiat, le passé composé, l’imparfait;</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распознавать и употреблять в речи предлоги места, времени, направления;</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распознавать и употреблять в речи безличные предложения, предложения с неопреде-лѐнно-личным местоимением on;</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lastRenderedPageBreak/>
        <w:t>- распознавать и употреблять в речи предложения с participe présent, participe passé, gérondif;</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уметь объяснить и употреблять в речи согласование времѐн в сложном предложении;</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распознаватьиупотреблятьвречиглаголывовременныхформах le plus-que-parfait, le passé simple, le futur dans le passé;</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распознавать и употреблять в речи глаголы в условном наклонении le conditionnel présent;</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выражать пожелания, чувства, субъективную оценку с помощью глаголов в сослагатель-ном наклонении le subjonctif présent.</w:t>
      </w:r>
    </w:p>
    <w:p w:rsidR="00970F39" w:rsidRDefault="00970F39">
      <w:pPr>
        <w:spacing w:after="0" w:line="240" w:lineRule="auto"/>
        <w:rPr>
          <w:rFonts w:ascii="Times New Roman" w:eastAsia="Times New Roman" w:hAnsi="Times New Roman"/>
          <w:b/>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u w:val="single"/>
        </w:rPr>
        <w:t>Социокультурные знания и умения</w:t>
      </w:r>
      <w:r>
        <w:rPr>
          <w:rFonts w:ascii="Times New Roman" w:eastAsia="Times New Roman" w:hAnsi="Times New Roman"/>
          <w:b/>
          <w:sz w:val="24"/>
          <w:szCs w:val="24"/>
        </w:rPr>
        <w:t xml:space="preserve"> </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представлять родную страну и культуру на английском языке;</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понимать социокультурные реалии при чтении и аудировании в рамках изученного материала.</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использовать социокультурные реалии при создании устных и письменных высказыва-ний;</w:t>
      </w:r>
    </w:p>
    <w:p w:rsidR="00970F39" w:rsidRDefault="008170DC">
      <w:pPr>
        <w:tabs>
          <w:tab w:val="left" w:pos="720"/>
        </w:tabs>
        <w:spacing w:after="0" w:line="240" w:lineRule="auto"/>
        <w:rPr>
          <w:rFonts w:ascii="Times New Roman" w:eastAsia="Symbol" w:hAnsi="Times New Roman"/>
          <w:sz w:val="24"/>
          <w:szCs w:val="24"/>
        </w:rPr>
      </w:pPr>
      <w:r>
        <w:rPr>
          <w:rFonts w:ascii="Times New Roman" w:eastAsia="Times New Roman" w:hAnsi="Times New Roman"/>
          <w:sz w:val="24"/>
          <w:szCs w:val="24"/>
        </w:rPr>
        <w:t>- находить сходство и различие в традициях родной страны и страны/стран изучаемого языка.</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u w:val="single"/>
        </w:rPr>
      </w:pPr>
      <w:r>
        <w:rPr>
          <w:rFonts w:ascii="Times New Roman" w:eastAsia="Times New Roman" w:hAnsi="Times New Roman"/>
          <w:b/>
          <w:sz w:val="24"/>
          <w:szCs w:val="24"/>
          <w:u w:val="single"/>
        </w:rPr>
        <w:t>Компенсаторные умения</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научится:</w:t>
      </w:r>
    </w:p>
    <w:p w:rsidR="00970F39" w:rsidRDefault="008170DC">
      <w:pPr>
        <w:spacing w:after="0" w:line="240" w:lineRule="auto"/>
        <w:rPr>
          <w:rFonts w:ascii="Times New Roman" w:eastAsia="Times New Roman"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выходить из положения при дефиците языковых средств: использовать переспрос при говорении.</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Выпускник получит возможность научиться:</w:t>
      </w:r>
    </w:p>
    <w:p w:rsidR="00970F39" w:rsidRDefault="008170DC">
      <w:pPr>
        <w:spacing w:after="0" w:line="240" w:lineRule="auto"/>
        <w:rPr>
          <w:rFonts w:ascii="Times New Roman" w:eastAsia="Symbol" w:hAnsi="Times New Roman"/>
          <w:sz w:val="24"/>
          <w:szCs w:val="24"/>
        </w:rPr>
      </w:pPr>
      <w:r>
        <w:rPr>
          <w:rFonts w:ascii="Times New Roman" w:eastAsia="Times New Roman" w:hAnsi="Times New Roman"/>
          <w:sz w:val="24"/>
          <w:szCs w:val="24"/>
        </w:rPr>
        <w:t xml:space="preserve"> - использовать перифраз, синонимические и антонимические средства при говорении;</w:t>
      </w:r>
    </w:p>
    <w:p w:rsidR="00970F39" w:rsidRDefault="008170DC">
      <w:pPr>
        <w:tabs>
          <w:tab w:val="left" w:pos="720"/>
        </w:tabs>
        <w:spacing w:after="0" w:line="228" w:lineRule="auto"/>
        <w:ind w:right="60"/>
        <w:jc w:val="both"/>
        <w:rPr>
          <w:rFonts w:ascii="Times New Roman" w:eastAsia="Symbol" w:hAnsi="Times New Roman"/>
          <w:sz w:val="24"/>
          <w:szCs w:val="24"/>
        </w:rPr>
      </w:pPr>
      <w:r>
        <w:rPr>
          <w:rFonts w:ascii="Times New Roman" w:eastAsia="Symbol" w:hAnsi="Times New Roman"/>
          <w:sz w:val="24"/>
          <w:szCs w:val="24"/>
        </w:rPr>
        <w:t xml:space="preserve">- </w:t>
      </w:r>
      <w:r>
        <w:rPr>
          <w:rFonts w:ascii="Times New Roman" w:eastAsia="Times New Roman" w:hAnsi="Times New Roman"/>
          <w:sz w:val="24"/>
          <w:szCs w:val="24"/>
        </w:rPr>
        <w:t>пользоваться языковой и контекстуальной догадкой при аудировании и чтении.</w:t>
      </w:r>
    </w:p>
    <w:p w:rsidR="00970F39" w:rsidRDefault="00970F39">
      <w:pPr>
        <w:tabs>
          <w:tab w:val="left" w:pos="720"/>
        </w:tabs>
        <w:spacing w:after="0" w:line="228" w:lineRule="auto"/>
        <w:ind w:right="60"/>
        <w:jc w:val="both"/>
        <w:rPr>
          <w:rFonts w:ascii="Times New Roman" w:eastAsia="Symbol" w:hAnsi="Times New Roman"/>
          <w:sz w:val="24"/>
          <w:szCs w:val="24"/>
        </w:rPr>
      </w:pPr>
    </w:p>
    <w:p w:rsidR="00970F39" w:rsidRDefault="008170DC">
      <w:pPr>
        <w:pStyle w:val="4"/>
        <w:spacing w:before="0" w:line="240" w:lineRule="auto"/>
        <w:ind w:left="0"/>
        <w:jc w:val="center"/>
        <w:rPr>
          <w:sz w:val="24"/>
          <w:szCs w:val="24"/>
        </w:rPr>
      </w:pPr>
      <w:r>
        <w:rPr>
          <w:sz w:val="24"/>
          <w:szCs w:val="24"/>
        </w:rPr>
        <w:t>1.2.5.7. Коми язык (государственный)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u w:val="single"/>
        </w:rPr>
        <w:t>Коммуникативные умения</w:t>
      </w:r>
      <w:r>
        <w:rPr>
          <w:rFonts w:ascii="Times New Roman" w:hAnsi="Times New Roman"/>
          <w:sz w:val="24"/>
          <w:szCs w:val="24"/>
        </w:rPr>
        <w:t xml:space="preserve"> </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Говорение. Диалогическая речь</w:t>
      </w:r>
    </w:p>
    <w:p w:rsidR="00970F39" w:rsidRDefault="008170DC">
      <w:pPr>
        <w:pStyle w:val="afff4"/>
        <w:spacing w:after="0" w:line="240" w:lineRule="auto"/>
        <w:rPr>
          <w:rFonts w:ascii="Times New Roman" w:hAnsi="Times New Roman"/>
          <w:iCs/>
          <w:sz w:val="24"/>
          <w:szCs w:val="24"/>
          <w:u w:val="single"/>
        </w:rPr>
      </w:pPr>
      <w:r>
        <w:rPr>
          <w:rFonts w:ascii="Times New Roman" w:hAnsi="Times New Roman"/>
          <w:b/>
          <w:iCs/>
          <w:sz w:val="24"/>
          <w:szCs w:val="24"/>
        </w:rPr>
        <w:t>Выпускник научится</w:t>
      </w:r>
      <w:r>
        <w:rPr>
          <w:rFonts w:ascii="Times New Roman" w:hAnsi="Times New Roman"/>
          <w:iCs/>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вести диалог (диалог этикетного характера, диалог-рас</w:t>
      </w:r>
      <w:r>
        <w:rPr>
          <w:rFonts w:ascii="Times New Roman" w:hAnsi="Times New Roman"/>
          <w:sz w:val="24"/>
          <w:szCs w:val="24"/>
        </w:rPr>
        <w:softHyphen/>
        <w:t>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коми языке.</w:t>
      </w:r>
    </w:p>
    <w:p w:rsidR="00970F39" w:rsidRDefault="008170DC">
      <w:pPr>
        <w:pStyle w:val="afff4"/>
        <w:spacing w:after="0" w:line="240" w:lineRule="auto"/>
        <w:rPr>
          <w:rFonts w:ascii="Times New Roman" w:hAnsi="Times New Roman"/>
          <w:iCs/>
          <w:sz w:val="24"/>
          <w:szCs w:val="24"/>
          <w:u w:val="single"/>
        </w:rPr>
      </w:pPr>
      <w:r>
        <w:rPr>
          <w:rFonts w:ascii="Times New Roman" w:hAnsi="Times New Roman"/>
          <w:b/>
          <w:iCs/>
          <w:sz w:val="24"/>
          <w:szCs w:val="24"/>
        </w:rPr>
        <w:t>Выпускник получит возможность научиться</w:t>
      </w:r>
      <w:r>
        <w:rPr>
          <w:rFonts w:ascii="Times New Roman" w:hAnsi="Times New Roman"/>
          <w:iCs/>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вести диалог-обмен мнениями;</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брать и давать интервью;</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вести диалог-расспрос на основе нелинейного текста (таблицы, диаграммы и т.д.).</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Говорение. Монологическая речь</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описывать события с опорой на зрительную наглядность и/или вербальную опору (клю-чевые слова, план, вопросы);</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давать краткую характеристику реальных людей и литера</w:t>
      </w:r>
      <w:r>
        <w:rPr>
          <w:rFonts w:ascii="Times New Roman" w:hAnsi="Times New Roman"/>
          <w:sz w:val="24"/>
          <w:szCs w:val="24"/>
        </w:rPr>
        <w:softHyphen/>
        <w:t>турных персонажей;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передавать основное содержание прочитанного текста с опо</w:t>
      </w:r>
      <w:r>
        <w:rPr>
          <w:rFonts w:ascii="Times New Roman" w:hAnsi="Times New Roman"/>
          <w:sz w:val="24"/>
          <w:szCs w:val="24"/>
        </w:rPr>
        <w:softHyphen/>
        <w:t>рой или без опоры на текст, ключевые слова/ план/ вопросы;</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описывать картинку/ фото с опорой или без опоры на ключе</w:t>
      </w:r>
      <w:r>
        <w:rPr>
          <w:rFonts w:ascii="Times New Roman" w:hAnsi="Times New Roman"/>
          <w:sz w:val="24"/>
          <w:szCs w:val="24"/>
        </w:rPr>
        <w:softHyphen/>
        <w:t>вые слова/ план/ вопросы.</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lastRenderedPageBreak/>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делать сообщение на заданную тему на основе прочитанного;</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комментировать факты из прочитанного/ прослушанного текста, выражать и аргу-ментировать своё отношение к про</w:t>
      </w:r>
      <w:r>
        <w:rPr>
          <w:rFonts w:ascii="Times New Roman" w:hAnsi="Times New Roman"/>
          <w:i/>
          <w:sz w:val="24"/>
          <w:szCs w:val="24"/>
        </w:rPr>
        <w:softHyphen/>
        <w:t>читанному/ прослушанному;</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кратко высказываться с опорой на нелинейный текст (та</w:t>
      </w:r>
      <w:r>
        <w:rPr>
          <w:rFonts w:ascii="Times New Roman" w:hAnsi="Times New Roman"/>
          <w:i/>
          <w:sz w:val="24"/>
          <w:szCs w:val="24"/>
        </w:rPr>
        <w:softHyphen/>
        <w:t>блицы, диаграммы, расписа-ние);</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кратко излагать результаты выполненной проектной рабо</w:t>
      </w:r>
      <w:r>
        <w:rPr>
          <w:rFonts w:ascii="Times New Roman" w:hAnsi="Times New Roman"/>
          <w:i/>
          <w:sz w:val="24"/>
          <w:szCs w:val="24"/>
        </w:rPr>
        <w:softHyphen/>
        <w:t>ты.</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Аудирование</w:t>
      </w:r>
    </w:p>
    <w:p w:rsidR="00970F39" w:rsidRDefault="008170DC">
      <w:pPr>
        <w:pStyle w:val="afff4"/>
        <w:spacing w:after="0" w:line="240" w:lineRule="auto"/>
        <w:rPr>
          <w:rFonts w:ascii="Times New Roman" w:hAnsi="Times New Roman"/>
          <w:b/>
          <w:iCs/>
          <w:sz w:val="24"/>
          <w:szCs w:val="24"/>
        </w:rPr>
      </w:pPr>
      <w:r>
        <w:rPr>
          <w:rFonts w:ascii="Times New Roman" w:hAnsi="Times New Roman"/>
          <w:b/>
          <w:bCs/>
          <w:i/>
          <w:iCs/>
          <w:sz w:val="24"/>
          <w:szCs w:val="24"/>
        </w:rPr>
        <w:t xml:space="preserve"> </w:t>
      </w: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воспринимать на слух и понимать основное содержание не</w:t>
      </w:r>
      <w:r>
        <w:rPr>
          <w:rFonts w:ascii="Times New Roman" w:hAnsi="Times New Roman"/>
          <w:sz w:val="24"/>
          <w:szCs w:val="24"/>
        </w:rPr>
        <w:softHyphen/>
        <w:t>сложных аутентичных текс-тов, в том числе содержащих не</w:t>
      </w:r>
      <w:r>
        <w:rPr>
          <w:rFonts w:ascii="Times New Roman" w:hAnsi="Times New Roman"/>
          <w:sz w:val="24"/>
          <w:szCs w:val="24"/>
        </w:rPr>
        <w:softHyphen/>
        <w:t>которое количество неизученных языковых явлений;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воспринимать на слух и понимать нужную / интересующую / запрашиваемую информа-цию в аутентичных текстах, содер</w:t>
      </w:r>
      <w:r>
        <w:rPr>
          <w:rFonts w:ascii="Times New Roman" w:hAnsi="Times New Roman"/>
          <w:sz w:val="24"/>
          <w:szCs w:val="24"/>
        </w:rPr>
        <w:softHyphen/>
        <w:t>жащих как изученные языковые явления, так и некото-рое количество неизученных языковых явлений.</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выделять основную тему в воспринимаемом на слух тексте;</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использовать контекстуальную или языковую догадку при восприятии на слух текстов, содержащих незнакомые слова.</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Чтение</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читать и понимать основное содержание несложных аутен</w:t>
      </w:r>
      <w:r>
        <w:rPr>
          <w:rFonts w:ascii="Times New Roman" w:hAnsi="Times New Roman"/>
          <w:sz w:val="24"/>
          <w:szCs w:val="24"/>
        </w:rPr>
        <w:softHyphen/>
        <w:t>тичных текстов, содержащие отдельные неизученные языко</w:t>
      </w:r>
      <w:r>
        <w:rPr>
          <w:rFonts w:ascii="Times New Roman" w:hAnsi="Times New Roman"/>
          <w:sz w:val="24"/>
          <w:szCs w:val="24"/>
        </w:rPr>
        <w:softHyphen/>
        <w:t>вые явления;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читать и находить в несложных аутентичных текстах, содер</w:t>
      </w:r>
      <w:r>
        <w:rPr>
          <w:rFonts w:ascii="Times New Roman" w:hAnsi="Times New Roman"/>
          <w:sz w:val="24"/>
          <w:szCs w:val="24"/>
        </w:rPr>
        <w:softHyphen/>
        <w:t>жащих отдельные неизучен-ные языковые явления, нужную / интересующую / запрашиваемую информацию, пред-став</w:t>
      </w:r>
      <w:r>
        <w:rPr>
          <w:rFonts w:ascii="Times New Roman" w:hAnsi="Times New Roman"/>
          <w:sz w:val="24"/>
          <w:szCs w:val="24"/>
        </w:rPr>
        <w:softHyphen/>
        <w:t>ленную в явном и в неявном виде;</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читать и полностью понимать несложные аутентичные тек</w:t>
      </w:r>
      <w:r>
        <w:rPr>
          <w:rFonts w:ascii="Times New Roman" w:hAnsi="Times New Roman"/>
          <w:sz w:val="24"/>
          <w:szCs w:val="24"/>
        </w:rPr>
        <w:softHyphen/>
        <w:t>сты, построенные на изучен-ном языковом материале;</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выразительно читать вслух небольшие, построенные на из</w:t>
      </w:r>
      <w:r>
        <w:rPr>
          <w:rFonts w:ascii="Times New Roman" w:hAnsi="Times New Roman"/>
          <w:sz w:val="24"/>
          <w:szCs w:val="24"/>
        </w:rPr>
        <w:softHyphen/>
        <w:t>ученном языковом материале аутентичные тексты, демон</w:t>
      </w:r>
      <w:r>
        <w:rPr>
          <w:rFonts w:ascii="Times New Roman" w:hAnsi="Times New Roman"/>
          <w:sz w:val="24"/>
          <w:szCs w:val="24"/>
        </w:rPr>
        <w:softHyphen/>
        <w:t>стрируя понимание прочитанного.</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восстанавливать текст из разрозненных абзацев или путём добавления выпущенных фрагментов.</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Письменная речь</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заполнять анкеты и формуляры, сообщая о себе основные сведения (имя, фамилия, пол, возраст, гражданство, нацио</w:t>
      </w:r>
      <w:r>
        <w:rPr>
          <w:rFonts w:ascii="Times New Roman" w:hAnsi="Times New Roman"/>
          <w:sz w:val="24"/>
          <w:szCs w:val="24"/>
        </w:rPr>
        <w:softHyphen/>
        <w:t>нальность, адрес и т.д.);</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писать короткие поздравления с днём рождения и други</w:t>
      </w:r>
      <w:r>
        <w:rPr>
          <w:rFonts w:ascii="Times New Roman" w:hAnsi="Times New Roman"/>
          <w:sz w:val="24"/>
          <w:szCs w:val="24"/>
        </w:rPr>
        <w:softHyphen/>
        <w:t>ми праздниками, с употребле-нием формул речевого этикета, принятых в коми языке, выражать пожелания (объём 30–40 слов, включая адрес).</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писать личное письмо в ответ на письмо-стимул с употребле</w:t>
      </w:r>
      <w:r>
        <w:rPr>
          <w:rFonts w:ascii="Times New Roman" w:hAnsi="Times New Roman"/>
          <w:sz w:val="24"/>
          <w:szCs w:val="24"/>
        </w:rPr>
        <w:softHyphen/>
        <w:t>нием формул речевого эти-кета, принятых в коми языке: со</w:t>
      </w:r>
      <w:r>
        <w:rPr>
          <w:rFonts w:ascii="Times New Roman" w:hAnsi="Times New Roman"/>
          <w:sz w:val="24"/>
          <w:szCs w:val="24"/>
        </w:rPr>
        <w:softHyphen/>
        <w:t>общать краткие сведения о себе и запрашивать аналогич-ную информацию о друге по переписке; выражать благодарность, извинение, просьбу; да-вать совет и т.д. (объём 100–120 слов, включая адрес);</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писать небольшие письменные высказывания с опорой на образец/план.</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писать электронное письмо (e-mail) другу в ответ на элек</w:t>
      </w:r>
      <w:r>
        <w:rPr>
          <w:rFonts w:ascii="Times New Roman" w:hAnsi="Times New Roman"/>
          <w:i/>
          <w:sz w:val="24"/>
          <w:szCs w:val="24"/>
        </w:rPr>
        <w:softHyphen/>
        <w:t>тронное письмо-стимул;</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lastRenderedPageBreak/>
        <w:t>- составлять план / тезисы устного или письменного сообще</w:t>
      </w:r>
      <w:r>
        <w:rPr>
          <w:rFonts w:ascii="Times New Roman" w:hAnsi="Times New Roman"/>
          <w:i/>
          <w:sz w:val="24"/>
          <w:szCs w:val="24"/>
        </w:rPr>
        <w:softHyphen/>
        <w:t>ния;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кратко излагать в письменном виде результаты проектной деятельности;</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писать небольшое письменное высказывание с опорой на не</w:t>
      </w:r>
      <w:r>
        <w:rPr>
          <w:rFonts w:ascii="Times New Roman" w:hAnsi="Times New Roman"/>
          <w:i/>
          <w:sz w:val="24"/>
          <w:szCs w:val="24"/>
        </w:rPr>
        <w:softHyphen/>
        <w:t>линейный текст (таблицы, диаграммы и т.п.)</w:t>
      </w:r>
    </w:p>
    <w:p w:rsidR="00970F39" w:rsidRDefault="00970F39">
      <w:pPr>
        <w:pStyle w:val="afff4"/>
        <w:spacing w:after="0" w:line="240" w:lineRule="auto"/>
        <w:rPr>
          <w:rFonts w:ascii="Times New Roman" w:hAnsi="Times New Roman"/>
          <w:b/>
          <w:bCs/>
          <w:sz w:val="24"/>
          <w:szCs w:val="24"/>
        </w:rPr>
      </w:pPr>
    </w:p>
    <w:p w:rsidR="00970F39" w:rsidRDefault="008170DC">
      <w:pPr>
        <w:pStyle w:val="afff4"/>
        <w:spacing w:after="0" w:line="240" w:lineRule="auto"/>
        <w:rPr>
          <w:rFonts w:ascii="Times New Roman" w:hAnsi="Times New Roman"/>
          <w:b/>
          <w:bCs/>
          <w:sz w:val="24"/>
          <w:szCs w:val="24"/>
          <w:u w:val="single"/>
        </w:rPr>
      </w:pPr>
      <w:r>
        <w:rPr>
          <w:rFonts w:ascii="Times New Roman" w:hAnsi="Times New Roman"/>
          <w:b/>
          <w:bCs/>
          <w:sz w:val="24"/>
          <w:szCs w:val="24"/>
          <w:u w:val="single"/>
        </w:rPr>
        <w:t>Языковые навыки</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Орфография и пунктуация</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-правильно писать изученные слова;</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правильно ставить знаки препинания в конце предложения: точку в конце повествова-тельного предложения, вопроси</w:t>
      </w:r>
      <w:r>
        <w:rPr>
          <w:rFonts w:ascii="Times New Roman" w:hAnsi="Times New Roman"/>
          <w:sz w:val="24"/>
          <w:szCs w:val="24"/>
        </w:rPr>
        <w:softHyphen/>
        <w:t>тельный знак в конце вопросительного предложения, вос</w:t>
      </w:r>
      <w:r>
        <w:rPr>
          <w:rFonts w:ascii="Times New Roman" w:hAnsi="Times New Roman"/>
          <w:sz w:val="24"/>
          <w:szCs w:val="24"/>
        </w:rPr>
        <w:softHyphen/>
        <w:t>клицательный знак в конце восклицательного предложения;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 расставлять в личном письме знаки препинания, диктуемые его форматом, в соответст-вии с нормами, принятыми в коми языке.</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пользоваться орфографическим словарём.</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Фонетическая сторона речи</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различать на слух и адекватно, без фонематических оши</w:t>
      </w:r>
      <w:r>
        <w:rPr>
          <w:rFonts w:ascii="Times New Roman" w:hAnsi="Times New Roman"/>
          <w:sz w:val="24"/>
          <w:szCs w:val="24"/>
        </w:rPr>
        <w:softHyphen/>
        <w:t xml:space="preserve">бок, ведущих к сбою коммуни-кации, произносить слова со специфическими звуками коми языка ([ö], [дж], [дз], [тш]), с буквой i после твёрдых парных согласных (д, з, л, н, с, т), со вставочными звуками ([й], [м], [к], [т]: </w:t>
      </w:r>
      <w:r>
        <w:rPr>
          <w:rFonts w:ascii="Times New Roman" w:hAnsi="Times New Roman"/>
          <w:i/>
          <w:iCs/>
          <w:sz w:val="24"/>
          <w:szCs w:val="24"/>
        </w:rPr>
        <w:t>син – синсö – синмыс, кыв – кывсö – кывйыс</w:t>
      </w:r>
      <w:r>
        <w:rPr>
          <w:rFonts w:ascii="Times New Roman" w:hAnsi="Times New Roman"/>
          <w:sz w:val="24"/>
          <w:szCs w:val="24"/>
        </w:rPr>
        <w:t xml:space="preserve">), а также с чередующимися со-гласными звуками в середине слова (в//л: </w:t>
      </w:r>
      <w:r>
        <w:rPr>
          <w:rFonts w:ascii="Times New Roman" w:hAnsi="Times New Roman"/>
          <w:i/>
          <w:iCs/>
          <w:sz w:val="24"/>
          <w:szCs w:val="24"/>
        </w:rPr>
        <w:t>ныв – нывсö – нылыс</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соблюдать правильное ударение в изученных словах;</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различать коммуникативные типы предложений по их ин</w:t>
      </w:r>
      <w:r>
        <w:rPr>
          <w:rFonts w:ascii="Times New Roman" w:hAnsi="Times New Roman"/>
          <w:sz w:val="24"/>
          <w:szCs w:val="24"/>
        </w:rPr>
        <w:softHyphen/>
        <w:t>тонации;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членить предложение на смысловые группы;</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адекватно, без ошибок, ведущих к сбою коммуникации, про</w:t>
      </w:r>
      <w:r>
        <w:rPr>
          <w:rFonts w:ascii="Times New Roman" w:hAnsi="Times New Roman"/>
          <w:sz w:val="24"/>
          <w:szCs w:val="24"/>
        </w:rPr>
        <w:softHyphen/>
        <w:t>износить фразы с точки зре-ния их ритмико-интонационных особенностей (побудительные и вопросительные предло-же</w:t>
      </w:r>
      <w:r>
        <w:rPr>
          <w:rFonts w:ascii="Times New Roman" w:hAnsi="Times New Roman"/>
          <w:sz w:val="24"/>
          <w:szCs w:val="24"/>
        </w:rPr>
        <w:softHyphen/>
        <w:t>ния; предложения с обращением).</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выражать модальные значения, чувства и эмоции с помощью интонации.</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Лексическая сторона речи</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узнавать в письменном и звучащем тексте изученные лек</w:t>
      </w:r>
      <w:r>
        <w:rPr>
          <w:rFonts w:ascii="Times New Roman" w:hAnsi="Times New Roman"/>
          <w:sz w:val="24"/>
          <w:szCs w:val="24"/>
        </w:rPr>
        <w:softHyphen/>
        <w:t>сические единицы (слова, сло-восочетания, реплики-клише речевого этикета), в том числе многозначные, в пределах те-матики основной школы;</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употреблять в устной и письменной речи изученные лек</w:t>
      </w:r>
      <w:r>
        <w:rPr>
          <w:rFonts w:ascii="Times New Roman" w:hAnsi="Times New Roman"/>
          <w:sz w:val="24"/>
          <w:szCs w:val="24"/>
        </w:rPr>
        <w:softHyphen/>
        <w:t>сические единицы (слова, слово-сочетания, реплики-клише речевого этикета), в том числе многозначные, в пределах те</w:t>
      </w:r>
      <w:r>
        <w:rPr>
          <w:rFonts w:ascii="Times New Roman" w:hAnsi="Times New Roman"/>
          <w:sz w:val="24"/>
          <w:szCs w:val="24"/>
        </w:rPr>
        <w:softHyphen/>
        <w:t>ма-тики основной школы в соответствии с решаемой комму</w:t>
      </w:r>
      <w:r>
        <w:rPr>
          <w:rFonts w:ascii="Times New Roman" w:hAnsi="Times New Roman"/>
          <w:sz w:val="24"/>
          <w:szCs w:val="24"/>
        </w:rPr>
        <w:softHyphen/>
        <w:t>никативной задачей;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соблюдать существующие в коми языке нормы лексической сочетаемости;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образовывать новые слова с использованием словосложения в пределах тематики основной школы в соот</w:t>
      </w:r>
      <w:r>
        <w:rPr>
          <w:rFonts w:ascii="Times New Roman" w:hAnsi="Times New Roman"/>
          <w:sz w:val="24"/>
          <w:szCs w:val="24"/>
        </w:rPr>
        <w:softHyphen/>
        <w:t>ветствии с решаемой коммуникативной задачей (сущест-ви</w:t>
      </w:r>
      <w:r>
        <w:rPr>
          <w:rFonts w:ascii="Times New Roman" w:hAnsi="Times New Roman"/>
          <w:sz w:val="24"/>
          <w:szCs w:val="24"/>
        </w:rPr>
        <w:softHyphen/>
        <w:t xml:space="preserve">тельное + существительное: </w:t>
      </w:r>
      <w:r>
        <w:rPr>
          <w:rFonts w:ascii="Times New Roman" w:hAnsi="Times New Roman"/>
          <w:i/>
          <w:iCs/>
          <w:sz w:val="24"/>
          <w:szCs w:val="24"/>
        </w:rPr>
        <w:t>кывкуд, паськöм; бать-мам</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образовывать слова с использованием суф</w:t>
      </w:r>
      <w:r>
        <w:rPr>
          <w:rFonts w:ascii="Times New Roman" w:hAnsi="Times New Roman"/>
          <w:sz w:val="24"/>
          <w:szCs w:val="24"/>
        </w:rPr>
        <w:softHyphen/>
        <w:t>фиксации в пределах тематики основной школы в соответ</w:t>
      </w:r>
      <w:r>
        <w:rPr>
          <w:rFonts w:ascii="Times New Roman" w:hAnsi="Times New Roman"/>
          <w:sz w:val="24"/>
          <w:szCs w:val="24"/>
        </w:rPr>
        <w:softHyphen/>
        <w:t>ствии с решаемой коммуникативной задачей: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имена существительные при помощи суффиксов </w:t>
      </w:r>
      <w:r>
        <w:rPr>
          <w:rFonts w:ascii="Times New Roman" w:hAnsi="Times New Roman"/>
          <w:i/>
          <w:iCs/>
          <w:sz w:val="24"/>
          <w:szCs w:val="24"/>
        </w:rPr>
        <w:t xml:space="preserve">-ин/-iн </w:t>
      </w:r>
      <w:r>
        <w:rPr>
          <w:rFonts w:ascii="Times New Roman" w:hAnsi="Times New Roman"/>
          <w:sz w:val="24"/>
          <w:szCs w:val="24"/>
        </w:rPr>
        <w:t>(</w:t>
      </w:r>
      <w:r>
        <w:rPr>
          <w:rFonts w:ascii="Times New Roman" w:hAnsi="Times New Roman"/>
          <w:i/>
          <w:iCs/>
          <w:sz w:val="24"/>
          <w:szCs w:val="24"/>
        </w:rPr>
        <w:t>кушин, косiн</w:t>
      </w:r>
      <w:r>
        <w:rPr>
          <w:rFonts w:ascii="Times New Roman" w:hAnsi="Times New Roman"/>
          <w:sz w:val="24"/>
          <w:szCs w:val="24"/>
        </w:rPr>
        <w:t xml:space="preserve">); </w:t>
      </w:r>
      <w:r>
        <w:rPr>
          <w:rFonts w:ascii="Times New Roman" w:hAnsi="Times New Roman"/>
          <w:i/>
          <w:iCs/>
          <w:sz w:val="24"/>
          <w:szCs w:val="24"/>
        </w:rPr>
        <w:t xml:space="preserve">-öм </w:t>
      </w:r>
      <w:r>
        <w:rPr>
          <w:rFonts w:ascii="Times New Roman" w:hAnsi="Times New Roman"/>
          <w:sz w:val="24"/>
          <w:szCs w:val="24"/>
        </w:rPr>
        <w:t>(</w:t>
      </w:r>
      <w:r>
        <w:rPr>
          <w:rFonts w:ascii="Times New Roman" w:hAnsi="Times New Roman"/>
          <w:i/>
          <w:iCs/>
          <w:sz w:val="24"/>
          <w:szCs w:val="24"/>
        </w:rPr>
        <w:t>вöралöм, котралöм</w:t>
      </w:r>
      <w:r>
        <w:rPr>
          <w:rFonts w:ascii="Times New Roman" w:hAnsi="Times New Roman"/>
          <w:sz w:val="24"/>
          <w:szCs w:val="24"/>
        </w:rPr>
        <w:t xml:space="preserve">); </w:t>
      </w:r>
      <w:r>
        <w:rPr>
          <w:rFonts w:ascii="Times New Roman" w:hAnsi="Times New Roman"/>
          <w:i/>
          <w:iCs/>
          <w:sz w:val="24"/>
          <w:szCs w:val="24"/>
        </w:rPr>
        <w:t xml:space="preserve">-ысь </w:t>
      </w:r>
      <w:r>
        <w:rPr>
          <w:rFonts w:ascii="Times New Roman" w:hAnsi="Times New Roman"/>
          <w:sz w:val="24"/>
          <w:szCs w:val="24"/>
        </w:rPr>
        <w:t>(</w:t>
      </w:r>
      <w:r>
        <w:rPr>
          <w:rFonts w:ascii="Times New Roman" w:hAnsi="Times New Roman"/>
          <w:i/>
          <w:iCs/>
          <w:sz w:val="24"/>
          <w:szCs w:val="24"/>
        </w:rPr>
        <w:t>велöдысь, мунысь</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имена прилагательные при помощи суффиксов </w:t>
      </w:r>
      <w:r>
        <w:rPr>
          <w:rFonts w:ascii="Times New Roman" w:hAnsi="Times New Roman"/>
          <w:i/>
          <w:iCs/>
          <w:sz w:val="24"/>
          <w:szCs w:val="24"/>
        </w:rPr>
        <w:t xml:space="preserve">-а/-я </w:t>
      </w:r>
      <w:r>
        <w:rPr>
          <w:rFonts w:ascii="Times New Roman" w:hAnsi="Times New Roman"/>
          <w:sz w:val="24"/>
          <w:szCs w:val="24"/>
        </w:rPr>
        <w:t>(</w:t>
      </w:r>
      <w:r>
        <w:rPr>
          <w:rFonts w:ascii="Times New Roman" w:hAnsi="Times New Roman"/>
          <w:i/>
          <w:iCs/>
          <w:sz w:val="24"/>
          <w:szCs w:val="24"/>
        </w:rPr>
        <w:t>туру</w:t>
      </w:r>
      <w:r>
        <w:rPr>
          <w:rFonts w:ascii="Times New Roman" w:hAnsi="Times New Roman"/>
          <w:i/>
          <w:iCs/>
          <w:sz w:val="24"/>
          <w:szCs w:val="24"/>
        </w:rPr>
        <w:softHyphen/>
        <w:t>на, пувъя</w:t>
      </w:r>
      <w:r>
        <w:rPr>
          <w:rFonts w:ascii="Times New Roman" w:hAnsi="Times New Roman"/>
          <w:sz w:val="24"/>
          <w:szCs w:val="24"/>
        </w:rPr>
        <w:t xml:space="preserve">); </w:t>
      </w:r>
      <w:r>
        <w:rPr>
          <w:rFonts w:ascii="Times New Roman" w:hAnsi="Times New Roman"/>
          <w:i/>
          <w:iCs/>
          <w:sz w:val="24"/>
          <w:szCs w:val="24"/>
        </w:rPr>
        <w:t xml:space="preserve">-тӧм </w:t>
      </w:r>
      <w:r>
        <w:rPr>
          <w:rFonts w:ascii="Times New Roman" w:hAnsi="Times New Roman"/>
          <w:sz w:val="24"/>
          <w:szCs w:val="24"/>
        </w:rPr>
        <w:t>(</w:t>
      </w:r>
      <w:r>
        <w:rPr>
          <w:rFonts w:ascii="Times New Roman" w:hAnsi="Times New Roman"/>
          <w:i/>
          <w:iCs/>
          <w:sz w:val="24"/>
          <w:szCs w:val="24"/>
        </w:rPr>
        <w:t>кöмтöм, помтöм</w:t>
      </w:r>
      <w:r>
        <w:rPr>
          <w:rFonts w:ascii="Times New Roman" w:hAnsi="Times New Roman"/>
          <w:sz w:val="24"/>
          <w:szCs w:val="24"/>
        </w:rPr>
        <w:t xml:space="preserve">); </w:t>
      </w:r>
      <w:r>
        <w:rPr>
          <w:rFonts w:ascii="Times New Roman" w:hAnsi="Times New Roman"/>
          <w:i/>
          <w:iCs/>
          <w:sz w:val="24"/>
          <w:szCs w:val="24"/>
        </w:rPr>
        <w:t xml:space="preserve">-са/-ся </w:t>
      </w:r>
      <w:r>
        <w:rPr>
          <w:rFonts w:ascii="Times New Roman" w:hAnsi="Times New Roman"/>
          <w:sz w:val="24"/>
          <w:szCs w:val="24"/>
        </w:rPr>
        <w:t>(</w:t>
      </w:r>
      <w:r>
        <w:rPr>
          <w:rFonts w:ascii="Times New Roman" w:hAnsi="Times New Roman"/>
          <w:i/>
          <w:iCs/>
          <w:sz w:val="24"/>
          <w:szCs w:val="24"/>
        </w:rPr>
        <w:t>сиктса, тӧвся</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глаголы при помощи суффикса </w:t>
      </w:r>
      <w:r>
        <w:rPr>
          <w:rFonts w:ascii="Times New Roman" w:hAnsi="Times New Roman"/>
          <w:i/>
          <w:iCs/>
          <w:sz w:val="24"/>
          <w:szCs w:val="24"/>
        </w:rPr>
        <w:t xml:space="preserve">-ась/-ясь </w:t>
      </w:r>
      <w:r>
        <w:rPr>
          <w:rFonts w:ascii="Times New Roman" w:hAnsi="Times New Roman"/>
          <w:sz w:val="24"/>
          <w:szCs w:val="24"/>
        </w:rPr>
        <w:t>(</w:t>
      </w:r>
      <w:r>
        <w:rPr>
          <w:rFonts w:ascii="Times New Roman" w:hAnsi="Times New Roman"/>
          <w:i/>
          <w:iCs/>
          <w:sz w:val="24"/>
          <w:szCs w:val="24"/>
        </w:rPr>
        <w:t>чышъянасьны, кепысясьны, панясьны</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наречия при помощи суффикса </w:t>
      </w:r>
      <w:r>
        <w:rPr>
          <w:rFonts w:ascii="Times New Roman" w:hAnsi="Times New Roman"/>
          <w:i/>
          <w:iCs/>
          <w:sz w:val="24"/>
          <w:szCs w:val="24"/>
        </w:rPr>
        <w:t xml:space="preserve">-а </w:t>
      </w:r>
      <w:r>
        <w:rPr>
          <w:rFonts w:ascii="Times New Roman" w:hAnsi="Times New Roman"/>
          <w:sz w:val="24"/>
          <w:szCs w:val="24"/>
        </w:rPr>
        <w:t>(</w:t>
      </w:r>
      <w:r>
        <w:rPr>
          <w:rFonts w:ascii="Times New Roman" w:hAnsi="Times New Roman"/>
          <w:i/>
          <w:iCs/>
          <w:sz w:val="24"/>
          <w:szCs w:val="24"/>
        </w:rPr>
        <w:t>бура, мичаа</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пользоваться двуязычными словарями (коми-русским, рус</w:t>
      </w:r>
      <w:r>
        <w:rPr>
          <w:rFonts w:ascii="Times New Roman" w:hAnsi="Times New Roman"/>
          <w:sz w:val="24"/>
          <w:szCs w:val="24"/>
        </w:rPr>
        <w:softHyphen/>
        <w:t>ско-коми).</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lastRenderedPageBreak/>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xml:space="preserve"> - распознавать и употреблять в речи в нескольких значениях многозначные слова, изучен-ные в пределах тематики основ</w:t>
      </w:r>
      <w:r>
        <w:rPr>
          <w:rFonts w:ascii="Times New Roman" w:hAnsi="Times New Roman"/>
          <w:i/>
          <w:sz w:val="24"/>
          <w:szCs w:val="24"/>
        </w:rPr>
        <w:softHyphen/>
        <w:t>ной школы;</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различать явления синонимии и антонимии; употреблять в речи изученные синонимы и антонимы адекватно ситуации общения;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распознавать принадлежность слов к частям речи по суф</w:t>
      </w:r>
      <w:r>
        <w:rPr>
          <w:rFonts w:ascii="Times New Roman" w:hAnsi="Times New Roman"/>
          <w:i/>
          <w:sz w:val="24"/>
          <w:szCs w:val="24"/>
        </w:rPr>
        <w:softHyphen/>
        <w:t>фиксам и по контексту (</w:t>
      </w:r>
      <w:r>
        <w:rPr>
          <w:rFonts w:ascii="Times New Roman" w:hAnsi="Times New Roman"/>
          <w:i/>
          <w:iCs/>
          <w:sz w:val="24"/>
          <w:szCs w:val="24"/>
        </w:rPr>
        <w:t>кер-каын югыд – дзоридзыслы югы</w:t>
      </w:r>
      <w:r>
        <w:rPr>
          <w:rFonts w:ascii="Times New Roman" w:hAnsi="Times New Roman"/>
          <w:i/>
          <w:iCs/>
          <w:sz w:val="24"/>
          <w:szCs w:val="24"/>
        </w:rPr>
        <w:softHyphen/>
        <w:t>дыс оз тырмы</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-осуществлять словообразовательный анализ;</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распознавать и употреблять в речи различные средства связи в тексте для обеспечения его целостности (</w:t>
      </w:r>
      <w:r>
        <w:rPr>
          <w:rFonts w:ascii="Times New Roman" w:hAnsi="Times New Roman"/>
          <w:i/>
          <w:iCs/>
          <w:sz w:val="24"/>
          <w:szCs w:val="24"/>
        </w:rPr>
        <w:t>öти-кö, мöд-кö, медводз, медбöрын, сэсся</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-использовать языковую догадку в процессе чтения и аудиро</w:t>
      </w:r>
      <w:r>
        <w:rPr>
          <w:rFonts w:ascii="Times New Roman" w:hAnsi="Times New Roman"/>
          <w:i/>
          <w:sz w:val="24"/>
          <w:szCs w:val="24"/>
        </w:rPr>
        <w:softHyphen/>
        <w:t>вания (догадываться о значе-нии незнакомых слов по контек</w:t>
      </w:r>
      <w:r>
        <w:rPr>
          <w:rFonts w:ascii="Times New Roman" w:hAnsi="Times New Roman"/>
          <w:i/>
          <w:sz w:val="24"/>
          <w:szCs w:val="24"/>
        </w:rPr>
        <w:softHyphen/>
        <w:t>сту, по сходству с русским/ родным языком, по словообра-зо</w:t>
      </w:r>
      <w:r>
        <w:rPr>
          <w:rFonts w:ascii="Times New Roman" w:hAnsi="Times New Roman"/>
          <w:i/>
          <w:sz w:val="24"/>
          <w:szCs w:val="24"/>
        </w:rPr>
        <w:softHyphen/>
        <w:t>вательным элементам);</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пользоваться словарями синонимов, антонимов, омонимов, толковым словарём.</w:t>
      </w:r>
    </w:p>
    <w:p w:rsidR="00970F39" w:rsidRDefault="008170DC">
      <w:pPr>
        <w:pStyle w:val="afff4"/>
        <w:spacing w:after="0" w:line="240" w:lineRule="auto"/>
        <w:rPr>
          <w:rFonts w:ascii="Times New Roman" w:hAnsi="Times New Roman"/>
          <w:b/>
          <w:bCs/>
          <w:sz w:val="24"/>
          <w:szCs w:val="24"/>
        </w:rPr>
      </w:pPr>
      <w:r>
        <w:rPr>
          <w:rFonts w:ascii="Times New Roman" w:hAnsi="Times New Roman"/>
          <w:b/>
          <w:bCs/>
          <w:sz w:val="24"/>
          <w:szCs w:val="24"/>
        </w:rPr>
        <w:t>Грамматическая сторона речи</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оперировать в процессе устного и письменного общения ос</w:t>
      </w:r>
      <w:r>
        <w:rPr>
          <w:rFonts w:ascii="Times New Roman" w:hAnsi="Times New Roman"/>
          <w:sz w:val="24"/>
          <w:szCs w:val="24"/>
        </w:rPr>
        <w:softHyphen/>
        <w:t>новными синтаксическими конструкциями и морфологиче</w:t>
      </w:r>
      <w:r>
        <w:rPr>
          <w:rFonts w:ascii="Times New Roman" w:hAnsi="Times New Roman"/>
          <w:sz w:val="24"/>
          <w:szCs w:val="24"/>
        </w:rPr>
        <w:softHyphen/>
        <w:t>скими формами в соответствии с коммуникативной зада-чей, а именно:</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различные коммуника</w:t>
      </w:r>
      <w:r>
        <w:rPr>
          <w:rFonts w:ascii="Times New Roman" w:hAnsi="Times New Roman"/>
          <w:sz w:val="24"/>
          <w:szCs w:val="24"/>
        </w:rPr>
        <w:softHyphen/>
        <w:t>тивные типы предложений: по-вествовательные (в утверди</w:t>
      </w:r>
      <w:r>
        <w:rPr>
          <w:rFonts w:ascii="Times New Roman" w:hAnsi="Times New Roman"/>
          <w:sz w:val="24"/>
          <w:szCs w:val="24"/>
        </w:rPr>
        <w:softHyphen/>
        <w:t xml:space="preserve">тельной и отрицательной форме: </w:t>
      </w:r>
      <w:r>
        <w:rPr>
          <w:rFonts w:ascii="Times New Roman" w:hAnsi="Times New Roman"/>
          <w:i/>
          <w:iCs/>
          <w:sz w:val="24"/>
          <w:szCs w:val="24"/>
        </w:rPr>
        <w:t>Ме аски велöдча. / Ме аски ог велöдчы. Керкаыс ыджыд. / Керкаыс абу ыджыд.</w:t>
      </w:r>
      <w:r>
        <w:rPr>
          <w:rFonts w:ascii="Times New Roman" w:hAnsi="Times New Roman"/>
          <w:sz w:val="24"/>
          <w:szCs w:val="24"/>
        </w:rPr>
        <w:t>), вопро</w:t>
      </w:r>
      <w:r>
        <w:rPr>
          <w:rFonts w:ascii="Times New Roman" w:hAnsi="Times New Roman"/>
          <w:sz w:val="24"/>
          <w:szCs w:val="24"/>
        </w:rPr>
        <w:softHyphen/>
        <w:t>сительные (с вопросительными словами (</w:t>
      </w:r>
      <w:r>
        <w:rPr>
          <w:rFonts w:ascii="Times New Roman" w:hAnsi="Times New Roman"/>
          <w:i/>
          <w:iCs/>
          <w:sz w:val="24"/>
          <w:szCs w:val="24"/>
        </w:rPr>
        <w:t>Кутшöм небöг тэ видзöдан? Кöнi уджалö Ванялöн мамыс?</w:t>
      </w:r>
      <w:r>
        <w:rPr>
          <w:rFonts w:ascii="Times New Roman" w:hAnsi="Times New Roman"/>
          <w:sz w:val="24"/>
          <w:szCs w:val="24"/>
        </w:rPr>
        <w:t>), без вопроситель-ных слов (</w:t>
      </w:r>
      <w:r>
        <w:rPr>
          <w:rFonts w:ascii="Times New Roman" w:hAnsi="Times New Roman"/>
          <w:i/>
          <w:iCs/>
          <w:sz w:val="24"/>
          <w:szCs w:val="24"/>
        </w:rPr>
        <w:t>Тэ велöдчан? Тэ аски волан?</w:t>
      </w:r>
      <w:r>
        <w:rPr>
          <w:rFonts w:ascii="Times New Roman" w:hAnsi="Times New Roman"/>
          <w:sz w:val="24"/>
          <w:szCs w:val="24"/>
        </w:rPr>
        <w:t xml:space="preserve">), с вопросительной частицей </w:t>
      </w:r>
      <w:r>
        <w:rPr>
          <w:rFonts w:ascii="Times New Roman" w:hAnsi="Times New Roman"/>
          <w:i/>
          <w:iCs/>
          <w:sz w:val="24"/>
          <w:szCs w:val="24"/>
        </w:rPr>
        <w:t xml:space="preserve">-ö </w:t>
      </w:r>
      <w:r>
        <w:rPr>
          <w:rFonts w:ascii="Times New Roman" w:hAnsi="Times New Roman"/>
          <w:sz w:val="24"/>
          <w:szCs w:val="24"/>
        </w:rPr>
        <w:t>(</w:t>
      </w:r>
      <w:r>
        <w:rPr>
          <w:rFonts w:ascii="Times New Roman" w:hAnsi="Times New Roman"/>
          <w:i/>
          <w:iCs/>
          <w:sz w:val="24"/>
          <w:szCs w:val="24"/>
        </w:rPr>
        <w:t>Уна-ö кадыс?</w:t>
      </w:r>
      <w:r>
        <w:rPr>
          <w:rFonts w:ascii="Times New Roman" w:hAnsi="Times New Roman"/>
          <w:sz w:val="24"/>
          <w:szCs w:val="24"/>
        </w:rPr>
        <w:t>)), побудительные (с утвердитель</w:t>
      </w:r>
      <w:r>
        <w:rPr>
          <w:rFonts w:ascii="Times New Roman" w:hAnsi="Times New Roman"/>
          <w:sz w:val="24"/>
          <w:szCs w:val="24"/>
        </w:rPr>
        <w:softHyphen/>
        <w:t>ной (</w:t>
      </w:r>
      <w:r>
        <w:rPr>
          <w:rFonts w:ascii="Times New Roman" w:hAnsi="Times New Roman"/>
          <w:i/>
          <w:iCs/>
          <w:sz w:val="24"/>
          <w:szCs w:val="24"/>
        </w:rPr>
        <w:t>Ворсöй танi!</w:t>
      </w:r>
      <w:r>
        <w:rPr>
          <w:rFonts w:ascii="Times New Roman" w:hAnsi="Times New Roman"/>
          <w:sz w:val="24"/>
          <w:szCs w:val="24"/>
        </w:rPr>
        <w:t>) и отрицательной (</w:t>
      </w:r>
      <w:r>
        <w:rPr>
          <w:rFonts w:ascii="Times New Roman" w:hAnsi="Times New Roman"/>
          <w:i/>
          <w:iCs/>
          <w:sz w:val="24"/>
          <w:szCs w:val="24"/>
        </w:rPr>
        <w:t>Эн мунöй талун вöрö!</w:t>
      </w:r>
      <w:r>
        <w:rPr>
          <w:rFonts w:ascii="Times New Roman" w:hAnsi="Times New Roman"/>
          <w:sz w:val="24"/>
          <w:szCs w:val="24"/>
        </w:rPr>
        <w:t xml:space="preserve">) формой сказуемого, с частицами </w:t>
      </w:r>
      <w:r>
        <w:rPr>
          <w:rFonts w:ascii="Times New Roman" w:hAnsi="Times New Roman"/>
          <w:i/>
          <w:iCs/>
          <w:sz w:val="24"/>
          <w:szCs w:val="24"/>
        </w:rPr>
        <w:t>мед</w:t>
      </w:r>
      <w:r>
        <w:rPr>
          <w:rFonts w:ascii="Times New Roman" w:hAnsi="Times New Roman"/>
          <w:sz w:val="24"/>
          <w:szCs w:val="24"/>
        </w:rPr>
        <w:t xml:space="preserve">, </w:t>
      </w:r>
      <w:r>
        <w:rPr>
          <w:rFonts w:ascii="Times New Roman" w:hAnsi="Times New Roman"/>
          <w:i/>
          <w:iCs/>
          <w:sz w:val="24"/>
          <w:szCs w:val="24"/>
        </w:rPr>
        <w:t xml:space="preserve">вай </w:t>
      </w:r>
      <w:r>
        <w:rPr>
          <w:rFonts w:ascii="Times New Roman" w:hAnsi="Times New Roman"/>
          <w:sz w:val="24"/>
          <w:szCs w:val="24"/>
        </w:rPr>
        <w:t>(</w:t>
      </w:r>
      <w:r>
        <w:rPr>
          <w:rFonts w:ascii="Times New Roman" w:hAnsi="Times New Roman"/>
          <w:i/>
          <w:iCs/>
          <w:sz w:val="24"/>
          <w:szCs w:val="24"/>
        </w:rPr>
        <w:t>Мед пыралас та</w:t>
      </w:r>
      <w:r>
        <w:rPr>
          <w:rFonts w:ascii="Times New Roman" w:hAnsi="Times New Roman"/>
          <w:i/>
          <w:iCs/>
          <w:sz w:val="24"/>
          <w:szCs w:val="24"/>
        </w:rPr>
        <w:softHyphen/>
        <w:t>лун! Вай ветламöй вöрö!</w:t>
      </w:r>
      <w:r>
        <w:rPr>
          <w:rFonts w:ascii="Times New Roman" w:hAnsi="Times New Roman"/>
          <w:sz w:val="24"/>
          <w:szCs w:val="24"/>
        </w:rPr>
        <w:t>) и восклицательные (</w:t>
      </w:r>
      <w:r>
        <w:rPr>
          <w:rFonts w:ascii="Times New Roman" w:hAnsi="Times New Roman"/>
          <w:i/>
          <w:iCs/>
          <w:sz w:val="24"/>
          <w:szCs w:val="24"/>
        </w:rPr>
        <w:t>Кутшöм шо</w:t>
      </w:r>
      <w:r>
        <w:rPr>
          <w:rFonts w:ascii="Times New Roman" w:hAnsi="Times New Roman"/>
          <w:i/>
          <w:iCs/>
          <w:sz w:val="24"/>
          <w:szCs w:val="24"/>
        </w:rPr>
        <w:softHyphen/>
        <w:t>ныд талун ывлаыс!</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распространённые и не</w:t>
      </w:r>
      <w:r>
        <w:rPr>
          <w:rFonts w:ascii="Times New Roman" w:hAnsi="Times New Roman"/>
          <w:sz w:val="24"/>
          <w:szCs w:val="24"/>
        </w:rPr>
        <w:softHyphen/>
        <w:t>распространённые простые предложения (</w:t>
      </w:r>
      <w:r>
        <w:rPr>
          <w:rFonts w:ascii="Times New Roman" w:hAnsi="Times New Roman"/>
          <w:i/>
          <w:iCs/>
          <w:sz w:val="24"/>
          <w:szCs w:val="24"/>
        </w:rPr>
        <w:t>Воис тöв. Воис кöдзыд тöв.</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предложения с простым глагольным (</w:t>
      </w:r>
      <w:r>
        <w:rPr>
          <w:rFonts w:ascii="Times New Roman" w:hAnsi="Times New Roman"/>
          <w:i/>
          <w:iCs/>
          <w:sz w:val="24"/>
          <w:szCs w:val="24"/>
        </w:rPr>
        <w:t xml:space="preserve">Аски ме </w:t>
      </w:r>
      <w:r>
        <w:rPr>
          <w:rFonts w:ascii="Times New Roman" w:hAnsi="Times New Roman"/>
          <w:i/>
          <w:iCs/>
          <w:sz w:val="24"/>
          <w:szCs w:val="24"/>
          <w:u w:val="single"/>
        </w:rPr>
        <w:t xml:space="preserve">муна </w:t>
      </w:r>
      <w:r>
        <w:rPr>
          <w:rFonts w:ascii="Times New Roman" w:hAnsi="Times New Roman"/>
          <w:i/>
          <w:iCs/>
          <w:sz w:val="24"/>
          <w:szCs w:val="24"/>
        </w:rPr>
        <w:t>школаö</w:t>
      </w:r>
      <w:r>
        <w:rPr>
          <w:rFonts w:ascii="Times New Roman" w:hAnsi="Times New Roman"/>
          <w:sz w:val="24"/>
          <w:szCs w:val="24"/>
        </w:rPr>
        <w:t>) и составным глаголь</w:t>
      </w:r>
      <w:r>
        <w:rPr>
          <w:rFonts w:ascii="Times New Roman" w:hAnsi="Times New Roman"/>
          <w:sz w:val="24"/>
          <w:szCs w:val="24"/>
        </w:rPr>
        <w:softHyphen/>
        <w:t>ным (</w:t>
      </w:r>
      <w:r>
        <w:rPr>
          <w:rFonts w:ascii="Times New Roman" w:hAnsi="Times New Roman"/>
          <w:i/>
          <w:iCs/>
          <w:sz w:val="24"/>
          <w:szCs w:val="24"/>
        </w:rPr>
        <w:t xml:space="preserve">Тöрыт ме </w:t>
      </w:r>
      <w:r>
        <w:rPr>
          <w:rFonts w:ascii="Times New Roman" w:hAnsi="Times New Roman"/>
          <w:i/>
          <w:iCs/>
          <w:sz w:val="24"/>
          <w:szCs w:val="24"/>
          <w:u w:val="single"/>
        </w:rPr>
        <w:t xml:space="preserve">кöсйи пыравны </w:t>
      </w:r>
      <w:r>
        <w:rPr>
          <w:rFonts w:ascii="Times New Roman" w:hAnsi="Times New Roman"/>
          <w:i/>
          <w:iCs/>
          <w:sz w:val="24"/>
          <w:szCs w:val="24"/>
        </w:rPr>
        <w:t>школаö</w:t>
      </w:r>
      <w:r>
        <w:rPr>
          <w:rFonts w:ascii="Times New Roman" w:hAnsi="Times New Roman"/>
          <w:sz w:val="24"/>
          <w:szCs w:val="24"/>
        </w:rPr>
        <w:t>), с простым имен</w:t>
      </w:r>
      <w:r>
        <w:rPr>
          <w:rFonts w:ascii="Times New Roman" w:hAnsi="Times New Roman"/>
          <w:sz w:val="24"/>
          <w:szCs w:val="24"/>
        </w:rPr>
        <w:softHyphen/>
        <w:t>ным (</w:t>
      </w:r>
      <w:r>
        <w:rPr>
          <w:rFonts w:ascii="Times New Roman" w:hAnsi="Times New Roman"/>
          <w:i/>
          <w:iCs/>
          <w:sz w:val="24"/>
          <w:szCs w:val="24"/>
        </w:rPr>
        <w:t xml:space="preserve">Дзоридзыс </w:t>
      </w:r>
      <w:r>
        <w:rPr>
          <w:rFonts w:ascii="Times New Roman" w:hAnsi="Times New Roman"/>
          <w:i/>
          <w:iCs/>
          <w:sz w:val="24"/>
          <w:szCs w:val="24"/>
          <w:u w:val="single"/>
        </w:rPr>
        <w:t>мича</w:t>
      </w:r>
      <w:r>
        <w:rPr>
          <w:rFonts w:ascii="Times New Roman" w:hAnsi="Times New Roman"/>
          <w:i/>
          <w:iCs/>
          <w:sz w:val="24"/>
          <w:szCs w:val="24"/>
        </w:rPr>
        <w:t>.</w:t>
      </w:r>
      <w:r>
        <w:rPr>
          <w:rFonts w:ascii="Times New Roman" w:hAnsi="Times New Roman"/>
          <w:sz w:val="24"/>
          <w:szCs w:val="24"/>
        </w:rPr>
        <w:t>), с составным именным (</w:t>
      </w:r>
      <w:r>
        <w:rPr>
          <w:rFonts w:ascii="Times New Roman" w:hAnsi="Times New Roman"/>
          <w:i/>
          <w:iCs/>
          <w:sz w:val="24"/>
          <w:szCs w:val="24"/>
        </w:rPr>
        <w:t xml:space="preserve">Аннушлöн синъясыс бöр </w:t>
      </w:r>
      <w:r>
        <w:rPr>
          <w:rFonts w:ascii="Times New Roman" w:hAnsi="Times New Roman"/>
          <w:i/>
          <w:iCs/>
          <w:sz w:val="24"/>
          <w:szCs w:val="24"/>
          <w:u w:val="single"/>
        </w:rPr>
        <w:t>лоины вильышöсь</w:t>
      </w:r>
      <w:r>
        <w:rPr>
          <w:rFonts w:ascii="Times New Roman" w:hAnsi="Times New Roman"/>
          <w:i/>
          <w:iCs/>
          <w:sz w:val="24"/>
          <w:szCs w:val="24"/>
        </w:rPr>
        <w:t>.</w:t>
      </w:r>
      <w:r>
        <w:rPr>
          <w:rFonts w:ascii="Times New Roman" w:hAnsi="Times New Roman"/>
          <w:sz w:val="24"/>
          <w:szCs w:val="24"/>
        </w:rPr>
        <w:t>) ска-зуемыми;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синонимичные конструк</w:t>
      </w:r>
      <w:r>
        <w:rPr>
          <w:rFonts w:ascii="Times New Roman" w:hAnsi="Times New Roman"/>
          <w:sz w:val="24"/>
          <w:szCs w:val="24"/>
        </w:rPr>
        <w:softHyphen/>
        <w:t>ции типа (</w:t>
      </w:r>
      <w:r>
        <w:rPr>
          <w:rFonts w:ascii="Times New Roman" w:hAnsi="Times New Roman"/>
          <w:i/>
          <w:iCs/>
          <w:sz w:val="24"/>
          <w:szCs w:val="24"/>
        </w:rPr>
        <w:t>Менам нимöй Ле-на. / Менö шуöны Лена. / Менö шуöны Ленаöн. Меным дас нёль арöс. / Ме дас нёль арöса. Менам синмöй лöз. / Ме лöз синма.</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предложения с обращени</w:t>
      </w:r>
      <w:r>
        <w:rPr>
          <w:rFonts w:ascii="Times New Roman" w:hAnsi="Times New Roman"/>
          <w:sz w:val="24"/>
          <w:szCs w:val="24"/>
        </w:rPr>
        <w:softHyphen/>
        <w:t>ем (</w:t>
      </w:r>
      <w:r>
        <w:rPr>
          <w:rFonts w:ascii="Times New Roman" w:hAnsi="Times New Roman"/>
          <w:i/>
          <w:iCs/>
          <w:sz w:val="24"/>
          <w:szCs w:val="24"/>
        </w:rPr>
        <w:t>Миша, тэ талун мый сёйин?</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сложносочинённые пред</w:t>
      </w:r>
      <w:r>
        <w:rPr>
          <w:rFonts w:ascii="Times New Roman" w:hAnsi="Times New Roman"/>
          <w:sz w:val="24"/>
          <w:szCs w:val="24"/>
        </w:rPr>
        <w:softHyphen/>
        <w:t xml:space="preserve">ложения с сочинительными союзами </w:t>
      </w:r>
      <w:r>
        <w:rPr>
          <w:rFonts w:ascii="Times New Roman" w:hAnsi="Times New Roman"/>
          <w:i/>
          <w:iCs/>
          <w:sz w:val="24"/>
          <w:szCs w:val="24"/>
        </w:rPr>
        <w:t xml:space="preserve">и, да, а, но, то… то </w:t>
      </w:r>
      <w:r>
        <w:rPr>
          <w:rFonts w:ascii="Times New Roman" w:hAnsi="Times New Roman"/>
          <w:sz w:val="24"/>
          <w:szCs w:val="24"/>
        </w:rPr>
        <w:t>(</w:t>
      </w:r>
      <w:r>
        <w:rPr>
          <w:rFonts w:ascii="Times New Roman" w:hAnsi="Times New Roman"/>
          <w:i/>
          <w:iCs/>
          <w:sz w:val="24"/>
          <w:szCs w:val="24"/>
        </w:rPr>
        <w:t>Зэрöм бöрын петiс шондi, и челядь котöртiсны ывлаö. Ставöн мунiсны вöрö, а ме кольччи гортö.</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сложноподчинённые предложения с придаточными: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причины с союзом </w:t>
      </w:r>
      <w:r>
        <w:rPr>
          <w:rFonts w:ascii="Times New Roman" w:hAnsi="Times New Roman"/>
          <w:i/>
          <w:iCs/>
          <w:sz w:val="24"/>
          <w:szCs w:val="24"/>
        </w:rPr>
        <w:t xml:space="preserve">сы вöсна мый </w:t>
      </w:r>
      <w:r>
        <w:rPr>
          <w:rFonts w:ascii="Times New Roman" w:hAnsi="Times New Roman"/>
          <w:sz w:val="24"/>
          <w:szCs w:val="24"/>
        </w:rPr>
        <w:t>(</w:t>
      </w:r>
      <w:r>
        <w:rPr>
          <w:rFonts w:ascii="Times New Roman" w:hAnsi="Times New Roman"/>
          <w:i/>
          <w:iCs/>
          <w:sz w:val="24"/>
          <w:szCs w:val="24"/>
        </w:rPr>
        <w:t>Школаö эг ветлы, сы вöсна мый виси.</w:t>
      </w:r>
      <w:r>
        <w:rPr>
          <w:rFonts w:ascii="Times New Roman" w:hAnsi="Times New Roman"/>
          <w:sz w:val="24"/>
          <w:szCs w:val="24"/>
        </w:rPr>
        <w:t xml:space="preserve">);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времени с союзами </w:t>
      </w:r>
      <w:r>
        <w:rPr>
          <w:rFonts w:ascii="Times New Roman" w:hAnsi="Times New Roman"/>
          <w:i/>
          <w:iCs/>
          <w:sz w:val="24"/>
          <w:szCs w:val="24"/>
        </w:rPr>
        <w:t xml:space="preserve">кор, да </w:t>
      </w:r>
      <w:r>
        <w:rPr>
          <w:rFonts w:ascii="Times New Roman" w:hAnsi="Times New Roman"/>
          <w:sz w:val="24"/>
          <w:szCs w:val="24"/>
        </w:rPr>
        <w:t>(</w:t>
      </w:r>
      <w:r>
        <w:rPr>
          <w:rFonts w:ascii="Times New Roman" w:hAnsi="Times New Roman"/>
          <w:i/>
          <w:iCs/>
          <w:sz w:val="24"/>
          <w:szCs w:val="24"/>
        </w:rPr>
        <w:t>Кор мамö локтiс, ми вӧлiм гортын. Урокъяс помасясны да, мунам гортö</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изъяснительными с союзными словами </w:t>
      </w:r>
      <w:r>
        <w:rPr>
          <w:rFonts w:ascii="Times New Roman" w:hAnsi="Times New Roman"/>
          <w:i/>
          <w:iCs/>
          <w:sz w:val="24"/>
          <w:szCs w:val="24"/>
        </w:rPr>
        <w:t xml:space="preserve">кор, кыдзи, кутшöм </w:t>
      </w:r>
      <w:r>
        <w:rPr>
          <w:rFonts w:ascii="Times New Roman" w:hAnsi="Times New Roman"/>
          <w:sz w:val="24"/>
          <w:szCs w:val="24"/>
        </w:rPr>
        <w:t>(</w:t>
      </w:r>
      <w:r>
        <w:rPr>
          <w:rFonts w:ascii="Times New Roman" w:hAnsi="Times New Roman"/>
          <w:i/>
          <w:iCs/>
          <w:sz w:val="24"/>
          <w:szCs w:val="24"/>
        </w:rPr>
        <w:t>Висьтав, кор мунан гортад. Вокöй висьталіс, кыдзи ветлöма карö. Тэ аддзылiн, кутшöм платтьö ньöбöма?</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-распознавать и употреблять в речи бессоюзные сложные предложения (</w:t>
      </w:r>
      <w:r>
        <w:rPr>
          <w:rFonts w:ascii="Times New Roman" w:hAnsi="Times New Roman"/>
          <w:i/>
          <w:iCs/>
          <w:sz w:val="24"/>
          <w:szCs w:val="24"/>
        </w:rPr>
        <w:t>Павел гöгöрвоис: ставыс локтö ас кадö.</w:t>
      </w:r>
      <w:r>
        <w:rPr>
          <w:rFonts w:ascii="Times New Roman" w:hAnsi="Times New Roman"/>
          <w:sz w:val="24"/>
          <w:szCs w:val="24"/>
        </w:rPr>
        <w:t xml:space="preserve">);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трансформировать прямую речь в косвенную и наоборот;</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имена существительные в единственном и во мно-жественном числе;</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lastRenderedPageBreak/>
        <w:t>- распознавать и употреблять в речи падежные формы существительных основного и определённо-притяжательного склонения (</w:t>
      </w:r>
      <w:r>
        <w:rPr>
          <w:rFonts w:ascii="Times New Roman" w:hAnsi="Times New Roman"/>
          <w:i/>
          <w:iCs/>
          <w:sz w:val="24"/>
          <w:szCs w:val="24"/>
        </w:rPr>
        <w:t>вок-öй, вок-ыд, вок-ыс, вок-ным, вок-ныд, вок-ныс</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существительные с уменьшительно-ласкательными суффиксами (</w:t>
      </w:r>
      <w:r>
        <w:rPr>
          <w:rFonts w:ascii="Times New Roman" w:hAnsi="Times New Roman"/>
          <w:i/>
          <w:iCs/>
          <w:sz w:val="24"/>
          <w:szCs w:val="24"/>
        </w:rPr>
        <w:t>-ук: пиук; -иль: кöчиль</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(мича – мичаджык – медмича);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множественное число прилагательного в функции именного сказуемого (</w:t>
      </w:r>
      <w:r>
        <w:rPr>
          <w:rFonts w:ascii="Times New Roman" w:hAnsi="Times New Roman"/>
          <w:i/>
          <w:iCs/>
          <w:sz w:val="24"/>
          <w:szCs w:val="24"/>
        </w:rPr>
        <w:t xml:space="preserve">Дзоридзь-яс </w:t>
      </w:r>
      <w:r>
        <w:rPr>
          <w:rFonts w:ascii="Times New Roman" w:hAnsi="Times New Roman"/>
          <w:i/>
          <w:iCs/>
          <w:sz w:val="24"/>
          <w:szCs w:val="24"/>
          <w:u w:val="single"/>
        </w:rPr>
        <w:t>мичаӧсь</w:t>
      </w:r>
      <w:r>
        <w:rPr>
          <w:rFonts w:ascii="Times New Roman" w:hAnsi="Times New Roman"/>
          <w:i/>
          <w:iCs/>
          <w:sz w:val="24"/>
          <w:szCs w:val="24"/>
        </w:rPr>
        <w:t>.</w:t>
      </w:r>
      <w:r>
        <w:rPr>
          <w:rFonts w:ascii="Times New Roman" w:hAnsi="Times New Roman"/>
          <w:sz w:val="24"/>
          <w:szCs w:val="24"/>
        </w:rPr>
        <w:t>), препозитивное положение прилагательного в функции определения (</w:t>
      </w:r>
      <w:r>
        <w:rPr>
          <w:rFonts w:ascii="Times New Roman" w:hAnsi="Times New Roman"/>
          <w:i/>
          <w:iCs/>
          <w:sz w:val="24"/>
          <w:szCs w:val="24"/>
        </w:rPr>
        <w:t>Туй пӧлӧн сулалӧны мича керкаяс</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прилагательные с умень</w:t>
      </w:r>
      <w:r>
        <w:rPr>
          <w:rFonts w:ascii="Times New Roman" w:hAnsi="Times New Roman"/>
          <w:sz w:val="24"/>
          <w:szCs w:val="24"/>
        </w:rPr>
        <w:softHyphen/>
        <w:t>шительно-ласкательными суффиксами (</w:t>
      </w:r>
      <w:r>
        <w:rPr>
          <w:rFonts w:ascii="Times New Roman" w:hAnsi="Times New Roman"/>
          <w:i/>
          <w:iCs/>
          <w:sz w:val="24"/>
          <w:szCs w:val="24"/>
        </w:rPr>
        <w:t>-ик: небыдик; -ник: мичаник; -иник: томиник</w:t>
      </w:r>
      <w:r>
        <w:rPr>
          <w:rFonts w:ascii="Times New Roman" w:hAnsi="Times New Roman"/>
          <w:sz w:val="24"/>
          <w:szCs w:val="24"/>
        </w:rPr>
        <w:t xml:space="preserve">);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количественные и поряд</w:t>
      </w:r>
      <w:r>
        <w:rPr>
          <w:rFonts w:ascii="Times New Roman" w:hAnsi="Times New Roman"/>
          <w:sz w:val="24"/>
          <w:szCs w:val="24"/>
        </w:rPr>
        <w:softHyphen/>
        <w:t>ковые числительные;</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местоимения: личные (</w:t>
      </w:r>
      <w:r>
        <w:rPr>
          <w:rFonts w:ascii="Times New Roman" w:hAnsi="Times New Roman"/>
          <w:i/>
          <w:iCs/>
          <w:sz w:val="24"/>
          <w:szCs w:val="24"/>
        </w:rPr>
        <w:t>ме, тэ, сiйӧ, ми, тi, найӧ</w:t>
      </w:r>
      <w:r>
        <w:rPr>
          <w:rFonts w:ascii="Times New Roman" w:hAnsi="Times New Roman"/>
          <w:sz w:val="24"/>
          <w:szCs w:val="24"/>
        </w:rPr>
        <w:t>), уси-лительные (</w:t>
      </w:r>
      <w:r>
        <w:rPr>
          <w:rFonts w:ascii="Times New Roman" w:hAnsi="Times New Roman"/>
          <w:i/>
          <w:iCs/>
          <w:sz w:val="24"/>
          <w:szCs w:val="24"/>
        </w:rPr>
        <w:t>ачым, ачыд, ачыс, асьным, асьныд, асьныс</w:t>
      </w:r>
      <w:r>
        <w:rPr>
          <w:rFonts w:ascii="Times New Roman" w:hAnsi="Times New Roman"/>
          <w:sz w:val="24"/>
          <w:szCs w:val="24"/>
        </w:rPr>
        <w:t>), притяжательные (</w:t>
      </w:r>
      <w:r>
        <w:rPr>
          <w:rFonts w:ascii="Times New Roman" w:hAnsi="Times New Roman"/>
          <w:i/>
          <w:iCs/>
          <w:sz w:val="24"/>
          <w:szCs w:val="24"/>
        </w:rPr>
        <w:t>менам, тэнад, сылöн, миян, тiян, налöн</w:t>
      </w:r>
      <w:r>
        <w:rPr>
          <w:rFonts w:ascii="Times New Roman" w:hAnsi="Times New Roman"/>
          <w:sz w:val="24"/>
          <w:szCs w:val="24"/>
        </w:rPr>
        <w:t>), вопросительные (</w:t>
      </w:r>
      <w:r>
        <w:rPr>
          <w:rFonts w:ascii="Times New Roman" w:hAnsi="Times New Roman"/>
          <w:i/>
          <w:iCs/>
          <w:sz w:val="24"/>
          <w:szCs w:val="24"/>
        </w:rPr>
        <w:t>кодi, мый, кы</w:t>
      </w:r>
      <w:r>
        <w:rPr>
          <w:rFonts w:ascii="Times New Roman" w:hAnsi="Times New Roman"/>
          <w:i/>
          <w:iCs/>
          <w:sz w:val="24"/>
          <w:szCs w:val="24"/>
        </w:rPr>
        <w:softHyphen/>
        <w:t>мын, кутшӧм</w:t>
      </w:r>
      <w:r>
        <w:rPr>
          <w:rFonts w:ascii="Times New Roman" w:hAnsi="Times New Roman"/>
          <w:sz w:val="24"/>
          <w:szCs w:val="24"/>
        </w:rPr>
        <w:t>), указательные (</w:t>
      </w:r>
      <w:r>
        <w:rPr>
          <w:rFonts w:ascii="Times New Roman" w:hAnsi="Times New Roman"/>
          <w:i/>
          <w:iCs/>
          <w:sz w:val="24"/>
          <w:szCs w:val="24"/>
        </w:rPr>
        <w:t>сi-йӧ, тайö, сэтшöм, татшöм</w:t>
      </w:r>
      <w:r>
        <w:rPr>
          <w:rFonts w:ascii="Times New Roman" w:hAnsi="Times New Roman"/>
          <w:sz w:val="24"/>
          <w:szCs w:val="24"/>
        </w:rPr>
        <w:t>), неопределенные (</w:t>
      </w:r>
      <w:r>
        <w:rPr>
          <w:rFonts w:ascii="Times New Roman" w:hAnsi="Times New Roman"/>
          <w:i/>
          <w:iCs/>
          <w:sz w:val="24"/>
          <w:szCs w:val="24"/>
        </w:rPr>
        <w:t>кодкö, мыйкö</w:t>
      </w:r>
      <w:r>
        <w:rPr>
          <w:rFonts w:ascii="Times New Roman" w:hAnsi="Times New Roman"/>
          <w:sz w:val="24"/>
          <w:szCs w:val="24"/>
        </w:rPr>
        <w:t>), взаимно-личные (</w:t>
      </w:r>
      <w:r>
        <w:rPr>
          <w:rFonts w:ascii="Times New Roman" w:hAnsi="Times New Roman"/>
          <w:i/>
          <w:iCs/>
          <w:sz w:val="24"/>
          <w:szCs w:val="24"/>
        </w:rPr>
        <w:t>öта-мöд</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наречия времени (</w:t>
      </w:r>
      <w:r>
        <w:rPr>
          <w:rFonts w:ascii="Times New Roman" w:hAnsi="Times New Roman"/>
          <w:i/>
          <w:iCs/>
          <w:sz w:val="24"/>
          <w:szCs w:val="24"/>
        </w:rPr>
        <w:t>дыр, водз, регыд, сёрöн</w:t>
      </w:r>
      <w:r>
        <w:rPr>
          <w:rFonts w:ascii="Times New Roman" w:hAnsi="Times New Roman"/>
          <w:sz w:val="24"/>
          <w:szCs w:val="24"/>
        </w:rPr>
        <w:t>), места (</w:t>
      </w:r>
      <w:r>
        <w:rPr>
          <w:rFonts w:ascii="Times New Roman" w:hAnsi="Times New Roman"/>
          <w:i/>
          <w:iCs/>
          <w:sz w:val="24"/>
          <w:szCs w:val="24"/>
        </w:rPr>
        <w:t>сэ-нi, ылын, матын</w:t>
      </w:r>
      <w:r>
        <w:rPr>
          <w:rFonts w:ascii="Times New Roman" w:hAnsi="Times New Roman"/>
          <w:sz w:val="24"/>
          <w:szCs w:val="24"/>
        </w:rPr>
        <w:t>), образа дей</w:t>
      </w:r>
      <w:r>
        <w:rPr>
          <w:rFonts w:ascii="Times New Roman" w:hAnsi="Times New Roman"/>
          <w:sz w:val="24"/>
          <w:szCs w:val="24"/>
        </w:rPr>
        <w:softHyphen/>
        <w:t>ствия (</w:t>
      </w:r>
      <w:r>
        <w:rPr>
          <w:rFonts w:ascii="Times New Roman" w:hAnsi="Times New Roman"/>
          <w:i/>
          <w:iCs/>
          <w:sz w:val="24"/>
          <w:szCs w:val="24"/>
        </w:rPr>
        <w:t>гораа, мичаа, кокниа</w:t>
      </w:r>
      <w:r>
        <w:rPr>
          <w:rFonts w:ascii="Times New Roman" w:hAnsi="Times New Roman"/>
          <w:sz w:val="24"/>
          <w:szCs w:val="24"/>
        </w:rPr>
        <w:t>), количества (</w:t>
      </w:r>
      <w:r>
        <w:rPr>
          <w:rFonts w:ascii="Times New Roman" w:hAnsi="Times New Roman"/>
          <w:i/>
          <w:iCs/>
          <w:sz w:val="24"/>
          <w:szCs w:val="24"/>
        </w:rPr>
        <w:t>кыкысь, öтчыд, унаысь</w:t>
      </w:r>
      <w:r>
        <w:rPr>
          <w:rFonts w:ascii="Times New Roman" w:hAnsi="Times New Roman"/>
          <w:sz w:val="24"/>
          <w:szCs w:val="24"/>
        </w:rPr>
        <w:t>) и меры (</w:t>
      </w:r>
      <w:r>
        <w:rPr>
          <w:rFonts w:ascii="Times New Roman" w:hAnsi="Times New Roman"/>
          <w:i/>
          <w:iCs/>
          <w:sz w:val="24"/>
          <w:szCs w:val="24"/>
        </w:rPr>
        <w:t>зэв, ёна, муртса</w:t>
      </w:r>
      <w:r>
        <w:rPr>
          <w:rFonts w:ascii="Times New Roman" w:hAnsi="Times New Roman"/>
          <w:sz w:val="24"/>
          <w:szCs w:val="24"/>
        </w:rPr>
        <w:t>); наречия в положитель</w:t>
      </w:r>
      <w:r>
        <w:rPr>
          <w:rFonts w:ascii="Times New Roman" w:hAnsi="Times New Roman"/>
          <w:sz w:val="24"/>
          <w:szCs w:val="24"/>
        </w:rPr>
        <w:softHyphen/>
        <w:t>ной, сравнительной и превосход-ной степенях (</w:t>
      </w:r>
      <w:r>
        <w:rPr>
          <w:rFonts w:ascii="Times New Roman" w:hAnsi="Times New Roman"/>
          <w:i/>
          <w:iCs/>
          <w:sz w:val="24"/>
          <w:szCs w:val="24"/>
        </w:rPr>
        <w:t>дыр – дыр</w:t>
      </w:r>
      <w:r>
        <w:rPr>
          <w:rFonts w:ascii="Times New Roman" w:hAnsi="Times New Roman"/>
          <w:i/>
          <w:iCs/>
          <w:sz w:val="24"/>
          <w:szCs w:val="24"/>
        </w:rPr>
        <w:softHyphen/>
        <w:t>джык – медся дыр, ылын – ылынджык – медся ылын</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глаголы настоящего, бу</w:t>
      </w:r>
      <w:r>
        <w:rPr>
          <w:rFonts w:ascii="Times New Roman" w:hAnsi="Times New Roman"/>
          <w:sz w:val="24"/>
          <w:szCs w:val="24"/>
        </w:rPr>
        <w:softHyphen/>
        <w:t>дущего и первого прошедше-го времён, глаголы утвердитель</w:t>
      </w:r>
      <w:r>
        <w:rPr>
          <w:rFonts w:ascii="Times New Roman" w:hAnsi="Times New Roman"/>
          <w:sz w:val="24"/>
          <w:szCs w:val="24"/>
        </w:rPr>
        <w:softHyphen/>
        <w:t>ного и отрицательного спряжения, утвердительную и отрицательную формы повелительного наклонения;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послелоги временные (</w:t>
      </w:r>
      <w:r>
        <w:rPr>
          <w:rFonts w:ascii="Times New Roman" w:hAnsi="Times New Roman"/>
          <w:i/>
          <w:iCs/>
          <w:sz w:val="24"/>
          <w:szCs w:val="24"/>
        </w:rPr>
        <w:t>удж бöрын, во чöж, кык лун мысти, тöлысь сайö, во кы</w:t>
      </w:r>
      <w:r>
        <w:rPr>
          <w:rFonts w:ascii="Times New Roman" w:hAnsi="Times New Roman"/>
          <w:i/>
          <w:iCs/>
          <w:sz w:val="24"/>
          <w:szCs w:val="24"/>
        </w:rPr>
        <w:softHyphen/>
        <w:t>мын</w:t>
      </w:r>
      <w:r>
        <w:rPr>
          <w:rFonts w:ascii="Times New Roman" w:hAnsi="Times New Roman"/>
          <w:sz w:val="24"/>
          <w:szCs w:val="24"/>
        </w:rPr>
        <w:t>), пространственные (</w:t>
      </w:r>
      <w:r>
        <w:rPr>
          <w:rFonts w:ascii="Times New Roman" w:hAnsi="Times New Roman"/>
          <w:i/>
          <w:iCs/>
          <w:sz w:val="24"/>
          <w:szCs w:val="24"/>
        </w:rPr>
        <w:t>керка сайын, пу гöгöр, пызан улын, пач дорын, ю вомöн, му пыр</w:t>
      </w:r>
      <w:r>
        <w:rPr>
          <w:rFonts w:ascii="Times New Roman" w:hAnsi="Times New Roman"/>
          <w:sz w:val="24"/>
          <w:szCs w:val="24"/>
        </w:rPr>
        <w:t>), сравнения (</w:t>
      </w:r>
      <w:r>
        <w:rPr>
          <w:rFonts w:ascii="Times New Roman" w:hAnsi="Times New Roman"/>
          <w:i/>
          <w:iCs/>
          <w:sz w:val="24"/>
          <w:szCs w:val="24"/>
        </w:rPr>
        <w:t>бать кодь, зонка моз</w:t>
      </w:r>
      <w:r>
        <w:rPr>
          <w:rFonts w:ascii="Times New Roman" w:hAnsi="Times New Roman"/>
          <w:sz w:val="24"/>
          <w:szCs w:val="24"/>
        </w:rPr>
        <w:t>), причины (</w:t>
      </w:r>
      <w:r>
        <w:rPr>
          <w:rFonts w:ascii="Times New Roman" w:hAnsi="Times New Roman"/>
          <w:i/>
          <w:iCs/>
          <w:sz w:val="24"/>
          <w:szCs w:val="24"/>
        </w:rPr>
        <w:t>висьöм понда, тэ вöсна</w:t>
      </w:r>
      <w:r>
        <w:rPr>
          <w:rFonts w:ascii="Times New Roman" w:hAnsi="Times New Roman"/>
          <w:sz w:val="24"/>
          <w:szCs w:val="24"/>
        </w:rPr>
        <w:t>);</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распознавать и употреблять в речи указательные (</w:t>
      </w:r>
      <w:r>
        <w:rPr>
          <w:rFonts w:ascii="Times New Roman" w:hAnsi="Times New Roman"/>
          <w:i/>
          <w:iCs/>
          <w:sz w:val="24"/>
          <w:szCs w:val="24"/>
        </w:rPr>
        <w:t>со, то, вот</w:t>
      </w:r>
      <w:r>
        <w:rPr>
          <w:rFonts w:ascii="Times New Roman" w:hAnsi="Times New Roman"/>
          <w:sz w:val="24"/>
          <w:szCs w:val="24"/>
        </w:rPr>
        <w:t>), отрицательные (</w:t>
      </w:r>
      <w:r>
        <w:rPr>
          <w:rFonts w:ascii="Times New Roman" w:hAnsi="Times New Roman"/>
          <w:i/>
          <w:iCs/>
          <w:sz w:val="24"/>
          <w:szCs w:val="24"/>
        </w:rPr>
        <w:t>абу, не</w:t>
      </w:r>
      <w:r>
        <w:rPr>
          <w:rFonts w:ascii="Times New Roman" w:hAnsi="Times New Roman"/>
          <w:sz w:val="24"/>
          <w:szCs w:val="24"/>
        </w:rPr>
        <w:t>), формообразующие (</w:t>
      </w:r>
      <w:r>
        <w:rPr>
          <w:rFonts w:ascii="Times New Roman" w:hAnsi="Times New Roman"/>
          <w:i/>
          <w:iCs/>
          <w:sz w:val="24"/>
          <w:szCs w:val="24"/>
        </w:rPr>
        <w:t>мед, вай</w:t>
      </w:r>
      <w:r>
        <w:rPr>
          <w:rFonts w:ascii="Times New Roman" w:hAnsi="Times New Roman"/>
          <w:sz w:val="24"/>
          <w:szCs w:val="24"/>
        </w:rPr>
        <w:t>), вопросительную (</w:t>
      </w:r>
      <w:r>
        <w:rPr>
          <w:rFonts w:ascii="Times New Roman" w:hAnsi="Times New Roman"/>
          <w:i/>
          <w:iCs/>
          <w:sz w:val="24"/>
          <w:szCs w:val="24"/>
        </w:rPr>
        <w:t>-ö</w:t>
      </w:r>
      <w:r>
        <w:rPr>
          <w:rFonts w:ascii="Times New Roman" w:hAnsi="Times New Roman"/>
          <w:sz w:val="24"/>
          <w:szCs w:val="24"/>
        </w:rPr>
        <w:t>), вводную (</w:t>
      </w:r>
      <w:r>
        <w:rPr>
          <w:rFonts w:ascii="Times New Roman" w:hAnsi="Times New Roman"/>
          <w:i/>
          <w:iCs/>
          <w:sz w:val="24"/>
          <w:szCs w:val="24"/>
        </w:rPr>
        <w:t>пö</w:t>
      </w:r>
      <w:r>
        <w:rPr>
          <w:rFonts w:ascii="Times New Roman" w:hAnsi="Times New Roman"/>
          <w:sz w:val="24"/>
          <w:szCs w:val="24"/>
        </w:rPr>
        <w:t>), определительную (</w:t>
      </w:r>
      <w:r>
        <w:rPr>
          <w:rFonts w:ascii="Times New Roman" w:hAnsi="Times New Roman"/>
          <w:i/>
          <w:iCs/>
          <w:sz w:val="24"/>
          <w:szCs w:val="24"/>
        </w:rPr>
        <w:t>сö-мын</w:t>
      </w:r>
      <w:r>
        <w:rPr>
          <w:rFonts w:ascii="Times New Roman" w:hAnsi="Times New Roman"/>
          <w:sz w:val="24"/>
          <w:szCs w:val="24"/>
        </w:rPr>
        <w:t>) частицы.</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xml:space="preserve">- распознавать и употреблять в речи сложноподчинённые предложения с придаточными: условия с союзом </w:t>
      </w:r>
      <w:r>
        <w:rPr>
          <w:rFonts w:ascii="Times New Roman" w:hAnsi="Times New Roman"/>
          <w:i/>
          <w:iCs/>
          <w:sz w:val="24"/>
          <w:szCs w:val="24"/>
        </w:rPr>
        <w:t xml:space="preserve">кӧ </w:t>
      </w:r>
      <w:r>
        <w:rPr>
          <w:rFonts w:ascii="Times New Roman" w:hAnsi="Times New Roman"/>
          <w:i/>
          <w:sz w:val="24"/>
          <w:szCs w:val="24"/>
        </w:rPr>
        <w:t>(</w:t>
      </w:r>
      <w:r>
        <w:rPr>
          <w:rFonts w:ascii="Times New Roman" w:hAnsi="Times New Roman"/>
          <w:i/>
          <w:iCs/>
          <w:sz w:val="24"/>
          <w:szCs w:val="24"/>
        </w:rPr>
        <w:t>Кӧсъян кӧ чӧскыда сёйны, ковмас ёна уджавны</w:t>
      </w:r>
      <w:r>
        <w:rPr>
          <w:rFonts w:ascii="Times New Roman" w:hAnsi="Times New Roman"/>
          <w:i/>
          <w:sz w:val="24"/>
          <w:szCs w:val="24"/>
        </w:rPr>
        <w:t xml:space="preserve">.); </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xml:space="preserve">- уступки с союзом </w:t>
      </w:r>
      <w:r>
        <w:rPr>
          <w:rFonts w:ascii="Times New Roman" w:hAnsi="Times New Roman"/>
          <w:i/>
          <w:iCs/>
          <w:sz w:val="24"/>
          <w:szCs w:val="24"/>
        </w:rPr>
        <w:t xml:space="preserve">кӧть </w:t>
      </w:r>
      <w:r>
        <w:rPr>
          <w:rFonts w:ascii="Times New Roman" w:hAnsi="Times New Roman"/>
          <w:i/>
          <w:sz w:val="24"/>
          <w:szCs w:val="24"/>
        </w:rPr>
        <w:t>(</w:t>
      </w:r>
      <w:r>
        <w:rPr>
          <w:rFonts w:ascii="Times New Roman" w:hAnsi="Times New Roman"/>
          <w:i/>
          <w:iCs/>
          <w:sz w:val="24"/>
          <w:szCs w:val="24"/>
        </w:rPr>
        <w:t>Кӧть сiйӧ и ёна гажӧдчис, син</w:t>
      </w:r>
      <w:r>
        <w:rPr>
          <w:rFonts w:ascii="Times New Roman" w:hAnsi="Times New Roman"/>
          <w:i/>
          <w:iCs/>
          <w:sz w:val="24"/>
          <w:szCs w:val="24"/>
        </w:rPr>
        <w:softHyphen/>
        <w:t>мыс сылӧн вӧлi жугыль.</w:t>
      </w:r>
      <w:r>
        <w:rPr>
          <w:rFonts w:ascii="Times New Roman" w:hAnsi="Times New Roman"/>
          <w:i/>
          <w:sz w:val="24"/>
          <w:szCs w:val="24"/>
        </w:rPr>
        <w:t xml:space="preserve">); </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xml:space="preserve">- изъяснительными с союзными словами </w:t>
      </w:r>
      <w:r>
        <w:rPr>
          <w:rFonts w:ascii="Times New Roman" w:hAnsi="Times New Roman"/>
          <w:i/>
          <w:iCs/>
          <w:sz w:val="24"/>
          <w:szCs w:val="24"/>
        </w:rPr>
        <w:t xml:space="preserve">мый, кодi, кӧнi </w:t>
      </w:r>
      <w:r>
        <w:rPr>
          <w:rFonts w:ascii="Times New Roman" w:hAnsi="Times New Roman"/>
          <w:i/>
          <w:sz w:val="24"/>
          <w:szCs w:val="24"/>
        </w:rPr>
        <w:t>и его падежными формами (</w:t>
      </w:r>
      <w:r>
        <w:rPr>
          <w:rFonts w:ascii="Times New Roman" w:hAnsi="Times New Roman"/>
          <w:i/>
          <w:iCs/>
          <w:sz w:val="24"/>
          <w:szCs w:val="24"/>
        </w:rPr>
        <w:t>Ба-тьӧ висьталiс, мый тӧрыт ад</w:t>
      </w:r>
      <w:r>
        <w:rPr>
          <w:rFonts w:ascii="Times New Roman" w:hAnsi="Times New Roman"/>
          <w:i/>
          <w:iCs/>
          <w:sz w:val="24"/>
          <w:szCs w:val="24"/>
        </w:rPr>
        <w:softHyphen/>
        <w:t>дзылӧма. Вокӧй петкӧдлiс, мыйӧн тӧрыт кыйсьӧма. Велӧд-ысь висьталiс, мыйысь вӧчӧны стеклӧ. Ме тӧда, кодi ветлiс сэтчӧ. Ме аддзылi, кодкӧд сi-йӧ мунiс. Ме юалi, кодлы сiйӧ сетiс не-бӧгсӧ. Тӧда, кӧнi сiйӧ уджалӧ. Талун висьталiс, кытчӧ аски му</w:t>
      </w:r>
      <w:r>
        <w:rPr>
          <w:rFonts w:ascii="Times New Roman" w:hAnsi="Times New Roman"/>
          <w:i/>
          <w:iCs/>
          <w:sz w:val="24"/>
          <w:szCs w:val="24"/>
        </w:rPr>
        <w:softHyphen/>
        <w:t>нас. Тӧдмалi, кытысь сiйӧ ньӧбӧма небӧгсӧ</w:t>
      </w:r>
      <w:r>
        <w:rPr>
          <w:rFonts w:ascii="Times New Roman" w:hAnsi="Times New Roman"/>
          <w:i/>
          <w:sz w:val="24"/>
          <w:szCs w:val="24"/>
        </w:rPr>
        <w:t xml:space="preserve">.); </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xml:space="preserve">- определительными с союзными словами </w:t>
      </w:r>
      <w:r>
        <w:rPr>
          <w:rFonts w:ascii="Times New Roman" w:hAnsi="Times New Roman"/>
          <w:i/>
          <w:iCs/>
          <w:sz w:val="24"/>
          <w:szCs w:val="24"/>
        </w:rPr>
        <w:t xml:space="preserve">кор, кодi </w:t>
      </w:r>
      <w:r>
        <w:rPr>
          <w:rFonts w:ascii="Times New Roman" w:hAnsi="Times New Roman"/>
          <w:i/>
          <w:sz w:val="24"/>
          <w:szCs w:val="24"/>
        </w:rPr>
        <w:t>(</w:t>
      </w:r>
      <w:r>
        <w:rPr>
          <w:rFonts w:ascii="Times New Roman" w:hAnsi="Times New Roman"/>
          <w:i/>
          <w:iCs/>
          <w:sz w:val="24"/>
          <w:szCs w:val="24"/>
        </w:rPr>
        <w:t>Пыр кута казьтывны сiйӧ лунсӧ, кор тӧдмаси тэкӧд. Морт, кодi ёна лыддьысьӧ, унатор шедӧдӧ</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распознавать и употреблять в речи модальные глаголы (</w:t>
      </w:r>
      <w:r>
        <w:rPr>
          <w:rFonts w:ascii="Times New Roman" w:hAnsi="Times New Roman"/>
          <w:i/>
          <w:iCs/>
          <w:sz w:val="24"/>
          <w:szCs w:val="24"/>
        </w:rPr>
        <w:t>кӧсйыны, позьны, вермыны, ковны</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различать по формальным признакам причастия и отгла</w:t>
      </w:r>
      <w:r>
        <w:rPr>
          <w:rFonts w:ascii="Times New Roman" w:hAnsi="Times New Roman"/>
          <w:i/>
          <w:sz w:val="24"/>
          <w:szCs w:val="24"/>
        </w:rPr>
        <w:softHyphen/>
        <w:t>гольные существительные (</w:t>
      </w:r>
      <w:r>
        <w:rPr>
          <w:rFonts w:ascii="Times New Roman" w:hAnsi="Times New Roman"/>
          <w:i/>
          <w:iCs/>
          <w:sz w:val="24"/>
          <w:szCs w:val="24"/>
        </w:rPr>
        <w:t>водзын мунысь морт – водзын мунысь сувтiс</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распознавать и употреблять в речи глаголы второго прошед</w:t>
      </w:r>
      <w:r>
        <w:rPr>
          <w:rFonts w:ascii="Times New Roman" w:hAnsi="Times New Roman"/>
          <w:i/>
          <w:sz w:val="24"/>
          <w:szCs w:val="24"/>
        </w:rPr>
        <w:softHyphen/>
        <w:t>шего времени;</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распознавать, образовывать и понимать значение причастия (</w:t>
      </w:r>
      <w:r>
        <w:rPr>
          <w:rFonts w:ascii="Times New Roman" w:hAnsi="Times New Roman"/>
          <w:i/>
          <w:iCs/>
          <w:sz w:val="24"/>
          <w:szCs w:val="24"/>
        </w:rPr>
        <w:t>котӧртысь, лэччысь, су-лалысь; дзирдалан, пусян; вуртӧм, путӧм; шоналӧм, пӧжалӧм</w:t>
      </w:r>
      <w:r>
        <w:rPr>
          <w:rFonts w:ascii="Times New Roman" w:hAnsi="Times New Roman"/>
          <w:i/>
          <w:sz w:val="24"/>
          <w:szCs w:val="24"/>
        </w:rPr>
        <w:t>) и деепричастия (</w:t>
      </w:r>
      <w:r>
        <w:rPr>
          <w:rFonts w:ascii="Times New Roman" w:hAnsi="Times New Roman"/>
          <w:i/>
          <w:iCs/>
          <w:sz w:val="24"/>
          <w:szCs w:val="24"/>
        </w:rPr>
        <w:t>водiгӧн, велӧдчигӧн, гижӧмӧн, мӧвпалӧмӧн</w:t>
      </w:r>
      <w:r>
        <w:rPr>
          <w:rFonts w:ascii="Times New Roman" w:hAnsi="Times New Roman"/>
          <w:i/>
          <w:sz w:val="24"/>
          <w:szCs w:val="24"/>
        </w:rPr>
        <w:t>);</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выражать специальными суффиксами способы глагольного действия (</w:t>
      </w:r>
      <w:r>
        <w:rPr>
          <w:rFonts w:ascii="Times New Roman" w:hAnsi="Times New Roman"/>
          <w:i/>
          <w:iCs/>
          <w:sz w:val="24"/>
          <w:szCs w:val="24"/>
        </w:rPr>
        <w:t>-ышт-, -лывл-, -ывл-, -ав- (-ал-), -л-: мӧвпыштны, волывлыны, пыравны</w:t>
      </w:r>
      <w:r>
        <w:rPr>
          <w:rFonts w:ascii="Times New Roman" w:hAnsi="Times New Roman"/>
          <w:i/>
          <w:sz w:val="24"/>
          <w:szCs w:val="24"/>
        </w:rPr>
        <w:t>).</w:t>
      </w:r>
    </w:p>
    <w:p w:rsidR="00970F39" w:rsidRDefault="008170DC">
      <w:pPr>
        <w:pStyle w:val="afff4"/>
        <w:spacing w:after="0" w:line="240" w:lineRule="auto"/>
        <w:rPr>
          <w:rFonts w:ascii="Times New Roman" w:hAnsi="Times New Roman"/>
          <w:b/>
          <w:bCs/>
          <w:sz w:val="24"/>
          <w:szCs w:val="24"/>
          <w:u w:val="single"/>
        </w:rPr>
      </w:pPr>
      <w:r>
        <w:rPr>
          <w:rFonts w:ascii="Times New Roman" w:hAnsi="Times New Roman"/>
          <w:b/>
          <w:bCs/>
          <w:sz w:val="24"/>
          <w:szCs w:val="24"/>
          <w:u w:val="single"/>
        </w:rPr>
        <w:lastRenderedPageBreak/>
        <w:t>Социокультурные знания и умения</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 xml:space="preserve">Выпускник научится: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представлять средствами коми языка:</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государственные символы Республики Коми: герб, флаг, гимн,</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города и отдельные населённые пункты Республики Коми, основные достопримечатель-ности Республики Коми (при</w:t>
      </w:r>
      <w:r>
        <w:rPr>
          <w:rFonts w:ascii="Times New Roman" w:hAnsi="Times New Roman"/>
          <w:sz w:val="24"/>
          <w:szCs w:val="24"/>
        </w:rPr>
        <w:softHyphen/>
        <w:t>родные и архитектурные памятники, туристические места),</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традиционные предметы национальной одежды, быта, культуры,</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факты из истории Республики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основные национальные праздники Республики Коми, традиции, связанные с этими праздниками,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коми национальную кухню,</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биографии/факты из жизни известных людей Республи</w:t>
      </w:r>
      <w:r>
        <w:rPr>
          <w:rFonts w:ascii="Times New Roman" w:hAnsi="Times New Roman"/>
          <w:sz w:val="24"/>
          <w:szCs w:val="24"/>
        </w:rPr>
        <w:softHyphen/>
        <w:t xml:space="preserve">ки Коми, их вклад в науку, куль-туру, спорт,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современные комиязычные средства массовой информа</w:t>
      </w:r>
      <w:r>
        <w:rPr>
          <w:rFonts w:ascii="Times New Roman" w:hAnsi="Times New Roman"/>
          <w:sz w:val="24"/>
          <w:szCs w:val="24"/>
        </w:rPr>
        <w:softHyphen/>
        <w:t>ции (газеты, журналы, телепере-дачи, интернет-ресурсы и т.д.),</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формы проведения досуга, наиболее популярные в Респу</w:t>
      </w:r>
      <w:r>
        <w:rPr>
          <w:rFonts w:ascii="Times New Roman" w:hAnsi="Times New Roman"/>
          <w:sz w:val="24"/>
          <w:szCs w:val="24"/>
        </w:rPr>
        <w:softHyphen/>
        <w:t>блике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описывать природу Республики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понимать и анализировать:</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образцы коми фольклора: сказки, поговорки, пословицы, скороговорки и т.д.,</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отдельные литературные произведения писателей и по</w:t>
      </w:r>
      <w:r>
        <w:rPr>
          <w:rFonts w:ascii="Times New Roman" w:hAnsi="Times New Roman"/>
          <w:sz w:val="24"/>
          <w:szCs w:val="24"/>
        </w:rPr>
        <w:softHyphen/>
        <w:t>этов Республики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отдельные музыкальные произведения композиторов Ре</w:t>
      </w:r>
      <w:r>
        <w:rPr>
          <w:rFonts w:ascii="Times New Roman" w:hAnsi="Times New Roman"/>
          <w:sz w:val="24"/>
          <w:szCs w:val="24"/>
        </w:rPr>
        <w:softHyphen/>
        <w:t>спублики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отдельные произведения живописи художников Респу</w:t>
      </w:r>
      <w:r>
        <w:rPr>
          <w:rFonts w:ascii="Times New Roman" w:hAnsi="Times New Roman"/>
          <w:sz w:val="24"/>
          <w:szCs w:val="24"/>
        </w:rPr>
        <w:softHyphen/>
        <w:t>блики Коми,</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оказывать помощь гостям республики в ситуациях повсед</w:t>
      </w:r>
      <w:r>
        <w:rPr>
          <w:rFonts w:ascii="Times New Roman" w:hAnsi="Times New Roman"/>
          <w:sz w:val="24"/>
          <w:szCs w:val="24"/>
        </w:rPr>
        <w:softHyphen/>
        <w:t>невного общения.</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сопоставлять реалии Коми республики, России и стран из</w:t>
      </w:r>
      <w:r>
        <w:rPr>
          <w:rFonts w:ascii="Times New Roman" w:hAnsi="Times New Roman"/>
          <w:i/>
          <w:sz w:val="24"/>
          <w:szCs w:val="24"/>
        </w:rPr>
        <w:softHyphen/>
        <w:t>учаемых иностранных языков;</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использовать социокультурные реалии при реализации учеб</w:t>
      </w:r>
      <w:r>
        <w:rPr>
          <w:rFonts w:ascii="Times New Roman" w:hAnsi="Times New Roman"/>
          <w:i/>
          <w:sz w:val="24"/>
          <w:szCs w:val="24"/>
        </w:rPr>
        <w:softHyphen/>
        <w:t>ных проектов и учебных ис-следований.</w:t>
      </w:r>
    </w:p>
    <w:p w:rsidR="00970F39" w:rsidRDefault="00970F39">
      <w:pPr>
        <w:pStyle w:val="afff4"/>
        <w:spacing w:after="0" w:line="240" w:lineRule="auto"/>
        <w:rPr>
          <w:rFonts w:ascii="Times New Roman" w:hAnsi="Times New Roman"/>
          <w:b/>
          <w:bCs/>
          <w:sz w:val="24"/>
          <w:szCs w:val="24"/>
        </w:rPr>
      </w:pPr>
    </w:p>
    <w:p w:rsidR="00970F39" w:rsidRDefault="008170DC">
      <w:pPr>
        <w:pStyle w:val="afff4"/>
        <w:spacing w:after="0" w:line="240" w:lineRule="auto"/>
        <w:rPr>
          <w:rFonts w:ascii="Times New Roman" w:hAnsi="Times New Roman"/>
          <w:b/>
          <w:bCs/>
          <w:sz w:val="24"/>
          <w:szCs w:val="24"/>
          <w:u w:val="single"/>
        </w:rPr>
      </w:pPr>
      <w:r>
        <w:rPr>
          <w:rFonts w:ascii="Times New Roman" w:hAnsi="Times New Roman"/>
          <w:b/>
          <w:bCs/>
          <w:sz w:val="24"/>
          <w:szCs w:val="24"/>
          <w:u w:val="single"/>
        </w:rPr>
        <w:t>Компенсаторные умения</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научится:</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xml:space="preserve">- выходить из трудного положения при дефиците языковых средств, используя при гово-рении синонимические средства, переспрос, уточнение значения незнакомых слов; </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использовать в качестве опоры ключевые слова, план к тек</w:t>
      </w:r>
      <w:r>
        <w:rPr>
          <w:rFonts w:ascii="Times New Roman" w:hAnsi="Times New Roman"/>
          <w:sz w:val="24"/>
          <w:szCs w:val="24"/>
        </w:rPr>
        <w:softHyphen/>
        <w:t>сту, тематический словарь и т.д. при порождении собствен</w:t>
      </w:r>
      <w:r>
        <w:rPr>
          <w:rFonts w:ascii="Times New Roman" w:hAnsi="Times New Roman"/>
          <w:sz w:val="24"/>
          <w:szCs w:val="24"/>
        </w:rPr>
        <w:softHyphen/>
        <w:t>ных высказываний;</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прогнозировать содержание текста по заголовку, предвари</w:t>
      </w:r>
      <w:r>
        <w:rPr>
          <w:rFonts w:ascii="Times New Roman" w:hAnsi="Times New Roman"/>
          <w:sz w:val="24"/>
          <w:szCs w:val="24"/>
        </w:rPr>
        <w:softHyphen/>
        <w:t>тельно заданным вопросам;</w:t>
      </w:r>
    </w:p>
    <w:p w:rsidR="00970F39" w:rsidRDefault="008170DC">
      <w:pPr>
        <w:pStyle w:val="afff4"/>
        <w:spacing w:after="0" w:line="240" w:lineRule="auto"/>
        <w:rPr>
          <w:rFonts w:ascii="Times New Roman" w:hAnsi="Times New Roman"/>
          <w:sz w:val="24"/>
          <w:szCs w:val="24"/>
        </w:rPr>
      </w:pPr>
      <w:r>
        <w:rPr>
          <w:rFonts w:ascii="Times New Roman" w:hAnsi="Times New Roman"/>
          <w:sz w:val="24"/>
          <w:szCs w:val="24"/>
        </w:rPr>
        <w:t>- угадывать значения незнакомых слов по содержанию речи, по используемым собесед-ником жестам и мимике.</w:t>
      </w:r>
    </w:p>
    <w:p w:rsidR="00970F39" w:rsidRDefault="008170DC">
      <w:pPr>
        <w:pStyle w:val="afff4"/>
        <w:spacing w:after="0" w:line="240" w:lineRule="auto"/>
        <w:rPr>
          <w:rFonts w:ascii="Times New Roman" w:hAnsi="Times New Roman"/>
          <w:b/>
          <w:iCs/>
          <w:sz w:val="24"/>
          <w:szCs w:val="24"/>
        </w:rPr>
      </w:pPr>
      <w:r>
        <w:rPr>
          <w:rFonts w:ascii="Times New Roman" w:hAnsi="Times New Roman"/>
          <w:b/>
          <w:iCs/>
          <w:sz w:val="24"/>
          <w:szCs w:val="24"/>
        </w:rPr>
        <w:t>Выпускник получит возможность научиться:</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использовать перифраз при дефиците языковых средств;</w:t>
      </w:r>
    </w:p>
    <w:p w:rsidR="00970F39" w:rsidRDefault="008170DC">
      <w:pPr>
        <w:pStyle w:val="afff4"/>
        <w:spacing w:after="0" w:line="240" w:lineRule="auto"/>
        <w:rPr>
          <w:rFonts w:ascii="Times New Roman" w:hAnsi="Times New Roman"/>
          <w:i/>
          <w:sz w:val="24"/>
          <w:szCs w:val="24"/>
        </w:rPr>
      </w:pPr>
      <w:r>
        <w:rPr>
          <w:rFonts w:ascii="Times New Roman" w:hAnsi="Times New Roman"/>
          <w:i/>
          <w:sz w:val="24"/>
          <w:szCs w:val="24"/>
        </w:rPr>
        <w:t>- пользоваться языковой и контекстуальной догадкой при аудировании и чтении.</w:t>
      </w:r>
    </w:p>
    <w:p w:rsidR="00970F39" w:rsidRDefault="00970F39">
      <w:pPr>
        <w:spacing w:after="0" w:line="240" w:lineRule="auto"/>
        <w:rPr>
          <w:rFonts w:ascii="Times New Roman" w:hAnsi="Times New Roman"/>
          <w:sz w:val="24"/>
          <w:szCs w:val="24"/>
        </w:rPr>
      </w:pPr>
    </w:p>
    <w:p w:rsidR="00970F39" w:rsidRDefault="008170DC">
      <w:pPr>
        <w:pStyle w:val="4"/>
        <w:spacing w:before="0" w:line="240" w:lineRule="auto"/>
        <w:ind w:left="0"/>
        <w:jc w:val="center"/>
        <w:rPr>
          <w:sz w:val="24"/>
          <w:szCs w:val="24"/>
        </w:rPr>
      </w:pPr>
      <w:bookmarkStart w:id="45" w:name="_Toc414553139"/>
      <w:bookmarkStart w:id="46" w:name="_Toc410653957"/>
      <w:bookmarkStart w:id="47" w:name="_Toc409691632"/>
      <w:r>
        <w:rPr>
          <w:sz w:val="24"/>
          <w:szCs w:val="24"/>
        </w:rPr>
        <w:t>1.2.5.8. История России. Всеобщая история</w:t>
      </w:r>
      <w:bookmarkEnd w:id="45"/>
      <w:bookmarkEnd w:id="46"/>
      <w:bookmarkEnd w:id="47"/>
    </w:p>
    <w:p w:rsidR="00970F39" w:rsidRDefault="008170DC">
      <w:pPr>
        <w:spacing w:after="0" w:line="240" w:lineRule="auto"/>
        <w:ind w:firstLine="709"/>
        <w:rPr>
          <w:rFonts w:ascii="Times New Roman" w:hAnsi="Times New Roman"/>
          <w:sz w:val="24"/>
          <w:szCs w:val="24"/>
        </w:rPr>
      </w:pPr>
      <w:r>
        <w:rPr>
          <w:rFonts w:ascii="Times New Roman" w:hAnsi="Times New Roman"/>
          <w:b/>
          <w:sz w:val="24"/>
          <w:szCs w:val="24"/>
        </w:rPr>
        <w:t>Предметные результаты</w:t>
      </w:r>
      <w:r>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способность применять исторические знания для осмысления общественных событий и явлений прошлого и современности;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История Древнего мира (5 класс)</w:t>
      </w:r>
    </w:p>
    <w:p w:rsidR="00970F39" w:rsidRDefault="008170DC">
      <w:pPr>
        <w:pStyle w:val="affffa"/>
        <w:spacing w:line="240" w:lineRule="auto"/>
        <w:ind w:firstLine="0"/>
        <w:jc w:val="left"/>
        <w:rPr>
          <w:b/>
          <w:sz w:val="24"/>
        </w:rPr>
      </w:pPr>
      <w:r>
        <w:rPr>
          <w:b/>
          <w:sz w:val="24"/>
        </w:rPr>
        <w:t>Выпускник научится: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раскрывать характерные, существенные черты: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w:t>
      </w:r>
    </w:p>
    <w:p w:rsidR="00970F39" w:rsidRDefault="008170DC">
      <w:pPr>
        <w:spacing w:after="0" w:line="240" w:lineRule="auto"/>
        <w:rPr>
          <w:rFonts w:ascii="Times New Roman" w:hAnsi="Times New Roman"/>
          <w:i/>
          <w:sz w:val="24"/>
          <w:szCs w:val="24"/>
        </w:rPr>
      </w:pPr>
      <w:r>
        <w:rPr>
          <w:rFonts w:ascii="Times New Roman" w:hAnsi="Times New Roman"/>
          <w:sz w:val="24"/>
          <w:szCs w:val="24"/>
        </w:rPr>
        <w:t>в) религиозных верований людей в древности;</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давать оценку наиболее значительным событиям и личностям древней истории.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pacing w:after="0" w:line="240" w:lineRule="auto"/>
        <w:rPr>
          <w:rFonts w:ascii="Times New Roman" w:hAnsi="Times New Roman"/>
          <w:i/>
          <w:sz w:val="24"/>
          <w:szCs w:val="24"/>
        </w:rPr>
      </w:pPr>
      <w:r>
        <w:rPr>
          <w:rFonts w:ascii="Times New Roman" w:hAnsi="Times New Roman"/>
          <w:i/>
          <w:sz w:val="24"/>
          <w:szCs w:val="24"/>
        </w:rPr>
        <w:t>- давать характеристику общественного строя древних государств;</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видеть проявления влияния античного искусства в окружающей среде;</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970F39" w:rsidRDefault="008170DC">
      <w:pPr>
        <w:spacing w:after="0" w:line="240" w:lineRule="auto"/>
        <w:ind w:firstLine="709"/>
        <w:rPr>
          <w:rFonts w:ascii="Times New Roman" w:hAnsi="Times New Roman"/>
          <w:sz w:val="24"/>
          <w:szCs w:val="24"/>
        </w:rPr>
      </w:pPr>
      <w:r>
        <w:rPr>
          <w:rFonts w:ascii="Times New Roman" w:hAnsi="Times New Roman"/>
          <w:b/>
          <w:sz w:val="24"/>
          <w:szCs w:val="24"/>
        </w:rPr>
        <w:t xml:space="preserve">История Средних веков. </w:t>
      </w:r>
      <w:r>
        <w:rPr>
          <w:rFonts w:ascii="Times New Roman" w:hAnsi="Times New Roman"/>
          <w:b/>
          <w:bCs/>
          <w:sz w:val="24"/>
          <w:szCs w:val="24"/>
        </w:rPr>
        <w:t>От Древней Руси к Российскому государству (</w:t>
      </w:r>
      <w:r>
        <w:rPr>
          <w:rFonts w:ascii="Times New Roman" w:hAnsi="Times New Roman"/>
          <w:b/>
          <w:sz w:val="24"/>
          <w:szCs w:val="24"/>
          <w:lang w:val="en-US"/>
        </w:rPr>
        <w:t>VIII</w:t>
      </w:r>
      <w:r>
        <w:rPr>
          <w:rFonts w:ascii="Times New Roman" w:hAnsi="Times New Roman"/>
          <w:b/>
          <w:sz w:val="24"/>
          <w:szCs w:val="24"/>
        </w:rPr>
        <w:t xml:space="preserve"> –</w:t>
      </w:r>
      <w:r>
        <w:rPr>
          <w:rFonts w:ascii="Times New Roman" w:hAnsi="Times New Roman"/>
          <w:b/>
          <w:sz w:val="24"/>
          <w:szCs w:val="24"/>
          <w:lang w:val="en-US"/>
        </w:rPr>
        <w:t>XV</w:t>
      </w:r>
      <w:r>
        <w:rPr>
          <w:rFonts w:ascii="Times New Roman" w:hAnsi="Times New Roman"/>
          <w:b/>
          <w:sz w:val="24"/>
          <w:szCs w:val="24"/>
        </w:rPr>
        <w:t xml:space="preserve"> вв.) (6 класс)</w:t>
      </w:r>
    </w:p>
    <w:p w:rsidR="00970F39" w:rsidRDefault="008170DC">
      <w:pPr>
        <w:pStyle w:val="affffa"/>
        <w:spacing w:line="240" w:lineRule="auto"/>
        <w:ind w:firstLine="0"/>
        <w:jc w:val="left"/>
        <w:rPr>
          <w:b/>
          <w:sz w:val="24"/>
        </w:rPr>
      </w:pPr>
      <w:r>
        <w:rPr>
          <w:b/>
          <w:sz w:val="24"/>
        </w:rPr>
        <w:t>Выпускник научится: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раскрывать характерные, существенные черты: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экономических и социальных отношений, политического строя на Руси и в других госу-дарствах; </w:t>
      </w:r>
    </w:p>
    <w:p w:rsidR="00970F39" w:rsidRDefault="008170DC">
      <w:pPr>
        <w:spacing w:after="0" w:line="240" w:lineRule="auto"/>
        <w:rPr>
          <w:rFonts w:ascii="Times New Roman" w:hAnsi="Times New Roman"/>
          <w:sz w:val="24"/>
          <w:szCs w:val="24"/>
        </w:rPr>
      </w:pPr>
      <w:r>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970F39" w:rsidRDefault="008170DC">
      <w:pPr>
        <w:spacing w:after="0" w:line="240" w:lineRule="auto"/>
        <w:rPr>
          <w:rFonts w:ascii="Times New Roman" w:hAnsi="Times New Roman"/>
          <w:sz w:val="24"/>
          <w:szCs w:val="24"/>
        </w:rPr>
      </w:pPr>
      <w:r>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давать оценку событиям и личностям отечественной и всеобщей истории Средних веков.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70F39" w:rsidRDefault="008170DC">
      <w:pPr>
        <w:spacing w:after="0" w:line="240" w:lineRule="auto"/>
        <w:ind w:firstLine="709"/>
        <w:rPr>
          <w:rFonts w:ascii="Times New Roman" w:hAnsi="Times New Roman"/>
          <w:i/>
          <w:sz w:val="24"/>
          <w:szCs w:val="24"/>
        </w:rPr>
      </w:pPr>
      <w:r>
        <w:rPr>
          <w:rFonts w:ascii="Times New Roman" w:hAnsi="Times New Roman"/>
          <w:b/>
          <w:sz w:val="24"/>
          <w:szCs w:val="24"/>
        </w:rPr>
        <w:t xml:space="preserve">История Нового времени. </w:t>
      </w:r>
      <w:r>
        <w:rPr>
          <w:rFonts w:ascii="Times New Roman" w:hAnsi="Times New Roman"/>
          <w:b/>
          <w:bCs/>
          <w:sz w:val="24"/>
          <w:szCs w:val="24"/>
        </w:rPr>
        <w:t>Россия в XVI – Х</w:t>
      </w:r>
      <w:r>
        <w:rPr>
          <w:rFonts w:ascii="Times New Roman" w:hAnsi="Times New Roman"/>
          <w:b/>
          <w:bCs/>
          <w:sz w:val="24"/>
          <w:szCs w:val="24"/>
          <w:lang w:val="en-US"/>
        </w:rPr>
        <w:t>I</w:t>
      </w:r>
      <w:r>
        <w:rPr>
          <w:rFonts w:ascii="Times New Roman" w:hAnsi="Times New Roman"/>
          <w:b/>
          <w:bCs/>
          <w:sz w:val="24"/>
          <w:szCs w:val="24"/>
        </w:rPr>
        <w:t>Х веках</w:t>
      </w:r>
      <w:r>
        <w:rPr>
          <w:rFonts w:ascii="Times New Roman" w:hAnsi="Times New Roman"/>
          <w:b/>
          <w:sz w:val="24"/>
          <w:szCs w:val="24"/>
        </w:rPr>
        <w:t xml:space="preserve"> (7</w:t>
      </w:r>
      <w:r>
        <w:rPr>
          <w:rFonts w:ascii="Times New Roman" w:hAnsi="Times New Roman"/>
          <w:sz w:val="24"/>
          <w:szCs w:val="24"/>
        </w:rPr>
        <w:t>–</w:t>
      </w:r>
      <w:r>
        <w:rPr>
          <w:rFonts w:ascii="Times New Roman" w:hAnsi="Times New Roman"/>
          <w:b/>
          <w:sz w:val="24"/>
          <w:szCs w:val="24"/>
        </w:rPr>
        <w:t>9 класс)</w:t>
      </w:r>
    </w:p>
    <w:p w:rsidR="00970F39" w:rsidRDefault="008170DC">
      <w:pPr>
        <w:pStyle w:val="affffa"/>
        <w:spacing w:line="240" w:lineRule="auto"/>
        <w:ind w:firstLine="0"/>
        <w:jc w:val="left"/>
        <w:rPr>
          <w:b/>
          <w:sz w:val="24"/>
        </w:rPr>
      </w:pPr>
      <w:r>
        <w:rPr>
          <w:b/>
          <w:sz w:val="24"/>
        </w:rPr>
        <w:t>Выпускник научится: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раскрывать характерные, существенные черты: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w:t>
      </w:r>
    </w:p>
    <w:p w:rsidR="00970F39" w:rsidRDefault="008170DC">
      <w:pPr>
        <w:spacing w:after="0" w:line="240" w:lineRule="auto"/>
        <w:rPr>
          <w:rFonts w:ascii="Times New Roman" w:hAnsi="Times New Roman"/>
          <w:sz w:val="24"/>
          <w:szCs w:val="24"/>
        </w:rPr>
      </w:pPr>
      <w:r>
        <w:rPr>
          <w:rFonts w:ascii="Times New Roman" w:hAnsi="Times New Roman"/>
          <w:sz w:val="24"/>
          <w:szCs w:val="24"/>
        </w:rPr>
        <w:t>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давать оценку событиям и личностям отечественной и всеобщей истории Нового вре-мени.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w:t>
      </w:r>
    </w:p>
    <w:p w:rsidR="00970F39" w:rsidRDefault="008170DC">
      <w:pPr>
        <w:spacing w:after="0" w:line="240" w:lineRule="auto"/>
        <w:rPr>
          <w:rFonts w:ascii="Times New Roman" w:hAnsi="Times New Roman"/>
          <w:i/>
          <w:sz w:val="24"/>
          <w:szCs w:val="24"/>
        </w:rPr>
      </w:pPr>
      <w:r>
        <w:rPr>
          <w:rFonts w:ascii="Times New Roman" w:hAnsi="Times New Roman"/>
          <w:sz w:val="24"/>
          <w:szCs w:val="24"/>
        </w:rPr>
        <w:t>- </w:t>
      </w:r>
      <w:r>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970F39" w:rsidRDefault="008170DC">
      <w:pPr>
        <w:spacing w:after="0" w:line="240" w:lineRule="auto"/>
        <w:rPr>
          <w:rFonts w:ascii="Times New Roman" w:hAnsi="Times New Roman"/>
          <w:b/>
          <w:i/>
          <w:sz w:val="24"/>
          <w:szCs w:val="24"/>
        </w:rPr>
      </w:pPr>
      <w:r>
        <w:rPr>
          <w:rFonts w:ascii="Times New Roman" w:hAnsi="Times New Roman"/>
          <w:sz w:val="24"/>
          <w:szCs w:val="24"/>
        </w:rPr>
        <w:t>- </w:t>
      </w:r>
      <w:r>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70F39" w:rsidRDefault="00970F39">
      <w:pPr>
        <w:pStyle w:val="3"/>
        <w:spacing w:beforeAutospacing="0" w:after="0" w:afterAutospacing="0"/>
        <w:ind w:firstLine="709"/>
      </w:pPr>
    </w:p>
    <w:p w:rsidR="00970F39" w:rsidRDefault="008170DC">
      <w:pPr>
        <w:pStyle w:val="4"/>
        <w:spacing w:before="0" w:line="240" w:lineRule="auto"/>
        <w:ind w:left="0"/>
        <w:jc w:val="center"/>
        <w:rPr>
          <w:sz w:val="24"/>
          <w:szCs w:val="24"/>
        </w:rPr>
      </w:pPr>
      <w:bookmarkStart w:id="48" w:name="_Toc409691636"/>
      <w:bookmarkStart w:id="49" w:name="_Toc414553140"/>
      <w:bookmarkStart w:id="50" w:name="_Toc410653959"/>
      <w:r>
        <w:rPr>
          <w:sz w:val="24"/>
          <w:szCs w:val="24"/>
        </w:rPr>
        <w:t>1.2.5.9. Обществознание</w:t>
      </w:r>
      <w:bookmarkEnd w:id="48"/>
      <w:bookmarkEnd w:id="49"/>
      <w:bookmarkEnd w:id="50"/>
    </w:p>
    <w:p w:rsidR="00970F39" w:rsidRDefault="008170DC">
      <w:pPr>
        <w:spacing w:after="0" w:line="240" w:lineRule="auto"/>
        <w:ind w:firstLine="709"/>
        <w:rPr>
          <w:rFonts w:ascii="Times New Roman" w:hAnsi="Times New Roman"/>
          <w:b/>
          <w:sz w:val="24"/>
          <w:szCs w:val="24"/>
          <w:highlight w:val="white"/>
        </w:rPr>
      </w:pPr>
      <w:r>
        <w:rPr>
          <w:rFonts w:ascii="Times New Roman" w:hAnsi="Times New Roman"/>
          <w:b/>
          <w:bCs/>
          <w:sz w:val="24"/>
          <w:szCs w:val="24"/>
          <w:shd w:val="clear" w:color="auto" w:fill="FFFFFF"/>
        </w:rPr>
        <w:t>Человек. Деятельность человека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 биологическом и социальном в человеке для характеристики его природы;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основные возрастные периоды жизни человека, особенности подростко-вого возраста;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и иллюстрировать конкретными примерами группы потребностей чело-века;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приводить примеры основных видов деятельности человека;</w:t>
      </w:r>
    </w:p>
    <w:p w:rsidR="00970F39" w:rsidRDefault="008170DC">
      <w:pPr>
        <w:shd w:val="clear" w:color="auto" w:fill="FFFFFF"/>
        <w:tabs>
          <w:tab w:val="left" w:pos="993"/>
          <w:tab w:val="left" w:pos="1023"/>
        </w:tabs>
        <w:spacing w:after="0" w:line="240" w:lineRule="auto"/>
        <w:rPr>
          <w:rFonts w:ascii="Times New Roman" w:hAnsi="Times New Roman"/>
          <w:sz w:val="24"/>
          <w:szCs w:val="24"/>
        </w:rPr>
      </w:pPr>
      <w:r>
        <w:rPr>
          <w:rFonts w:ascii="Times New Roman" w:hAnsi="Times New Roman"/>
          <w:sz w:val="24"/>
          <w:szCs w:val="24"/>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70F39" w:rsidRDefault="008170DC">
      <w:pPr>
        <w:tabs>
          <w:tab w:val="left" w:pos="1023"/>
        </w:tabs>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hd w:val="clear" w:color="auto" w:fill="FFFFFF"/>
        <w:tabs>
          <w:tab w:val="left" w:pos="993"/>
        </w:tabs>
        <w:spacing w:after="0" w:line="240" w:lineRule="auto"/>
        <w:rPr>
          <w:rFonts w:ascii="Times New Roman" w:hAnsi="Times New Roman"/>
          <w:i/>
          <w:sz w:val="24"/>
          <w:szCs w:val="24"/>
        </w:rPr>
      </w:pPr>
      <w:r>
        <w:rPr>
          <w:rFonts w:ascii="Times New Roman" w:hAnsi="Times New Roman"/>
          <w:i/>
          <w:sz w:val="24"/>
          <w:szCs w:val="24"/>
        </w:rPr>
        <w:t>- выполнять несложные практические задания, основанные на ситуациях, связанных с де-ятельностью человека;</w:t>
      </w:r>
    </w:p>
    <w:p w:rsidR="00970F39" w:rsidRDefault="008170DC">
      <w:pPr>
        <w:shd w:val="clear" w:color="auto" w:fill="FFFFFF"/>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роль деятельности в жизни человека и общества;</w:t>
      </w:r>
    </w:p>
    <w:p w:rsidR="00970F39" w:rsidRDefault="008170DC">
      <w:pPr>
        <w:tabs>
          <w:tab w:val="left" w:pos="993"/>
          <w:tab w:val="left" w:pos="1023"/>
        </w:tabs>
        <w:spacing w:after="0" w:line="240" w:lineRule="auto"/>
        <w:rPr>
          <w:rFonts w:ascii="Times New Roman" w:hAnsi="Times New Roman"/>
          <w:i/>
          <w:sz w:val="24"/>
          <w:szCs w:val="24"/>
        </w:rPr>
      </w:pPr>
      <w:r>
        <w:rPr>
          <w:rFonts w:ascii="Times New Roman" w:hAnsi="Times New Roman"/>
          <w:i/>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70F39" w:rsidRDefault="008170DC">
      <w:pPr>
        <w:shd w:val="clear" w:color="auto" w:fill="FFFFFF"/>
        <w:tabs>
          <w:tab w:val="left" w:pos="993"/>
          <w:tab w:val="left" w:pos="1023"/>
        </w:tabs>
        <w:spacing w:after="0" w:line="240" w:lineRule="auto"/>
        <w:rPr>
          <w:rFonts w:ascii="Times New Roman" w:hAnsi="Times New Roman"/>
          <w:i/>
          <w:sz w:val="24"/>
          <w:szCs w:val="24"/>
        </w:rPr>
      </w:pPr>
      <w:r>
        <w:rPr>
          <w:rFonts w:ascii="Times New Roman" w:hAnsi="Times New Roman"/>
          <w:i/>
          <w:sz w:val="24"/>
          <w:szCs w:val="24"/>
        </w:rPr>
        <w:t>- использовать элементы причинно-следственного анализа при характеристике межлич-ностных конфликтов;</w:t>
      </w:r>
    </w:p>
    <w:p w:rsidR="00970F39" w:rsidRDefault="008170DC">
      <w:pPr>
        <w:shd w:val="clear" w:color="auto" w:fill="FFFFFF"/>
        <w:tabs>
          <w:tab w:val="left" w:pos="993"/>
          <w:tab w:val="left" w:pos="1023"/>
        </w:tabs>
        <w:spacing w:after="0" w:line="240" w:lineRule="auto"/>
        <w:rPr>
          <w:rFonts w:ascii="Times New Roman" w:hAnsi="Times New Roman"/>
          <w:i/>
          <w:sz w:val="24"/>
          <w:szCs w:val="24"/>
        </w:rPr>
      </w:pPr>
      <w:r>
        <w:rPr>
          <w:rFonts w:ascii="Times New Roman" w:hAnsi="Times New Roman"/>
          <w:i/>
          <w:sz w:val="24"/>
          <w:szCs w:val="24"/>
        </w:rPr>
        <w:t>- моделировать возможные последствия позитивного и негативного воздействия группы на человека, делать выводы.</w:t>
      </w:r>
    </w:p>
    <w:p w:rsidR="00970F39" w:rsidRDefault="008170DC">
      <w:pPr>
        <w:spacing w:after="0" w:line="240" w:lineRule="auto"/>
        <w:ind w:firstLine="709"/>
        <w:rPr>
          <w:rFonts w:ascii="Times New Roman" w:hAnsi="Times New Roman"/>
          <w:b/>
          <w:bCs/>
          <w:sz w:val="24"/>
          <w:szCs w:val="24"/>
          <w:highlight w:val="white"/>
        </w:rPr>
      </w:pPr>
      <w:r>
        <w:rPr>
          <w:rFonts w:ascii="Times New Roman" w:hAnsi="Times New Roman"/>
          <w:b/>
          <w:bCs/>
          <w:sz w:val="24"/>
          <w:szCs w:val="24"/>
          <w:shd w:val="clear" w:color="auto" w:fill="FFFFFF"/>
        </w:rPr>
        <w:t>Общество</w:t>
      </w:r>
    </w:p>
    <w:p w:rsidR="00970F39" w:rsidRDefault="008170DC">
      <w:pPr>
        <w:shd w:val="clear" w:color="auto" w:fill="FFFFFF"/>
        <w:tabs>
          <w:tab w:val="left" w:pos="1023"/>
        </w:tabs>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shd w:val="clear" w:color="auto" w:fill="FFFFFF"/>
        <w:tabs>
          <w:tab w:val="left" w:pos="20"/>
          <w:tab w:val="left" w:pos="993"/>
        </w:tabs>
        <w:spacing w:after="0" w:line="240" w:lineRule="auto"/>
        <w:rPr>
          <w:rFonts w:ascii="Times New Roman" w:hAnsi="Times New Roman"/>
          <w:b/>
          <w:bCs/>
          <w:sz w:val="24"/>
          <w:szCs w:val="24"/>
        </w:rPr>
      </w:pPr>
      <w:r>
        <w:rPr>
          <w:rFonts w:ascii="Times New Roman" w:hAnsi="Times New Roman"/>
          <w:bCs/>
          <w:sz w:val="24"/>
          <w:szCs w:val="24"/>
        </w:rPr>
        <w:t>- демонстрировать на примерах взаимосвязь природы и общества, раскрывать роль приро-ды в жизни человека;</w:t>
      </w:r>
    </w:p>
    <w:p w:rsidR="00970F39" w:rsidRDefault="008170DC">
      <w:pPr>
        <w:shd w:val="clear" w:color="auto" w:fill="FFFFFF"/>
        <w:tabs>
          <w:tab w:val="left" w:pos="20"/>
          <w:tab w:val="left" w:pos="993"/>
        </w:tabs>
        <w:spacing w:after="0" w:line="240" w:lineRule="auto"/>
        <w:rPr>
          <w:rFonts w:ascii="Times New Roman" w:hAnsi="Times New Roman"/>
          <w:sz w:val="24"/>
          <w:szCs w:val="24"/>
        </w:rPr>
      </w:pPr>
      <w:r>
        <w:rPr>
          <w:rFonts w:ascii="Times New Roman" w:hAnsi="Times New Roman"/>
          <w:sz w:val="24"/>
          <w:szCs w:val="24"/>
        </w:rPr>
        <w:t>- распознавать на основе приведенных данных основные типы обществ;</w:t>
      </w:r>
    </w:p>
    <w:p w:rsidR="00970F39" w:rsidRDefault="008170DC">
      <w:pPr>
        <w:shd w:val="clear" w:color="auto" w:fill="FFFFFF"/>
        <w:tabs>
          <w:tab w:val="left" w:pos="20"/>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движение от одних форм общественной жизни к другим; оценивать со-циальные явления с позиций общественного прогресса;</w:t>
      </w:r>
    </w:p>
    <w:p w:rsidR="00970F39" w:rsidRDefault="008170DC">
      <w:pPr>
        <w:shd w:val="clear" w:color="auto" w:fill="FFFFFF"/>
        <w:tabs>
          <w:tab w:val="left" w:pos="20"/>
          <w:tab w:val="left" w:pos="993"/>
        </w:tabs>
        <w:spacing w:after="0" w:line="240" w:lineRule="auto"/>
        <w:rPr>
          <w:rFonts w:ascii="Times New Roman" w:hAnsi="Times New Roman"/>
          <w:sz w:val="24"/>
          <w:szCs w:val="24"/>
        </w:rPr>
      </w:pPr>
      <w:r>
        <w:rPr>
          <w:rFonts w:ascii="Times New Roman" w:hAnsi="Times New Roman"/>
          <w:sz w:val="24"/>
          <w:szCs w:val="24"/>
        </w:rPr>
        <w:t>- различать экономические, социальные, политические, культурные явления и процессы общественной жизни;</w:t>
      </w:r>
    </w:p>
    <w:p w:rsidR="00970F39" w:rsidRDefault="008170DC">
      <w:pPr>
        <w:shd w:val="clear" w:color="auto" w:fill="FFFFFF"/>
        <w:tabs>
          <w:tab w:val="left" w:pos="20"/>
          <w:tab w:val="left" w:pos="993"/>
        </w:tabs>
        <w:spacing w:after="0" w:line="240" w:lineRule="auto"/>
        <w:rPr>
          <w:rFonts w:ascii="Times New Roman" w:hAnsi="Times New Roman"/>
          <w:sz w:val="24"/>
          <w:szCs w:val="24"/>
        </w:rPr>
      </w:pPr>
      <w:r>
        <w:rPr>
          <w:rFonts w:ascii="Times New Roman"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70F39" w:rsidRDefault="008170DC">
      <w:pPr>
        <w:shd w:val="clear" w:color="auto" w:fill="FFFFFF"/>
        <w:tabs>
          <w:tab w:val="left" w:pos="20"/>
          <w:tab w:val="left" w:pos="993"/>
        </w:tabs>
        <w:spacing w:after="0" w:line="240" w:lineRule="auto"/>
        <w:rPr>
          <w:rFonts w:ascii="Times New Roman" w:hAnsi="Times New Roman"/>
          <w:bCs/>
          <w:sz w:val="24"/>
          <w:szCs w:val="24"/>
        </w:rPr>
      </w:pPr>
      <w:r>
        <w:rPr>
          <w:rFonts w:ascii="Times New Roman" w:hAnsi="Times New Roman"/>
          <w:bCs/>
          <w:sz w:val="24"/>
          <w:szCs w:val="24"/>
        </w:rPr>
        <w:t>- характеризовать экологический кризис как глобальную проблему человечества, раскры-вать причины экологического кризиса;</w:t>
      </w:r>
    </w:p>
    <w:p w:rsidR="00970F39" w:rsidRDefault="008170DC">
      <w:pPr>
        <w:shd w:val="clear" w:color="auto" w:fill="FFFFFF"/>
        <w:tabs>
          <w:tab w:val="left" w:pos="20"/>
          <w:tab w:val="left" w:pos="993"/>
        </w:tabs>
        <w:spacing w:after="0" w:line="240" w:lineRule="auto"/>
        <w:rPr>
          <w:rFonts w:ascii="Times New Roman" w:hAnsi="Times New Roman"/>
          <w:bCs/>
          <w:sz w:val="24"/>
          <w:szCs w:val="24"/>
        </w:rPr>
      </w:pPr>
      <w:r>
        <w:rPr>
          <w:rFonts w:ascii="Times New Roman" w:hAnsi="Times New Roman"/>
          <w:bCs/>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970F39" w:rsidRDefault="008170DC">
      <w:pPr>
        <w:shd w:val="clear" w:color="auto" w:fill="FFFFFF"/>
        <w:tabs>
          <w:tab w:val="left" w:pos="20"/>
          <w:tab w:val="left" w:pos="993"/>
        </w:tabs>
        <w:spacing w:after="0" w:line="240" w:lineRule="auto"/>
        <w:rPr>
          <w:rFonts w:ascii="Times New Roman" w:hAnsi="Times New Roman"/>
          <w:bCs/>
          <w:sz w:val="24"/>
          <w:szCs w:val="24"/>
        </w:rPr>
      </w:pPr>
      <w:r>
        <w:rPr>
          <w:rFonts w:ascii="Times New Roman" w:hAnsi="Times New Roman"/>
          <w:bCs/>
          <w:sz w:val="24"/>
          <w:szCs w:val="24"/>
        </w:rPr>
        <w:lastRenderedPageBreak/>
        <w:t xml:space="preserve">- раскрывать влияние современных средств массовой коммуникации на общество и лич-ность; </w:t>
      </w:r>
    </w:p>
    <w:p w:rsidR="00970F39" w:rsidRDefault="008170DC">
      <w:pPr>
        <w:shd w:val="clear" w:color="auto" w:fill="FFFFFF"/>
        <w:tabs>
          <w:tab w:val="left" w:pos="20"/>
          <w:tab w:val="left" w:pos="993"/>
        </w:tabs>
        <w:spacing w:after="0" w:line="240" w:lineRule="auto"/>
        <w:rPr>
          <w:rFonts w:ascii="Times New Roman" w:hAnsi="Times New Roman"/>
          <w:bCs/>
          <w:sz w:val="24"/>
          <w:szCs w:val="24"/>
        </w:rPr>
      </w:pPr>
      <w:r>
        <w:rPr>
          <w:rFonts w:ascii="Times New Roman" w:hAnsi="Times New Roman"/>
          <w:bCs/>
          <w:sz w:val="24"/>
          <w:szCs w:val="24"/>
        </w:rPr>
        <w:t>- конкретизировать примерами опасность международного терроризма.</w:t>
      </w:r>
    </w:p>
    <w:p w:rsidR="00970F39" w:rsidRDefault="008170DC">
      <w:pPr>
        <w:shd w:val="clear" w:color="auto" w:fill="FFFFFF"/>
        <w:tabs>
          <w:tab w:val="left" w:pos="0"/>
        </w:tabs>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hd w:val="clear" w:color="auto" w:fill="FFFFFF"/>
        <w:tabs>
          <w:tab w:val="left" w:pos="1023"/>
        </w:tabs>
        <w:spacing w:after="0" w:line="240" w:lineRule="auto"/>
        <w:rPr>
          <w:rFonts w:ascii="Times New Roman" w:hAnsi="Times New Roman"/>
          <w:i/>
          <w:sz w:val="24"/>
          <w:szCs w:val="24"/>
        </w:rPr>
      </w:pPr>
      <w:r>
        <w:rPr>
          <w:rFonts w:ascii="Times New Roman" w:hAnsi="Times New Roman"/>
          <w:i/>
          <w:sz w:val="24"/>
          <w:szCs w:val="24"/>
        </w:rPr>
        <w:t>- наблюдать и характеризовать явления и события, происходящие в различных сферах общественной жизни;</w:t>
      </w:r>
    </w:p>
    <w:p w:rsidR="00970F39" w:rsidRDefault="008170DC">
      <w:pPr>
        <w:shd w:val="clear" w:color="auto" w:fill="FFFFFF"/>
        <w:tabs>
          <w:tab w:val="left" w:pos="1023"/>
        </w:tabs>
        <w:spacing w:after="0" w:line="240" w:lineRule="auto"/>
        <w:rPr>
          <w:rFonts w:ascii="Times New Roman" w:hAnsi="Times New Roman"/>
          <w:i/>
          <w:sz w:val="24"/>
          <w:szCs w:val="24"/>
        </w:rPr>
      </w:pPr>
      <w:r>
        <w:rPr>
          <w:rFonts w:ascii="Times New Roman" w:hAnsi="Times New Roman"/>
          <w:i/>
          <w:sz w:val="24"/>
          <w:szCs w:val="24"/>
        </w:rPr>
        <w:t>- выявлять причинно-следственные связи общественных явлений и характеризовать ос-новные направления общественного развития;</w:t>
      </w:r>
    </w:p>
    <w:p w:rsidR="00970F39" w:rsidRDefault="008170DC">
      <w:pPr>
        <w:shd w:val="clear" w:color="auto" w:fill="FFFFFF"/>
        <w:tabs>
          <w:tab w:val="left" w:pos="1023"/>
        </w:tabs>
        <w:spacing w:after="0" w:line="240" w:lineRule="auto"/>
        <w:rPr>
          <w:rFonts w:ascii="Times New Roman" w:hAnsi="Times New Roman"/>
          <w:i/>
          <w:sz w:val="24"/>
          <w:szCs w:val="24"/>
        </w:rPr>
      </w:pPr>
      <w:r>
        <w:rPr>
          <w:rFonts w:ascii="Times New Roman" w:hAnsi="Times New Roman"/>
          <w:i/>
          <w:sz w:val="24"/>
          <w:szCs w:val="24"/>
        </w:rPr>
        <w:t>- осознанно содействовать защите природы.</w:t>
      </w:r>
    </w:p>
    <w:p w:rsidR="00970F39" w:rsidRDefault="008170DC">
      <w:pPr>
        <w:spacing w:after="0" w:line="240" w:lineRule="auto"/>
        <w:ind w:firstLine="709"/>
        <w:rPr>
          <w:rFonts w:ascii="Times New Roman" w:hAnsi="Times New Roman"/>
          <w:b/>
          <w:bCs/>
          <w:sz w:val="24"/>
          <w:szCs w:val="24"/>
          <w:highlight w:val="white"/>
        </w:rPr>
      </w:pPr>
      <w:r>
        <w:rPr>
          <w:rFonts w:ascii="Times New Roman" w:hAnsi="Times New Roman"/>
          <w:b/>
          <w:bCs/>
          <w:sz w:val="24"/>
          <w:szCs w:val="24"/>
          <w:shd w:val="clear" w:color="auto" w:fill="FFFFFF"/>
        </w:rPr>
        <w:t>Социальные нормы</w:t>
      </w:r>
    </w:p>
    <w:p w:rsidR="00970F39" w:rsidRDefault="008170DC">
      <w:pPr>
        <w:shd w:val="clear" w:color="auto" w:fill="FFFFFF"/>
        <w:tabs>
          <w:tab w:val="left" w:pos="1023"/>
        </w:tabs>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раскрывать роль социальных норм как регуляторов общественной жизни и поведения че-ловека;</w:t>
      </w:r>
    </w:p>
    <w:p w:rsidR="00970F39" w:rsidRDefault="008170DC">
      <w:pPr>
        <w:shd w:val="clear" w:color="auto" w:fill="FFFFFF"/>
        <w:tabs>
          <w:tab w:val="left" w:pos="1023"/>
        </w:tabs>
        <w:spacing w:after="0" w:line="240" w:lineRule="auto"/>
        <w:contextualSpacing/>
        <w:rPr>
          <w:rFonts w:ascii="Times New Roman" w:hAnsi="Times New Roman"/>
          <w:b/>
          <w:sz w:val="24"/>
          <w:szCs w:val="24"/>
        </w:rPr>
      </w:pPr>
      <w:r>
        <w:rPr>
          <w:rFonts w:ascii="Times New Roman" w:hAnsi="Times New Roman"/>
          <w:sz w:val="24"/>
          <w:szCs w:val="24"/>
        </w:rPr>
        <w:t>- различать отдельные виды социальных норм;</w:t>
      </w:r>
    </w:p>
    <w:p w:rsidR="00970F39" w:rsidRDefault="008170DC">
      <w:pPr>
        <w:shd w:val="clear" w:color="auto" w:fill="FFFFFF"/>
        <w:tabs>
          <w:tab w:val="left" w:pos="1023"/>
        </w:tabs>
        <w:spacing w:after="0" w:line="240" w:lineRule="auto"/>
        <w:contextualSpacing/>
        <w:rPr>
          <w:rFonts w:ascii="Times New Roman" w:hAnsi="Times New Roman"/>
          <w:b/>
          <w:sz w:val="24"/>
          <w:szCs w:val="24"/>
        </w:rPr>
      </w:pPr>
      <w:r>
        <w:rPr>
          <w:rFonts w:ascii="Times New Roman" w:hAnsi="Times New Roman"/>
          <w:sz w:val="24"/>
          <w:szCs w:val="24"/>
        </w:rPr>
        <w:t>- характеризовать основные нормы морали;</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характеризовать специфику норм права;</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сравнивать нормы морали и права, выявлять их общие черты и особенности;</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раскрывать сущность процесса социализации личности;</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объяснять причины отклоняющегося поведения;</w:t>
      </w:r>
    </w:p>
    <w:p w:rsidR="00970F39" w:rsidRDefault="008170DC">
      <w:pPr>
        <w:shd w:val="clear" w:color="auto" w:fill="FFFFFF"/>
        <w:tabs>
          <w:tab w:val="left" w:pos="1023"/>
        </w:tabs>
        <w:spacing w:after="0" w:line="240" w:lineRule="auto"/>
        <w:contextualSpacing/>
        <w:rPr>
          <w:rFonts w:ascii="Times New Roman" w:hAnsi="Times New Roman"/>
          <w:sz w:val="24"/>
          <w:szCs w:val="24"/>
        </w:rPr>
      </w:pPr>
      <w:r>
        <w:rPr>
          <w:rFonts w:ascii="Times New Roman" w:hAnsi="Times New Roman"/>
          <w:sz w:val="24"/>
          <w:szCs w:val="24"/>
        </w:rPr>
        <w:t>- описывать негативные последствия наиболее опасных форм отклоняющегося поведения.</w:t>
      </w:r>
    </w:p>
    <w:p w:rsidR="00970F39" w:rsidRDefault="008170DC">
      <w:pPr>
        <w:shd w:val="clear" w:color="auto" w:fill="FFFFFF"/>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shd w:val="clear" w:color="auto" w:fill="FFFFFF"/>
        <w:tabs>
          <w:tab w:val="left" w:pos="993"/>
        </w:tabs>
        <w:spacing w:after="0" w:line="240" w:lineRule="auto"/>
        <w:rPr>
          <w:rFonts w:ascii="Times New Roman" w:hAnsi="Times New Roman"/>
          <w:i/>
          <w:sz w:val="24"/>
          <w:szCs w:val="24"/>
        </w:rPr>
      </w:pPr>
      <w:r>
        <w:rPr>
          <w:rFonts w:ascii="Times New Roman" w:hAnsi="Times New Roman"/>
          <w:i/>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970F39" w:rsidRDefault="008170DC">
      <w:pPr>
        <w:shd w:val="clear" w:color="auto" w:fill="FFFFFF"/>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социальную значимость здорового образа жизни.</w:t>
      </w:r>
    </w:p>
    <w:p w:rsidR="00970F39" w:rsidRDefault="008170DC">
      <w:pPr>
        <w:spacing w:after="0" w:line="240" w:lineRule="auto"/>
        <w:ind w:firstLine="709"/>
        <w:rPr>
          <w:rFonts w:ascii="Times New Roman" w:hAnsi="Times New Roman"/>
          <w:b/>
          <w:bCs/>
          <w:sz w:val="24"/>
          <w:szCs w:val="24"/>
          <w:highlight w:val="white"/>
        </w:rPr>
      </w:pPr>
      <w:r>
        <w:rPr>
          <w:rFonts w:ascii="Times New Roman" w:hAnsi="Times New Roman"/>
          <w:b/>
          <w:bCs/>
          <w:sz w:val="24"/>
          <w:szCs w:val="24"/>
          <w:shd w:val="clear" w:color="auto" w:fill="FFFFFF"/>
        </w:rPr>
        <w:t>Сфера духовной культуры</w:t>
      </w:r>
    </w:p>
    <w:p w:rsidR="00970F39" w:rsidRDefault="008170DC">
      <w:pPr>
        <w:shd w:val="clear" w:color="auto" w:fill="FFFFFF"/>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научится:</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развитие отдельных областей и форм культуры, выражать свое мнение о явлениях культуры;</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описывать явления духовной культуры;</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объяснять причины возрастания роли науки в современном мире;</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оценивать роль образования в современном обществе;</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различать уровни общего образования в России;</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находить и извлекать социальную информацию о достижениях и проблемах развития культуры из адаптированных источников различного типа;</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описывать духовные ценности российского народа и выражать собственное отношение к ним;</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объяснять необходимость непрерывного образования в современных условиях;</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учитывать общественные потребности при выборе направления своей будущей профес-сиональной деятельности;</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раскрывать роль религии в современном обществе;</w:t>
      </w:r>
    </w:p>
    <w:p w:rsidR="00970F39" w:rsidRDefault="008170DC">
      <w:pPr>
        <w:shd w:val="clear" w:color="auto" w:fill="FFFFFF"/>
        <w:tabs>
          <w:tab w:val="left" w:pos="993"/>
        </w:tabs>
        <w:spacing w:after="0" w:line="240" w:lineRule="auto"/>
        <w:rPr>
          <w:rFonts w:ascii="Times New Roman" w:hAnsi="Times New Roman"/>
          <w:b/>
          <w:bCs/>
          <w:sz w:val="24"/>
          <w:szCs w:val="24"/>
          <w:highlight w:val="white"/>
        </w:rPr>
      </w:pPr>
      <w:r>
        <w:rPr>
          <w:rFonts w:ascii="Times New Roman" w:hAnsi="Times New Roman"/>
          <w:bCs/>
          <w:sz w:val="24"/>
          <w:szCs w:val="24"/>
          <w:shd w:val="clear" w:color="auto" w:fill="FFFFFF"/>
        </w:rPr>
        <w:t>- характеризовать особенности искусства как формы духовной культуры</w:t>
      </w:r>
      <w:r>
        <w:rPr>
          <w:rFonts w:ascii="Times New Roman" w:hAnsi="Times New Roman"/>
          <w:b/>
          <w:bCs/>
          <w:sz w:val="24"/>
          <w:szCs w:val="24"/>
          <w:shd w:val="clear" w:color="auto" w:fill="FFFFFF"/>
        </w:rPr>
        <w:t>.</w:t>
      </w:r>
    </w:p>
    <w:p w:rsidR="00970F39" w:rsidRDefault="008170DC">
      <w:pPr>
        <w:shd w:val="clear" w:color="auto" w:fill="FFFFFF"/>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получит возможность научиться:</w:t>
      </w:r>
    </w:p>
    <w:p w:rsidR="00970F39" w:rsidRDefault="008170DC">
      <w:pPr>
        <w:shd w:val="clear" w:color="auto" w:fill="FFFFFF"/>
        <w:tabs>
          <w:tab w:val="left" w:pos="993"/>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описывать процессы создания, сохранения, трансляции и усвоения достижений куль-туры</w:t>
      </w:r>
    </w:p>
    <w:p w:rsidR="00970F39" w:rsidRDefault="008170DC">
      <w:pPr>
        <w:shd w:val="clear" w:color="auto" w:fill="FFFFFF"/>
        <w:tabs>
          <w:tab w:val="left" w:pos="993"/>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характеризовать основные направления развития отечественной культуры в современ-ных условиях;</w:t>
      </w:r>
    </w:p>
    <w:p w:rsidR="00970F39" w:rsidRDefault="008170DC">
      <w:pPr>
        <w:shd w:val="clear" w:color="auto" w:fill="FFFFFF"/>
        <w:tabs>
          <w:tab w:val="left" w:pos="993"/>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lastRenderedPageBreak/>
        <w:t>- критически воспринимать сообщения и рекламу в СМИ и Интернете о таких направле-ниях массовой культуры, как шоу-бизнес и мода.</w:t>
      </w:r>
    </w:p>
    <w:p w:rsidR="00970F39" w:rsidRDefault="008170DC">
      <w:pPr>
        <w:spacing w:after="0" w:line="240" w:lineRule="auto"/>
        <w:ind w:firstLine="709"/>
        <w:rPr>
          <w:rFonts w:ascii="Times New Roman" w:hAnsi="Times New Roman"/>
          <w:b/>
          <w:bCs/>
          <w:sz w:val="24"/>
          <w:szCs w:val="24"/>
          <w:highlight w:val="white"/>
        </w:rPr>
      </w:pPr>
      <w:r>
        <w:rPr>
          <w:rFonts w:ascii="Times New Roman" w:hAnsi="Times New Roman"/>
          <w:b/>
          <w:bCs/>
          <w:sz w:val="24"/>
          <w:szCs w:val="24"/>
          <w:shd w:val="clear" w:color="auto" w:fill="FFFFFF"/>
        </w:rPr>
        <w:t>Социальная сфера</w:t>
      </w:r>
    </w:p>
    <w:p w:rsidR="00970F39" w:rsidRDefault="008170DC">
      <w:pPr>
        <w:tabs>
          <w:tab w:val="left" w:pos="1027"/>
        </w:tabs>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научится:</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описывать социальную структуру в обществах разного типа, характеризовать основные социальные общности и группы;</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объяснять взаимодействие социальных общностей и групп;</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ведущие направления социальной политики Российского государства;</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выделять параметры, определяющие социальный статус личности;</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приводить примеры предписанных и достигаемых статусов;</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описывать основные социальные роли подростка;</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конкретизировать примерами процесс социальной мобильности;</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межнациональные отношения в современном мире;</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xml:space="preserve">- объяснять причины межнациональных конфликтов и основные пути их разрешения; </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раскрывать на конкретных примерах основные функции семьи в об-ществе;</w:t>
      </w:r>
    </w:p>
    <w:p w:rsidR="00970F39" w:rsidRDefault="008170DC">
      <w:pPr>
        <w:tabs>
          <w:tab w:val="left" w:pos="1027"/>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xml:space="preserve">- раскрывать основные роли членов семьи; </w:t>
      </w:r>
    </w:p>
    <w:p w:rsidR="00970F39" w:rsidRDefault="008170DC">
      <w:pPr>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основные слагаемые здорового образа жизни; осознанно выбирать вер-ные критерии для оценки безопасных условий жизни;</w:t>
      </w:r>
    </w:p>
    <w:p w:rsidR="00970F39" w:rsidRDefault="008170DC">
      <w:pPr>
        <w:tabs>
          <w:tab w:val="left" w:pos="1027"/>
        </w:tabs>
        <w:spacing w:after="0" w:line="240" w:lineRule="auto"/>
        <w:rPr>
          <w:rFonts w:ascii="Times New Roman" w:hAnsi="Times New Roman"/>
          <w:b/>
          <w:bCs/>
          <w:sz w:val="24"/>
          <w:szCs w:val="24"/>
          <w:highlight w:val="white"/>
        </w:rPr>
      </w:pPr>
      <w:r>
        <w:rPr>
          <w:rFonts w:ascii="Times New Roman" w:hAnsi="Times New Roman"/>
          <w:bCs/>
          <w:sz w:val="24"/>
          <w:szCs w:val="24"/>
          <w:shd w:val="clear" w:color="auto" w:fill="FFFFFF"/>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70F39" w:rsidRDefault="008170DC">
      <w:pPr>
        <w:tabs>
          <w:tab w:val="left" w:pos="1027"/>
        </w:tabs>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получит возможность научиться:</w:t>
      </w:r>
    </w:p>
    <w:p w:rsidR="00970F39" w:rsidRDefault="008170DC">
      <w:pPr>
        <w:tabs>
          <w:tab w:val="left" w:pos="1027"/>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раскрывать понятия «равенство» и «социальная справедливость» с позиций историзма;</w:t>
      </w:r>
    </w:p>
    <w:p w:rsidR="00970F39" w:rsidRDefault="008170DC">
      <w:pPr>
        <w:tabs>
          <w:tab w:val="left" w:pos="1027"/>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выражать и обосновывать собственную позицию по актуальным проблемам молодежи</w:t>
      </w:r>
    </w:p>
    <w:p w:rsidR="00970F39" w:rsidRDefault="008170DC">
      <w:pPr>
        <w:tabs>
          <w:tab w:val="left" w:pos="1027"/>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70F39" w:rsidRDefault="008170DC">
      <w:pPr>
        <w:shd w:val="clear" w:color="auto" w:fill="FFFFFF"/>
        <w:tabs>
          <w:tab w:val="left" w:pos="1027"/>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70F39" w:rsidRDefault="008170DC">
      <w:pPr>
        <w:shd w:val="clear" w:color="auto" w:fill="FFFFFF"/>
        <w:tabs>
          <w:tab w:val="left" w:pos="1027"/>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использовать элементы причинно-следственного анализа при характеристике семейных конфликтов;</w:t>
      </w:r>
    </w:p>
    <w:p w:rsidR="00970F39" w:rsidRDefault="008170DC">
      <w:pPr>
        <w:tabs>
          <w:tab w:val="left" w:pos="1027"/>
        </w:tabs>
        <w:spacing w:after="0" w:line="240" w:lineRule="auto"/>
        <w:rPr>
          <w:rFonts w:ascii="Times New Roman" w:hAnsi="Times New Roman"/>
          <w:b/>
          <w:bCs/>
          <w:i/>
          <w:sz w:val="24"/>
          <w:szCs w:val="24"/>
          <w:highlight w:val="white"/>
        </w:rPr>
      </w:pPr>
      <w:r>
        <w:rPr>
          <w:rFonts w:ascii="Times New Roman" w:hAnsi="Times New Roman"/>
          <w:bCs/>
          <w:i/>
          <w:sz w:val="24"/>
          <w:szCs w:val="24"/>
          <w:shd w:val="clear" w:color="auto" w:fill="FFFFFF"/>
        </w:rPr>
        <w:t>- 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4"/>
          <w:szCs w:val="24"/>
          <w:shd w:val="clear" w:color="auto" w:fill="FFFFFF"/>
        </w:rPr>
        <w:t>.</w:t>
      </w:r>
    </w:p>
    <w:p w:rsidR="00970F39" w:rsidRDefault="008170DC">
      <w:pPr>
        <w:tabs>
          <w:tab w:val="left" w:pos="1027"/>
        </w:tabs>
        <w:spacing w:after="0" w:line="240" w:lineRule="auto"/>
        <w:ind w:firstLine="709"/>
        <w:rPr>
          <w:rFonts w:ascii="Times New Roman" w:hAnsi="Times New Roman"/>
          <w:sz w:val="24"/>
          <w:szCs w:val="24"/>
        </w:rPr>
      </w:pPr>
      <w:r>
        <w:rPr>
          <w:rFonts w:ascii="Times New Roman" w:hAnsi="Times New Roman"/>
          <w:b/>
          <w:sz w:val="24"/>
          <w:szCs w:val="24"/>
        </w:rPr>
        <w:t>Политическая сфера жизни общества</w:t>
      </w:r>
    </w:p>
    <w:p w:rsidR="00970F39" w:rsidRDefault="008170DC">
      <w:pPr>
        <w:tabs>
          <w:tab w:val="left" w:pos="1027"/>
        </w:tabs>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объяснять роль политики в жизни общества;</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различать и сравнивать различные формы правления, иллюстрировать их примерами;</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давать характеристику формам государственно-территориального устройства;</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различать различные типы политических режимов, раскрывать их основные признаки;</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раскрывать на конкретных примерах основные черты и принципы демократии;</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называть признаки политической партии, раскрывать их на конкретных примерах;</w:t>
      </w:r>
    </w:p>
    <w:p w:rsidR="00970F39" w:rsidRDefault="008170DC">
      <w:pPr>
        <w:tabs>
          <w:tab w:val="left" w:pos="1027"/>
        </w:tabs>
        <w:spacing w:after="0" w:line="240" w:lineRule="auto"/>
        <w:rPr>
          <w:rFonts w:ascii="Times New Roman" w:hAnsi="Times New Roman"/>
          <w:sz w:val="24"/>
          <w:szCs w:val="24"/>
        </w:rPr>
      </w:pPr>
      <w:r>
        <w:rPr>
          <w:rFonts w:ascii="Times New Roman" w:hAnsi="Times New Roman"/>
          <w:sz w:val="24"/>
          <w:szCs w:val="24"/>
        </w:rPr>
        <w:t>- характеризовать различные формы участия граждан в политической жизни.</w:t>
      </w:r>
    </w:p>
    <w:p w:rsidR="00970F39" w:rsidRDefault="008170DC">
      <w:pPr>
        <w:tabs>
          <w:tab w:val="left" w:pos="1027"/>
        </w:tabs>
        <w:spacing w:after="0" w:line="240" w:lineRule="auto"/>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rsidR="00970F39" w:rsidRDefault="008170DC">
      <w:pPr>
        <w:tabs>
          <w:tab w:val="left" w:pos="1027"/>
        </w:tabs>
        <w:spacing w:after="0" w:line="240" w:lineRule="auto"/>
        <w:rPr>
          <w:rFonts w:ascii="Times New Roman" w:hAnsi="Times New Roman"/>
          <w:i/>
          <w:sz w:val="24"/>
          <w:szCs w:val="24"/>
        </w:rPr>
      </w:pPr>
      <w:r>
        <w:rPr>
          <w:rFonts w:ascii="Times New Roman" w:hAnsi="Times New Roman"/>
          <w:i/>
          <w:sz w:val="24"/>
          <w:szCs w:val="24"/>
        </w:rPr>
        <w:t>- осознавать значение гражданской активности и патриотической позиции в укреплении нашего государства;</w:t>
      </w:r>
    </w:p>
    <w:p w:rsidR="00970F39" w:rsidRDefault="008170DC">
      <w:pPr>
        <w:tabs>
          <w:tab w:val="left" w:pos="1027"/>
        </w:tabs>
        <w:spacing w:after="0" w:line="240" w:lineRule="auto"/>
        <w:rPr>
          <w:rFonts w:ascii="Times New Roman" w:hAnsi="Times New Roman"/>
          <w:i/>
          <w:sz w:val="24"/>
          <w:szCs w:val="24"/>
        </w:rPr>
      </w:pPr>
      <w:r>
        <w:rPr>
          <w:rFonts w:ascii="Times New Roman" w:hAnsi="Times New Roman"/>
          <w:i/>
          <w:sz w:val="24"/>
          <w:szCs w:val="24"/>
        </w:rPr>
        <w:t>- соотносить различные оценки политических событий и процессов и делать обоснован-ные выводы.</w:t>
      </w:r>
    </w:p>
    <w:p w:rsidR="00970F39" w:rsidRDefault="008170DC">
      <w:pPr>
        <w:tabs>
          <w:tab w:val="left" w:pos="1200"/>
        </w:tabs>
        <w:spacing w:after="0" w:line="240" w:lineRule="auto"/>
        <w:ind w:firstLine="709"/>
        <w:rPr>
          <w:rFonts w:ascii="Times New Roman" w:hAnsi="Times New Roman"/>
          <w:sz w:val="24"/>
          <w:szCs w:val="24"/>
        </w:rPr>
      </w:pPr>
      <w:r>
        <w:rPr>
          <w:rFonts w:ascii="Times New Roman" w:hAnsi="Times New Roman"/>
          <w:b/>
          <w:bCs/>
          <w:sz w:val="24"/>
          <w:szCs w:val="24"/>
          <w:shd w:val="clear" w:color="auto" w:fill="FFFFFF"/>
        </w:rPr>
        <w:t>Гражданин и государство</w:t>
      </w:r>
    </w:p>
    <w:p w:rsidR="00970F39" w:rsidRDefault="008170DC">
      <w:pPr>
        <w:tabs>
          <w:tab w:val="left" w:pos="1200"/>
        </w:tabs>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научится:</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lastRenderedPageBreak/>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объяснять порядок формирования органов государственной власти РФ;</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раскрывать достижения российского народа;</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объяснять и конкретизировать примерами смысл понятия «гражданство»;</w:t>
      </w:r>
    </w:p>
    <w:p w:rsidR="00970F39" w:rsidRDefault="008170DC">
      <w:pPr>
        <w:shd w:val="clear" w:color="auto" w:fill="FFFFFF"/>
        <w:tabs>
          <w:tab w:val="left" w:pos="993"/>
        </w:tabs>
        <w:spacing w:after="0" w:line="240" w:lineRule="auto"/>
        <w:rPr>
          <w:rFonts w:ascii="Times New Roman" w:hAnsi="Times New Roman"/>
          <w:bCs/>
          <w:i/>
          <w:sz w:val="24"/>
          <w:szCs w:val="24"/>
          <w:highlight w:val="white"/>
        </w:rPr>
      </w:pPr>
      <w:r>
        <w:rPr>
          <w:rFonts w:ascii="Times New Roman" w:hAnsi="Times New Roman"/>
          <w:bCs/>
          <w:sz w:val="24"/>
          <w:szCs w:val="24"/>
          <w:shd w:val="clear" w:color="auto" w:fill="FFFFFF"/>
        </w:rPr>
        <w:t>- называть и иллюстрировать примерами основные права и свободы граждан, гарантиро-ванные Конституцией РФ;</w:t>
      </w:r>
    </w:p>
    <w:p w:rsidR="00970F39" w:rsidRDefault="008170DC">
      <w:pPr>
        <w:shd w:val="clear" w:color="auto" w:fill="FFFFFF"/>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осознавать значение патриотической позиции в укреплении нашего государства;</w:t>
      </w:r>
    </w:p>
    <w:p w:rsidR="00970F39" w:rsidRDefault="008170DC">
      <w:pPr>
        <w:tabs>
          <w:tab w:val="left" w:pos="993"/>
        </w:tabs>
        <w:spacing w:after="0" w:line="240" w:lineRule="auto"/>
        <w:rPr>
          <w:rFonts w:ascii="Times New Roman" w:hAnsi="Times New Roman"/>
          <w:bCs/>
          <w:sz w:val="24"/>
          <w:szCs w:val="24"/>
          <w:highlight w:val="white"/>
        </w:rPr>
      </w:pPr>
      <w:r>
        <w:rPr>
          <w:rFonts w:ascii="Times New Roman" w:hAnsi="Times New Roman"/>
          <w:bCs/>
          <w:sz w:val="24"/>
          <w:szCs w:val="24"/>
          <w:shd w:val="clear" w:color="auto" w:fill="FFFFFF"/>
        </w:rPr>
        <w:t>- характеризовать конституционные обязанности гражданина.</w:t>
      </w:r>
    </w:p>
    <w:p w:rsidR="00970F39" w:rsidRDefault="008170DC">
      <w:pPr>
        <w:tabs>
          <w:tab w:val="left" w:pos="1200"/>
        </w:tabs>
        <w:spacing w:after="0" w:line="240" w:lineRule="auto"/>
        <w:rPr>
          <w:rFonts w:ascii="Times New Roman" w:hAnsi="Times New Roman"/>
          <w:b/>
          <w:bCs/>
          <w:sz w:val="24"/>
          <w:szCs w:val="24"/>
          <w:highlight w:val="white"/>
        </w:rPr>
      </w:pPr>
      <w:r>
        <w:rPr>
          <w:rFonts w:ascii="Times New Roman" w:hAnsi="Times New Roman"/>
          <w:b/>
          <w:bCs/>
          <w:sz w:val="24"/>
          <w:szCs w:val="24"/>
          <w:shd w:val="clear" w:color="auto" w:fill="FFFFFF"/>
        </w:rPr>
        <w:t>Выпускник получит возможность научиться:</w:t>
      </w:r>
    </w:p>
    <w:p w:rsidR="00970F39" w:rsidRDefault="008170DC">
      <w:pPr>
        <w:shd w:val="clear" w:color="auto" w:fill="FFFFFF"/>
        <w:tabs>
          <w:tab w:val="left" w:pos="993"/>
        </w:tabs>
        <w:spacing w:after="0" w:line="240" w:lineRule="auto"/>
        <w:rPr>
          <w:rFonts w:ascii="Times New Roman" w:hAnsi="Times New Roman"/>
          <w:bCs/>
          <w:i/>
          <w:sz w:val="24"/>
          <w:szCs w:val="24"/>
          <w:highlight w:val="white"/>
        </w:rPr>
      </w:pPr>
      <w:r>
        <w:rPr>
          <w:rFonts w:ascii="Times New Roman" w:hAnsi="Times New Roman"/>
          <w:bCs/>
          <w:i/>
          <w:sz w:val="24"/>
          <w:szCs w:val="24"/>
          <w:shd w:val="clear" w:color="auto" w:fill="FFFFFF"/>
        </w:rPr>
        <w:t>- аргументированно обосновывать влияние происходящих в обществе изменений на поло-жение России в мире;</w:t>
      </w:r>
    </w:p>
    <w:p w:rsidR="00970F39" w:rsidRDefault="008170DC">
      <w:pPr>
        <w:tabs>
          <w:tab w:val="left" w:pos="993"/>
        </w:tabs>
        <w:spacing w:after="0" w:line="240" w:lineRule="auto"/>
        <w:rPr>
          <w:rFonts w:ascii="Times New Roman" w:hAnsi="Times New Roman"/>
          <w:b/>
          <w:bCs/>
          <w:i/>
          <w:sz w:val="24"/>
          <w:szCs w:val="24"/>
          <w:highlight w:val="white"/>
        </w:rPr>
      </w:pPr>
      <w:r>
        <w:rPr>
          <w:rFonts w:ascii="Times New Roman" w:hAnsi="Times New Roman"/>
          <w:bCs/>
          <w:i/>
          <w:sz w:val="24"/>
          <w:szCs w:val="24"/>
          <w:shd w:val="clear" w:color="auto" w:fill="FFFFFF"/>
        </w:rPr>
        <w:t>- 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4"/>
          <w:szCs w:val="24"/>
          <w:shd w:val="clear" w:color="auto" w:fill="FFFFFF"/>
        </w:rPr>
        <w:t>.</w:t>
      </w:r>
    </w:p>
    <w:p w:rsidR="00970F39" w:rsidRDefault="008170DC">
      <w:pPr>
        <w:tabs>
          <w:tab w:val="left" w:pos="994"/>
        </w:tabs>
        <w:spacing w:after="0" w:line="240" w:lineRule="auto"/>
        <w:ind w:firstLine="709"/>
        <w:rPr>
          <w:rFonts w:ascii="Times New Roman" w:hAnsi="Times New Roman"/>
          <w:sz w:val="24"/>
          <w:szCs w:val="24"/>
        </w:rPr>
      </w:pPr>
      <w:r>
        <w:rPr>
          <w:rFonts w:ascii="Times New Roman" w:hAnsi="Times New Roman"/>
          <w:b/>
          <w:bCs/>
          <w:sz w:val="24"/>
          <w:szCs w:val="24"/>
          <w:shd w:val="clear" w:color="auto" w:fill="FFFFFF"/>
        </w:rPr>
        <w:t>Основы российского законодательства</w:t>
      </w:r>
    </w:p>
    <w:p w:rsidR="00970F39" w:rsidRDefault="008170DC">
      <w:pPr>
        <w:tabs>
          <w:tab w:val="left" w:pos="994"/>
        </w:tabs>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характеризовать систему российского законодательства;</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раскрывать особенности гражданской дееспособности несовершеннолетних;</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характеризовать гражданские правоотношения;</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раскрывать смысл права на труд;</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объяснять роль трудового договора;</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разъяснять на примерах особенности положения несовершеннолетних в трудовых отно-шениях;</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характеризовать права и обязанности супругов, родителей, детей;</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характеризовать особенности уголовного права и уголовных правоотношений;</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конкретизировать примерами виды преступлений и наказания за них;</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характеризовать специфику уголовной ответственности несовершеннолетних;</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раскрывать связь права на образование и обязанности получить образование;</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70F39" w:rsidRDefault="008170DC">
      <w:pPr>
        <w:tabs>
          <w:tab w:val="left" w:pos="994"/>
        </w:tabs>
        <w:spacing w:after="0" w:line="240" w:lineRule="auto"/>
        <w:rPr>
          <w:rFonts w:ascii="Times New Roman" w:hAnsi="Times New Roman"/>
          <w:bCs/>
          <w:sz w:val="24"/>
          <w:szCs w:val="24"/>
        </w:rPr>
      </w:pPr>
      <w:r>
        <w:rPr>
          <w:rFonts w:ascii="Times New Roman" w:hAnsi="Times New Roman"/>
          <w:bCs/>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970F39" w:rsidRDefault="008170DC">
      <w:pPr>
        <w:tabs>
          <w:tab w:val="left" w:pos="994"/>
        </w:tabs>
        <w:spacing w:after="0" w:line="240" w:lineRule="auto"/>
        <w:rPr>
          <w:rFonts w:ascii="Times New Roman" w:hAnsi="Times New Roman"/>
          <w:sz w:val="24"/>
          <w:szCs w:val="24"/>
        </w:rPr>
      </w:pPr>
      <w:r>
        <w:rPr>
          <w:rFonts w:ascii="Times New Roman" w:hAnsi="Times New Roman"/>
          <w:bCs/>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4"/>
          <w:szCs w:val="24"/>
        </w:rPr>
        <w:t>.</w:t>
      </w:r>
    </w:p>
    <w:p w:rsidR="00970F39" w:rsidRDefault="008170DC">
      <w:pPr>
        <w:tabs>
          <w:tab w:val="left" w:pos="994"/>
        </w:tabs>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4"/>
        </w:tabs>
        <w:spacing w:after="0" w:line="240" w:lineRule="auto"/>
        <w:rPr>
          <w:rFonts w:ascii="Times New Roman" w:hAnsi="Times New Roman"/>
          <w:bCs/>
          <w:i/>
          <w:sz w:val="24"/>
          <w:szCs w:val="24"/>
        </w:rPr>
      </w:pPr>
      <w:r>
        <w:rPr>
          <w:rFonts w:ascii="Times New Roman" w:hAnsi="Times New Roman"/>
          <w:bCs/>
          <w:i/>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70F39" w:rsidRDefault="008170DC">
      <w:pPr>
        <w:tabs>
          <w:tab w:val="left" w:pos="994"/>
        </w:tabs>
        <w:spacing w:after="0" w:line="240" w:lineRule="auto"/>
        <w:rPr>
          <w:rFonts w:ascii="Times New Roman" w:hAnsi="Times New Roman"/>
          <w:bCs/>
          <w:i/>
          <w:sz w:val="24"/>
          <w:szCs w:val="24"/>
        </w:rPr>
      </w:pPr>
      <w:r>
        <w:rPr>
          <w:rFonts w:ascii="Times New Roman" w:hAnsi="Times New Roman"/>
          <w:bCs/>
          <w:i/>
          <w:sz w:val="24"/>
          <w:szCs w:val="24"/>
        </w:rPr>
        <w:t>- оценивать сущность и значение правопорядка и законности, собственный возможный вклад в их становление и развитие;</w:t>
      </w:r>
    </w:p>
    <w:p w:rsidR="00970F39" w:rsidRDefault="008170DC">
      <w:pPr>
        <w:tabs>
          <w:tab w:val="left" w:pos="994"/>
        </w:tabs>
        <w:spacing w:after="0" w:line="240" w:lineRule="auto"/>
        <w:rPr>
          <w:rFonts w:ascii="Times New Roman" w:hAnsi="Times New Roman"/>
          <w:bCs/>
          <w:i/>
          <w:sz w:val="24"/>
          <w:szCs w:val="24"/>
        </w:rPr>
      </w:pPr>
      <w:r>
        <w:rPr>
          <w:rFonts w:ascii="Times New Roman" w:hAnsi="Times New Roman"/>
          <w:bCs/>
          <w:i/>
          <w:sz w:val="24"/>
          <w:szCs w:val="24"/>
        </w:rPr>
        <w:t>- осознанно содействовать защите правопорядка в обществе правовыми способами и средствами.</w:t>
      </w:r>
    </w:p>
    <w:p w:rsidR="00970F39" w:rsidRDefault="008170DC">
      <w:pPr>
        <w:tabs>
          <w:tab w:val="left" w:pos="1267"/>
        </w:tabs>
        <w:spacing w:after="0" w:line="240" w:lineRule="auto"/>
        <w:ind w:firstLine="709"/>
        <w:rPr>
          <w:rFonts w:ascii="Times New Roman" w:hAnsi="Times New Roman"/>
          <w:sz w:val="24"/>
          <w:szCs w:val="24"/>
        </w:rPr>
      </w:pPr>
      <w:r>
        <w:rPr>
          <w:rFonts w:ascii="Times New Roman" w:hAnsi="Times New Roman"/>
          <w:b/>
          <w:bCs/>
          <w:sz w:val="24"/>
          <w:szCs w:val="24"/>
          <w:shd w:val="clear" w:color="auto" w:fill="FFFFFF"/>
        </w:rPr>
        <w:t>Экономика</w:t>
      </w:r>
    </w:p>
    <w:p w:rsidR="00970F39" w:rsidRDefault="008170DC">
      <w:pPr>
        <w:tabs>
          <w:tab w:val="left" w:pos="1267"/>
        </w:tabs>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shd w:val="clear" w:color="auto" w:fill="FFFFFF"/>
        <w:tabs>
          <w:tab w:val="left" w:pos="993"/>
        </w:tabs>
        <w:spacing w:after="0" w:line="240" w:lineRule="auto"/>
        <w:rPr>
          <w:rFonts w:ascii="Times New Roman" w:hAnsi="Times New Roman"/>
          <w:bCs/>
          <w:sz w:val="24"/>
          <w:szCs w:val="24"/>
        </w:rPr>
      </w:pPr>
      <w:r>
        <w:rPr>
          <w:rFonts w:ascii="Times New Roman" w:hAnsi="Times New Roman"/>
          <w:bCs/>
          <w:sz w:val="24"/>
          <w:szCs w:val="24"/>
        </w:rPr>
        <w:t>- объяснять проблему ограниченности экономических ресурсов;</w:t>
      </w:r>
    </w:p>
    <w:p w:rsidR="00970F39" w:rsidRDefault="008170DC">
      <w:pPr>
        <w:shd w:val="clear" w:color="auto" w:fill="FFFFFF"/>
        <w:tabs>
          <w:tab w:val="left" w:pos="993"/>
        </w:tabs>
        <w:spacing w:after="0" w:line="240" w:lineRule="auto"/>
        <w:rPr>
          <w:rFonts w:ascii="Times New Roman" w:hAnsi="Times New Roman"/>
          <w:bCs/>
          <w:sz w:val="24"/>
          <w:szCs w:val="24"/>
        </w:rPr>
      </w:pPr>
      <w:r>
        <w:rPr>
          <w:rFonts w:ascii="Times New Roman" w:hAnsi="Times New Roman"/>
          <w:bCs/>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70F39" w:rsidRDefault="008170DC">
      <w:pPr>
        <w:shd w:val="clear" w:color="auto" w:fill="FFFFFF"/>
        <w:tabs>
          <w:tab w:val="left" w:pos="993"/>
        </w:tabs>
        <w:spacing w:after="0" w:line="240" w:lineRule="auto"/>
        <w:rPr>
          <w:rFonts w:ascii="Times New Roman" w:hAnsi="Times New Roman"/>
          <w:bCs/>
          <w:sz w:val="24"/>
          <w:szCs w:val="24"/>
        </w:rPr>
      </w:pPr>
      <w:r>
        <w:rPr>
          <w:rFonts w:ascii="Times New Roman" w:hAnsi="Times New Roman"/>
          <w:bCs/>
          <w:sz w:val="24"/>
          <w:szCs w:val="24"/>
        </w:rPr>
        <w:t>- раскрывать факторы, влияющие на производительность труда;</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lastRenderedPageBreak/>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объяснять роль государства в регулировании рыночной экономики; анализировать струк-туру бюджета государства;</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называть и конкретизировать примерами виды налогов;</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характеризовать функции денег и их роль в экономике</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раскрывать социально-экономическую роль и функции предпринимательства;</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70F39" w:rsidRDefault="008170DC">
      <w:pPr>
        <w:shd w:val="clear" w:color="auto" w:fill="FFFFFF"/>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рациональное поведение субъектов экономической деятельности;</w:t>
      </w:r>
    </w:p>
    <w:p w:rsidR="00970F39" w:rsidRDefault="008170DC">
      <w:pPr>
        <w:shd w:val="clear" w:color="auto" w:fill="FFFFFF"/>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экономику семьи; анализировать структуру семейного бюджета;</w:t>
      </w:r>
    </w:p>
    <w:p w:rsidR="00970F39" w:rsidRDefault="008170DC">
      <w:pPr>
        <w:shd w:val="clear" w:color="auto" w:fill="FFFFFF"/>
        <w:tabs>
          <w:tab w:val="left" w:pos="993"/>
        </w:tabs>
        <w:spacing w:after="0" w:line="240" w:lineRule="auto"/>
        <w:rPr>
          <w:rFonts w:ascii="Times New Roman" w:hAnsi="Times New Roman"/>
          <w:bCs/>
          <w:sz w:val="24"/>
          <w:szCs w:val="24"/>
        </w:rPr>
      </w:pPr>
      <w:r>
        <w:rPr>
          <w:rFonts w:ascii="Times New Roman" w:hAnsi="Times New Roman"/>
          <w:sz w:val="24"/>
          <w:szCs w:val="24"/>
        </w:rPr>
        <w:t>- использовать полученные знания при анализе фактов поведения участников экономичес-кой деятельности;</w:t>
      </w:r>
    </w:p>
    <w:p w:rsidR="00970F39" w:rsidRDefault="008170DC">
      <w:pPr>
        <w:shd w:val="clear" w:color="auto" w:fill="FFFFFF"/>
        <w:tabs>
          <w:tab w:val="left" w:pos="993"/>
        </w:tabs>
        <w:spacing w:after="0" w:line="240" w:lineRule="auto"/>
        <w:rPr>
          <w:rFonts w:ascii="Times New Roman" w:hAnsi="Times New Roman"/>
          <w:bCs/>
          <w:sz w:val="24"/>
          <w:szCs w:val="24"/>
        </w:rPr>
      </w:pPr>
      <w:r>
        <w:rPr>
          <w:rFonts w:ascii="Times New Roman" w:hAnsi="Times New Roman"/>
          <w:bCs/>
          <w:sz w:val="24"/>
          <w:szCs w:val="24"/>
        </w:rPr>
        <w:t>- обосновывать связь профессионализма и жизненного успеха.</w:t>
      </w:r>
    </w:p>
    <w:p w:rsidR="00970F39" w:rsidRDefault="008170DC">
      <w:pPr>
        <w:tabs>
          <w:tab w:val="left" w:pos="1267"/>
        </w:tabs>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rPr>
          <w:rFonts w:ascii="Times New Roman" w:hAnsi="Times New Roman"/>
          <w:bCs/>
          <w:i/>
          <w:sz w:val="24"/>
          <w:szCs w:val="24"/>
        </w:rPr>
      </w:pPr>
      <w:r>
        <w:rPr>
          <w:rFonts w:ascii="Times New Roman" w:hAnsi="Times New Roman"/>
          <w:bCs/>
          <w:i/>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970F39" w:rsidRDefault="008170DC">
      <w:pPr>
        <w:shd w:val="clear" w:color="auto" w:fill="FFFFFF"/>
        <w:tabs>
          <w:tab w:val="left" w:pos="993"/>
        </w:tabs>
        <w:spacing w:after="0" w:line="240" w:lineRule="auto"/>
        <w:rPr>
          <w:rFonts w:ascii="Times New Roman" w:hAnsi="Times New Roman"/>
          <w:bCs/>
          <w:i/>
          <w:sz w:val="24"/>
          <w:szCs w:val="24"/>
        </w:rPr>
      </w:pPr>
      <w:r>
        <w:rPr>
          <w:rFonts w:ascii="Times New Roman" w:hAnsi="Times New Roman"/>
          <w:bCs/>
          <w:i/>
          <w:sz w:val="24"/>
          <w:szCs w:val="24"/>
        </w:rPr>
        <w:t>- выполнять практические задания, основанные на ситуациях, связанных с описанием сос-тояния российской экономики;</w:t>
      </w:r>
    </w:p>
    <w:p w:rsidR="00970F39" w:rsidRDefault="008170DC">
      <w:pPr>
        <w:tabs>
          <w:tab w:val="left" w:pos="993"/>
        </w:tabs>
        <w:spacing w:after="0" w:line="240" w:lineRule="auto"/>
        <w:rPr>
          <w:rFonts w:ascii="Times New Roman" w:hAnsi="Times New Roman"/>
          <w:bCs/>
          <w:i/>
          <w:sz w:val="24"/>
          <w:szCs w:val="24"/>
        </w:rPr>
      </w:pPr>
      <w:r>
        <w:rPr>
          <w:rFonts w:ascii="Times New Roman" w:hAnsi="Times New Roman"/>
          <w:bCs/>
          <w:i/>
          <w:sz w:val="24"/>
          <w:szCs w:val="24"/>
        </w:rPr>
        <w:t>- анализировать и оценивать с позиций экономических знаний сложившиеся практики и модели поведения потребителя;</w:t>
      </w:r>
    </w:p>
    <w:p w:rsidR="00970F39" w:rsidRDefault="008170DC">
      <w:pPr>
        <w:tabs>
          <w:tab w:val="left" w:pos="993"/>
        </w:tabs>
        <w:spacing w:after="0" w:line="240" w:lineRule="auto"/>
        <w:rPr>
          <w:rFonts w:ascii="Times New Roman" w:hAnsi="Times New Roman"/>
          <w:bCs/>
          <w:i/>
          <w:sz w:val="24"/>
          <w:szCs w:val="24"/>
        </w:rPr>
      </w:pPr>
      <w:r>
        <w:rPr>
          <w:rFonts w:ascii="Times New Roman" w:hAnsi="Times New Roman"/>
          <w:bCs/>
          <w:i/>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970F39" w:rsidRDefault="008170DC">
      <w:pPr>
        <w:shd w:val="clear" w:color="auto" w:fill="FFFFFF"/>
        <w:tabs>
          <w:tab w:val="left" w:pos="993"/>
        </w:tabs>
        <w:spacing w:after="0" w:line="240" w:lineRule="auto"/>
        <w:rPr>
          <w:rFonts w:ascii="Times New Roman" w:hAnsi="Times New Roman"/>
          <w:i/>
          <w:sz w:val="24"/>
          <w:szCs w:val="24"/>
        </w:rPr>
      </w:pPr>
      <w:r>
        <w:rPr>
          <w:rFonts w:ascii="Times New Roman" w:hAnsi="Times New Roman"/>
          <w:i/>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970F39" w:rsidRDefault="00970F39">
      <w:pPr>
        <w:pStyle w:val="3"/>
        <w:spacing w:beforeAutospacing="0" w:after="0" w:afterAutospacing="0"/>
        <w:ind w:firstLine="709"/>
      </w:pPr>
    </w:p>
    <w:p w:rsidR="00970F39" w:rsidRDefault="008170DC">
      <w:pPr>
        <w:pStyle w:val="3"/>
        <w:spacing w:beforeAutospacing="0" w:after="0" w:afterAutospacing="0"/>
        <w:ind w:firstLine="709"/>
        <w:jc w:val="center"/>
        <w:rPr>
          <w:sz w:val="24"/>
          <w:szCs w:val="24"/>
        </w:rPr>
      </w:pPr>
      <w:bookmarkStart w:id="51" w:name="_Toc409691637"/>
      <w:bookmarkStart w:id="52" w:name="_Toc414553141"/>
      <w:bookmarkStart w:id="53" w:name="_Toc410653960"/>
      <w:r>
        <w:rPr>
          <w:sz w:val="24"/>
          <w:szCs w:val="24"/>
        </w:rPr>
        <w:t>1.2.5.10. География</w:t>
      </w:r>
      <w:bookmarkEnd w:id="51"/>
      <w:bookmarkEnd w:id="52"/>
      <w:bookmarkEnd w:id="53"/>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описывать по карте положение и взаиморасположение географических объектов;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объяснять особенности компонентов природы отдельных территорий;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приводить примеры взаимодействия природы и общества в пределах отдельных террито-рий;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географические процессы и явления, определяющие особенности природы России и ее отдельных регионов;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оценивать особенности взаимодействия природы и общества в пределах отдельных тер-риторий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особенности компонентов природы отдельных частей страны;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w:t>
      </w:r>
      <w:r>
        <w:rPr>
          <w:rFonts w:ascii="Times New Roman" w:hAnsi="Times New Roman"/>
          <w:sz w:val="24"/>
          <w:szCs w:val="24"/>
        </w:rPr>
        <w:lastRenderedPageBreak/>
        <w:t>риторий России для решения практико-ориентированных задач в контексте реальной жиз-ни;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и сравнивать особенности природы, населения и хозяйства отдельных регион-ов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сравнивать особенности природы, населения и хозяйства отдельных регионов России;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описывать погоду своей местности;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расовые отличия разных народов мира;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давать характеристику рельефа своей местности;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уметь выделять в записках путешественников географические особенности территории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приводить примеры современных видов связи, применять  современные виды связи для решения  учебных и практических задач по географии;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оценивать место и роль России в мировом хозяйстве.</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создавать простейшие географические карты различного содержания;</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моделировать географические объекты и явления;</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работать с записками, отчетами, дневниками путешественников как источниками гео-графической информации;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подготавливать сообщения (презентации) о выдающихся путешественниках, о совре-менных исследованиях Земли;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ориентироваться на местности: в мегаполисе и в природе;</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воспринимать и критически оценивать информацию географического содержания в на-учно-популярной литературе и средствах массовой информации;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lastRenderedPageBreak/>
        <w:t>- сопоставлять существующие в науке точки зрения о причинах происходящих глобаль-ных изменений климата;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положительные и негативные последствия глобальных изменений климата для отдельных регионов и стран;</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давать оценку и приводить примеры изменения значения границ во времени, оценивать границы с точки зрения их доступности;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делать прогнозы трансформации географических систем и комплексов в результате из-менения их компонентов;</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наносить на контурные карты основные формы рельефа;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давать характеристику климата своей области (края, республики);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показывать на карте артезианские бассейны и области распространения многолетней мерзлоты;</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ситуацию на рынке труда и ее динамику;</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объяснять различия в обеспеченности трудовыми ресурсами отдельных регионов Рос-сии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обосновывать возможные пути решения проблем развития хозяйства России;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выбирать критерии для сравнения, сопоставления, места страны в мировой экономике;</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объяснять возможности России в решении современных глобальных проблем челове-чества;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оценивать социально-экономическое положение и перспективы развития России.</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54" w:name="_Toc414553142"/>
      <w:bookmarkStart w:id="55" w:name="_Toc410653961"/>
      <w:bookmarkStart w:id="56" w:name="_Toc409691638"/>
      <w:r>
        <w:rPr>
          <w:sz w:val="24"/>
          <w:szCs w:val="24"/>
        </w:rPr>
        <w:t>1.2.5.11. Математика</w:t>
      </w:r>
      <w:bookmarkEnd w:id="54"/>
      <w:bookmarkEnd w:id="55"/>
      <w:bookmarkEnd w:id="56"/>
    </w:p>
    <w:p w:rsidR="00970F39" w:rsidRDefault="008170DC">
      <w:pPr>
        <w:pStyle w:val="3"/>
        <w:tabs>
          <w:tab w:val="left" w:pos="1134"/>
        </w:tabs>
        <w:spacing w:beforeAutospacing="0" w:after="0" w:afterAutospacing="0"/>
        <w:ind w:firstLine="709"/>
        <w:rPr>
          <w:sz w:val="24"/>
          <w:szCs w:val="24"/>
        </w:rPr>
      </w:pPr>
      <w:r>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понятиями: множество, элемент множества, подмно-жество, принадлежность;</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задавать множества перечислением их элементов;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находить пересечение, объединение, подмножество в простейших ситуациях.</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993"/>
        </w:tabs>
        <w:jc w:val="left"/>
        <w:rPr>
          <w:rFonts w:ascii="Times New Roman" w:hAnsi="Times New Roman"/>
          <w:sz w:val="24"/>
          <w:szCs w:val="24"/>
        </w:rPr>
      </w:pPr>
      <w:r>
        <w:rPr>
          <w:rFonts w:ascii="Times New Roman" w:hAnsi="Times New Roman"/>
          <w:sz w:val="24"/>
          <w:szCs w:val="24"/>
        </w:rPr>
        <w:t>- распознавать логически некорректные высказывания.</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Числа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свойства чисел и правила действий с рациональными числами при выпол-нении вычислений;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признаки делимости на 2, 5, 3, 9, 10 при выполнении вычислений и реше-нии несложных задач;</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выполнять округление рациональных чисел в соответствии с правилами;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сравнивать рациональные числа</w:t>
      </w:r>
      <w:r>
        <w:rPr>
          <w:rFonts w:ascii="Times New Roman" w:hAnsi="Times New Roman"/>
          <w:b/>
          <w:sz w:val="24"/>
          <w:szCs w:val="24"/>
        </w:rPr>
        <w:t>.</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оценивать результаты вычислений при решении практических задач;</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выполнять сравнение чисел в реальных ситуациях;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составлять числовые выражения при решении практических задач и задач из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Статистика и теория вероятностей</w:t>
      </w:r>
    </w:p>
    <w:p w:rsidR="00970F39" w:rsidRDefault="008170DC">
      <w:pPr>
        <w:pStyle w:val="affffff4"/>
        <w:tabs>
          <w:tab w:val="left" w:pos="993"/>
        </w:tabs>
        <w:jc w:val="left"/>
        <w:rPr>
          <w:rFonts w:ascii="Times New Roman" w:hAnsi="Times New Roman"/>
          <w:sz w:val="24"/>
          <w:szCs w:val="24"/>
        </w:rPr>
      </w:pPr>
      <w:r>
        <w:rPr>
          <w:rFonts w:ascii="Times New Roman" w:hAnsi="Times New Roman"/>
          <w:sz w:val="24"/>
          <w:szCs w:val="24"/>
        </w:rPr>
        <w:t xml:space="preserve">- представлять данные в виде таблиц, диаграмм, </w:t>
      </w:r>
    </w:p>
    <w:p w:rsidR="00970F39" w:rsidRDefault="008170DC">
      <w:pPr>
        <w:pStyle w:val="affffff4"/>
        <w:tabs>
          <w:tab w:val="left" w:pos="993"/>
        </w:tabs>
        <w:jc w:val="left"/>
        <w:rPr>
          <w:rFonts w:ascii="Times New Roman" w:hAnsi="Times New Roman"/>
          <w:sz w:val="24"/>
          <w:szCs w:val="24"/>
        </w:rPr>
      </w:pPr>
      <w:r>
        <w:rPr>
          <w:rFonts w:ascii="Times New Roman" w:hAnsi="Times New Roman"/>
          <w:sz w:val="24"/>
          <w:szCs w:val="24"/>
        </w:rPr>
        <w:t>- читать информацию, представленную в виде таблицы, диаграммы.</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Текстовые задачи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решать несложные сюжетные задачи разных типов на все арифметические действия;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составлять план решения задачи;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выделять этапы решения задачи;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интерпретировать вычислительные результаты в задаче, исследовать полученное реше-ние задачи;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знать различие скоростей объекта в стоячей воде, против течения и по течению реки;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решать задачи на нахождение части числа и числа по его части;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решать несложные логические задачи методом рассуждений.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Наглядная геометрия</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фигуры</w:t>
      </w:r>
    </w:p>
    <w:p w:rsidR="00970F39" w:rsidRDefault="008170DC">
      <w:pPr>
        <w:tabs>
          <w:tab w:val="left" w:pos="0"/>
          <w:tab w:val="left" w:pos="993"/>
        </w:tabs>
        <w:spacing w:after="0" w:line="240" w:lineRule="auto"/>
        <w:rPr>
          <w:rFonts w:ascii="Times New Roman" w:hAnsi="Times New Roman"/>
          <w:b/>
          <w:i/>
          <w:sz w:val="24"/>
          <w:szCs w:val="24"/>
        </w:rPr>
      </w:pPr>
      <w:r>
        <w:rPr>
          <w:rFonts w:ascii="Times New Roman" w:hAnsi="Times New Roman"/>
          <w:sz w:val="24"/>
          <w:szCs w:val="24"/>
        </w:rPr>
        <w:t xml:space="preserve">- оперировать на базовом уровне понятиями: фигура, </w:t>
      </w:r>
      <w:r>
        <w:rPr>
          <w:rFonts w:ascii="Times New Roman" w:hAnsi="Times New Roman"/>
          <w:bCs/>
          <w:sz w:val="24"/>
          <w:szCs w:val="24"/>
        </w:rPr>
        <w:t>т</w:t>
      </w:r>
      <w:r>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4"/>
          <w:szCs w:val="24"/>
          <w:lang w:eastAsia="ru-RU"/>
        </w:rPr>
        <w:t>Изображать изучаемые фигуры от руки и с помощью линейки и циркуля.</w:t>
      </w:r>
    </w:p>
    <w:p w:rsidR="00970F39" w:rsidRDefault="008170DC">
      <w:pPr>
        <w:tabs>
          <w:tab w:val="left" w:pos="0"/>
          <w:tab w:val="left" w:pos="993"/>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решать практические задачи с применением простейших свойств фигур.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Измерения и вычисления</w:t>
      </w:r>
    </w:p>
    <w:p w:rsidR="00970F39" w:rsidRDefault="008170DC">
      <w:pPr>
        <w:pStyle w:val="affffff4"/>
        <w:tabs>
          <w:tab w:val="left" w:pos="993"/>
        </w:tabs>
        <w:jc w:val="left"/>
        <w:rPr>
          <w:rFonts w:ascii="Times New Roman" w:hAnsi="Times New Roman"/>
          <w:sz w:val="24"/>
          <w:szCs w:val="24"/>
        </w:rPr>
      </w:pPr>
      <w:r>
        <w:rPr>
          <w:rFonts w:ascii="Times New Roman" w:hAnsi="Times New Roman"/>
          <w:sz w:val="24"/>
          <w:szCs w:val="24"/>
        </w:rPr>
        <w:t>- выполнять измерение длин, расстояний, величин углов, с помощью инструментов для измерений длин и углов;</w:t>
      </w:r>
    </w:p>
    <w:p w:rsidR="00970F39" w:rsidRDefault="008170DC">
      <w:pPr>
        <w:pStyle w:val="affffff4"/>
        <w:tabs>
          <w:tab w:val="left" w:pos="993"/>
        </w:tabs>
        <w:jc w:val="left"/>
        <w:rPr>
          <w:rFonts w:ascii="Times New Roman" w:hAnsi="Times New Roman"/>
          <w:sz w:val="24"/>
          <w:szCs w:val="24"/>
        </w:rPr>
      </w:pPr>
      <w:r>
        <w:rPr>
          <w:rFonts w:ascii="Times New Roman" w:hAnsi="Times New Roman"/>
          <w:sz w:val="24"/>
          <w:szCs w:val="24"/>
        </w:rPr>
        <w:t xml:space="preserve">- вычислять площади прямоугольников.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0"/>
          <w:tab w:val="left" w:pos="993"/>
        </w:tabs>
        <w:spacing w:after="0" w:line="240" w:lineRule="auto"/>
        <w:rPr>
          <w:rFonts w:ascii="Times New Roman" w:hAnsi="Times New Roman"/>
          <w:sz w:val="24"/>
          <w:szCs w:val="24"/>
          <w:lang w:eastAsia="ru-RU"/>
        </w:rPr>
      </w:pPr>
      <w:r>
        <w:rPr>
          <w:rFonts w:ascii="Times New Roman" w:hAnsi="Times New Roman"/>
          <w:sz w:val="24"/>
          <w:szCs w:val="24"/>
        </w:rPr>
        <w:t>- вычислять расстояния на местности в стандартных ситуациях, площади прямоугольник-ов;</w:t>
      </w:r>
    </w:p>
    <w:p w:rsidR="00970F39" w:rsidRDefault="008170DC">
      <w:pPr>
        <w:tabs>
          <w:tab w:val="left" w:pos="0"/>
          <w:tab w:val="left" w:pos="993"/>
        </w:tabs>
        <w:spacing w:after="0" w:line="240" w:lineRule="auto"/>
        <w:rPr>
          <w:rFonts w:ascii="Times New Roman" w:hAnsi="Times New Roman"/>
          <w:sz w:val="24"/>
          <w:szCs w:val="24"/>
        </w:rPr>
      </w:pPr>
      <w:r>
        <w:rPr>
          <w:rFonts w:ascii="Times New Roman" w:hAnsi="Times New Roman"/>
          <w:sz w:val="24"/>
          <w:szCs w:val="24"/>
        </w:rPr>
        <w:t>- выполнять простейшие построения и измерения на местности, необходимые в реальной жизни.</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История математики</w:t>
      </w:r>
    </w:p>
    <w:p w:rsidR="00970F39" w:rsidRDefault="008170DC">
      <w:pPr>
        <w:tabs>
          <w:tab w:val="left" w:pos="34"/>
          <w:tab w:val="left" w:pos="993"/>
        </w:tabs>
        <w:spacing w:after="0" w:line="240" w:lineRule="auto"/>
        <w:rPr>
          <w:rFonts w:ascii="Times New Roman" w:hAnsi="Times New Roman"/>
          <w:sz w:val="24"/>
          <w:szCs w:val="24"/>
          <w:lang w:eastAsia="ru-RU"/>
        </w:rPr>
      </w:pPr>
      <w:r>
        <w:rPr>
          <w:rFonts w:ascii="Times New Roman" w:hAnsi="Times New Roman"/>
          <w:sz w:val="24"/>
          <w:szCs w:val="24"/>
          <w:lang w:eastAsia="ru-RU"/>
        </w:rPr>
        <w:t>- описывать отдельные выдающиеся результаты, полученные в ходе развития математики как науки;</w:t>
      </w:r>
    </w:p>
    <w:p w:rsidR="00970F39" w:rsidRDefault="008170DC">
      <w:pPr>
        <w:tabs>
          <w:tab w:val="left" w:pos="993"/>
        </w:tabs>
        <w:spacing w:after="0" w:line="240" w:lineRule="auto"/>
        <w:rPr>
          <w:rFonts w:ascii="Times New Roman" w:hAnsi="Times New Roman"/>
          <w:sz w:val="24"/>
          <w:szCs w:val="24"/>
          <w:lang w:eastAsia="ru-RU"/>
        </w:rPr>
      </w:pPr>
      <w:r>
        <w:rPr>
          <w:rFonts w:ascii="Times New Roman" w:hAnsi="Times New Roman"/>
          <w:sz w:val="24"/>
          <w:szCs w:val="24"/>
          <w:lang w:eastAsia="ru-RU"/>
        </w:rPr>
        <w:t>- знать примеры математических открытий и их авторов, в связи с отечественной и все-мирной историей.</w:t>
      </w:r>
    </w:p>
    <w:p w:rsidR="00970F39" w:rsidRDefault="00970F39">
      <w:pPr>
        <w:tabs>
          <w:tab w:val="left" w:pos="993"/>
        </w:tabs>
        <w:spacing w:after="0" w:line="240" w:lineRule="auto"/>
        <w:rPr>
          <w:rFonts w:ascii="Times New Roman" w:hAnsi="Times New Roman"/>
          <w:sz w:val="24"/>
          <w:szCs w:val="24"/>
        </w:rPr>
      </w:pPr>
    </w:p>
    <w:p w:rsidR="00970F39" w:rsidRDefault="008170DC">
      <w:pPr>
        <w:pStyle w:val="3"/>
        <w:spacing w:beforeAutospacing="0" w:after="0" w:afterAutospacing="0"/>
        <w:rPr>
          <w:sz w:val="24"/>
          <w:szCs w:val="24"/>
        </w:rPr>
      </w:pPr>
      <w:bookmarkStart w:id="57" w:name="_Toc284663346"/>
      <w:bookmarkStart w:id="58" w:name="_Toc284662720"/>
      <w:r>
        <w:rPr>
          <w:sz w:val="24"/>
          <w:szCs w:val="24"/>
        </w:rPr>
        <w:t xml:space="preserve">   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7"/>
      <w:bookmarkEnd w:id="58"/>
    </w:p>
    <w:p w:rsidR="00970F39" w:rsidRDefault="008170DC">
      <w:pPr>
        <w:spacing w:after="0" w:line="240" w:lineRule="auto"/>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993"/>
        </w:tabs>
        <w:jc w:val="left"/>
        <w:rPr>
          <w:rFonts w:ascii="Times New Roman" w:hAnsi="Times New Roman"/>
          <w:i/>
          <w:sz w:val="24"/>
          <w:szCs w:val="24"/>
        </w:rPr>
      </w:pPr>
      <w:r>
        <w:rPr>
          <w:rFonts w:ascii="Times New Roman" w:hAnsi="Times New Roman"/>
          <w:i/>
          <w:sz w:val="24"/>
          <w:szCs w:val="24"/>
        </w:rPr>
        <w:t xml:space="preserve">- распознавать логически некорректные высказывания; </w:t>
      </w:r>
    </w:p>
    <w:p w:rsidR="00970F39" w:rsidRDefault="008170DC">
      <w:pPr>
        <w:pStyle w:val="affffff4"/>
        <w:tabs>
          <w:tab w:val="left" w:pos="993"/>
        </w:tabs>
        <w:jc w:val="left"/>
        <w:rPr>
          <w:rFonts w:ascii="Times New Roman" w:hAnsi="Times New Roman"/>
          <w:i/>
          <w:sz w:val="24"/>
          <w:szCs w:val="24"/>
        </w:rPr>
      </w:pPr>
      <w:r>
        <w:rPr>
          <w:rFonts w:ascii="Times New Roman" w:hAnsi="Times New Roman"/>
          <w:i/>
          <w:sz w:val="24"/>
          <w:szCs w:val="24"/>
        </w:rPr>
        <w:t>- строить цепочки умозаключений на основе использования правил логики.</w:t>
      </w:r>
    </w:p>
    <w:p w:rsidR="00970F39" w:rsidRDefault="008170DC">
      <w:pPr>
        <w:spacing w:after="0" w:line="240" w:lineRule="auto"/>
        <w:rPr>
          <w:rFonts w:ascii="Times New Roman" w:hAnsi="Times New Roman"/>
          <w:b/>
          <w:i/>
          <w:sz w:val="24"/>
          <w:szCs w:val="24"/>
        </w:rPr>
      </w:pPr>
      <w:r>
        <w:rPr>
          <w:rFonts w:ascii="Times New Roman" w:hAnsi="Times New Roman"/>
          <w:b/>
          <w:i/>
          <w:sz w:val="24"/>
          <w:szCs w:val="24"/>
        </w:rPr>
        <w:t>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понимать и объяснять смысл позиционной записи натурального 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вычисления, в том числе с использованием приемов рациональных вычислений, обосновывать алгоритмы выполнения действий;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округление рациональных чисел с заданной точностью;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упорядочивать числа, записанные в виде обыкновенных и десятичных дробей;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находить НОД и НОК чисел и использовать их при решении зада;.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понятием модуль числа, геометрическая интерпретация модуля числа.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применять правила приближенных вычислений при решении практических задач и реше-</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нии задач других учебных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сравнение результатов вычислений при решении практических задач, в том числе приближенных вычислений;</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составлять числовые выражения и оценивать их значения при решении практических </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задач и задач из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Уравнения и неравенства </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оперировать понятиями: равенство, числовое равенство, уравнение, корень уравне-ния, решение уравнения, числовое неравенство.</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Статистика и теория вероятностей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оперировать понятиями: столбчатые и круговые диаграммы, таблицы данных, среднее арифметическое, </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xml:space="preserve">- извлекать, информацию, </w:t>
      </w:r>
      <w:r>
        <w:rPr>
          <w:rStyle w:val="dash041e0431044b0447043d044b0439char1"/>
          <w:i/>
        </w:rPr>
        <w:t>представленную в таблицах, на диаграммах</w:t>
      </w:r>
      <w:r>
        <w:rPr>
          <w:rFonts w:ascii="Times New Roman" w:hAnsi="Times New Roman"/>
          <w:i/>
          <w:sz w:val="24"/>
          <w:szCs w:val="24"/>
        </w:rPr>
        <w:t>;</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составлять таблицы, строить диаграммы на основе данных.</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извлекать, интерпретировать и преобразовывать информацию, </w:t>
      </w:r>
      <w:r>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Текстовые задачи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простые и сложные задачи разных типов, а также задачи повышенной труд-ности;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использовать разные краткие записи как модели текстов сложных задач для построе-ния поисковой схемы и решения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знать и применять оба способа поиска решения задач (от требования к условию и от условия к требованию);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моделировать рассуждения при поиске решения задач с помощью граф-схемы;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выделять этапы решения задачи и содержание каждого этапа;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интерпретировать вычислительные результаты в задаче, исследовать полученное ре-шение задачи;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исследовать всевозможные ситуации при решении задач на движение по реке, рассмат-ривать разные системы отсчета;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решать разнообразные задачи «на части»,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ind w:hanging="360"/>
        <w:jc w:val="left"/>
        <w:rPr>
          <w:rFonts w:ascii="Times New Roman" w:hAnsi="Times New Roman"/>
          <w:i/>
          <w:sz w:val="24"/>
          <w:szCs w:val="24"/>
          <w:lang w:eastAsia="en-US"/>
        </w:rPr>
      </w:pPr>
      <w:r>
        <w:rPr>
          <w:rFonts w:ascii="Times New Roman" w:hAnsi="Times New Roman"/>
          <w:i/>
          <w:sz w:val="24"/>
          <w:szCs w:val="24"/>
          <w:lang w:eastAsia="en-US"/>
        </w:rPr>
        <w:t xml:space="preserve">      - выделять при решении задач характеристики рассматриваемой в задаче ситуации, от-</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70F39" w:rsidRDefault="008170DC">
      <w:pPr>
        <w:pStyle w:val="affffff4"/>
        <w:tabs>
          <w:tab w:val="left" w:pos="1134"/>
        </w:tabs>
        <w:ind w:hanging="360"/>
        <w:jc w:val="left"/>
        <w:rPr>
          <w:rFonts w:ascii="Times New Roman" w:hAnsi="Times New Roman"/>
          <w:i/>
          <w:sz w:val="24"/>
          <w:szCs w:val="24"/>
          <w:lang w:eastAsia="en-US"/>
        </w:rPr>
      </w:pPr>
      <w:r>
        <w:rPr>
          <w:rFonts w:ascii="Times New Roman" w:hAnsi="Times New Roman"/>
          <w:i/>
          <w:sz w:val="24"/>
          <w:szCs w:val="24"/>
          <w:lang w:eastAsia="en-US"/>
        </w:rPr>
        <w:t xml:space="preserve">      - решать и конструировать задачи на основе рассмотрения реальных ситуаций, в кото-рых не требуется точный вычислительный результат;</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lang w:eastAsia="en-US"/>
        </w:rPr>
        <w:t xml:space="preserve">      - решать задачи на движение по реке, рассматривая разные системы отсчета.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Наглядная геометрия</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фигуры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извлекать, интерпретировать и преобразовывать информацию о геометрических фи-гурах, представленную на чертежах;</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изображать изучаемые фигуры от руки и с помощью компьютерных инструментов.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Измерения и вычисления</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измерение длин, расстояний, величин углов, с помощью инструментов для </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измерений длин и углов;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вычислять площади прямоугольников, квадратов, объемы прямоугольных параллелепи-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педов, кубов.</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вычислять расстояния на местности в стандартных ситуациях, площади участков прямоугольной формы, объемы комнат;</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выполнять простейшие построения на местности, необходимые в реальной жизни;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оценивать размеры реальных объектов окружающего мира.</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История математики</w:t>
      </w:r>
    </w:p>
    <w:p w:rsidR="00970F39" w:rsidRDefault="008170DC">
      <w:pPr>
        <w:spacing w:after="0" w:line="240" w:lineRule="auto"/>
        <w:rPr>
          <w:rFonts w:ascii="Times New Roman" w:hAnsi="Times New Roman"/>
          <w:i/>
          <w:sz w:val="24"/>
          <w:szCs w:val="24"/>
        </w:rPr>
      </w:pPr>
      <w:r>
        <w:rPr>
          <w:rFonts w:ascii="Times New Roman" w:hAnsi="Times New Roman"/>
          <w:i/>
          <w:sz w:val="24"/>
          <w:szCs w:val="24"/>
        </w:rPr>
        <w:t>- характеризовать вклад выдающихся математиков в развитие математики и иных научных областей.</w:t>
      </w:r>
    </w:p>
    <w:p w:rsidR="00970F39" w:rsidRDefault="008170DC">
      <w:pPr>
        <w:pStyle w:val="3"/>
        <w:spacing w:beforeAutospacing="0" w:after="0" w:afterAutospacing="0"/>
        <w:rPr>
          <w:sz w:val="24"/>
          <w:szCs w:val="24"/>
        </w:rPr>
      </w:pPr>
      <w:bookmarkStart w:id="59" w:name="_Toc284663347"/>
      <w:bookmarkStart w:id="60" w:name="_Toc284662721"/>
      <w:r>
        <w:rPr>
          <w:sz w:val="24"/>
          <w:szCs w:val="24"/>
        </w:rPr>
        <w:t xml:space="preserve">     </w:t>
      </w:r>
    </w:p>
    <w:p w:rsidR="00970F39" w:rsidRDefault="008170DC">
      <w:pPr>
        <w:pStyle w:val="3"/>
        <w:spacing w:beforeAutospacing="0" w:after="0" w:afterAutospacing="0"/>
        <w:rPr>
          <w:sz w:val="24"/>
          <w:szCs w:val="24"/>
        </w:rPr>
      </w:pPr>
      <w:r>
        <w:rPr>
          <w:sz w:val="24"/>
          <w:szCs w:val="24"/>
        </w:rPr>
        <w:t xml:space="preserve">      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970F39" w:rsidRDefault="008170DC">
      <w:pPr>
        <w:spacing w:after="0" w:line="240" w:lineRule="auto"/>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понятиями: множество, элемент множества, подмножест-во, принадлежность;</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задавать множества перечислением их элементов;</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находить пересечение, объединение, подмножество в простейших ситуациях;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понятиями: определение, аксиома, теорема, доказатель-ство;</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приводить примеры и контрпримеры для подтверждения своих высказываний.</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ind w:left="360" w:hanging="360"/>
        <w:jc w:val="left"/>
        <w:rPr>
          <w:rFonts w:ascii="Times New Roman" w:hAnsi="Times New Roman"/>
          <w:sz w:val="24"/>
          <w:szCs w:val="24"/>
        </w:rPr>
      </w:pPr>
      <w:r>
        <w:rPr>
          <w:rFonts w:ascii="Times New Roman" w:hAnsi="Times New Roman"/>
          <w:sz w:val="24"/>
          <w:szCs w:val="24"/>
        </w:rPr>
        <w:t xml:space="preserve">- использовать графическое представление множеств для описания реальных процессов и </w:t>
      </w:r>
    </w:p>
    <w:p w:rsidR="00970F39" w:rsidRDefault="008170DC">
      <w:pPr>
        <w:pStyle w:val="affffff4"/>
        <w:tabs>
          <w:tab w:val="left" w:pos="1134"/>
        </w:tabs>
        <w:ind w:left="360" w:hanging="360"/>
        <w:jc w:val="left"/>
        <w:rPr>
          <w:rFonts w:ascii="Times New Roman" w:hAnsi="Times New Roman"/>
          <w:sz w:val="24"/>
          <w:szCs w:val="24"/>
        </w:rPr>
      </w:pPr>
      <w:r>
        <w:rPr>
          <w:rFonts w:ascii="Times New Roman" w:hAnsi="Times New Roman"/>
          <w:sz w:val="24"/>
          <w:szCs w:val="24"/>
        </w:rPr>
        <w:t>явлений, при решении задач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lastRenderedPageBreak/>
        <w:t>Числа</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свойства чисел и правила действий при выполнении вычислений;</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признаки делимости на 2, 5, 3, 9, 10 при выполнении вычислений и реше-нии несложных задач;</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округление рациональных чисел в соответствии с правилами;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xml:space="preserve">- оценивать значение квадратного корня из положительного целого числа;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распознавать рациональные и иррациональные числа;</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сравнивать числа.</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оценивать результаты вычислений при решении практических задач;</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сравнение чисел в реальных ситуациях;</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составлять числовые выражения при решении практических задач и задач из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Тождественные преобразования</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несложные преобразования целых выражений: раскрывать скобки, приводить подобные слагаемые;</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несложные преобразования дробно-линейных выражений и выражений с квадратными корнями.</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xml:space="preserve">- понимать смысл записи числа в стандартном виде;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оперировать на базовом уровне понятием «стандартная запись числа».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Уравнения и неравенства</w:t>
      </w:r>
    </w:p>
    <w:p w:rsidR="00970F39" w:rsidRDefault="008170DC">
      <w:pPr>
        <w:pStyle w:val="affffff4"/>
        <w:tabs>
          <w:tab w:val="left" w:pos="1134"/>
        </w:tabs>
        <w:ind w:left="360" w:hanging="360"/>
        <w:jc w:val="left"/>
        <w:rPr>
          <w:rFonts w:ascii="Times New Roman" w:hAnsi="Times New Roman"/>
          <w:sz w:val="24"/>
          <w:szCs w:val="24"/>
        </w:rPr>
      </w:pPr>
      <w:r>
        <w:rPr>
          <w:rFonts w:ascii="Times New Roman" w:hAnsi="Times New Roman"/>
          <w:sz w:val="24"/>
          <w:szCs w:val="24"/>
        </w:rPr>
        <w:t xml:space="preserve">- оперировать на базовом уровне понятиями: равенство, числовое равенство, уравнение, </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корень уравнения, решение уравнения, числовое неравенство, неравенство, решение нер-венства;</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проверять справедливость числовых равенств и неравенств;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решать линейные неравенства и несложные неравенства, сводящиеся к линейным;</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решать системы несложных линейных уравнений, неравенств;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проверять, является ли данное число решением уравнения (неравенства);</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решать квадратные уравнения по формуле корней квадратного уравнения;</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изображать решения неравенств и их систем на числовой прямой.</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составлять и решать линейные уравнения при решении задач, возникающих в других учебных предметах.</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Функции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xml:space="preserve">- находить значение функции по заданному значению аргумента; </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находить значение аргумента по заданному значению функции в несложных ситуациях;</w:t>
      </w:r>
    </w:p>
    <w:p w:rsidR="00970F39" w:rsidRDefault="008170DC">
      <w:pPr>
        <w:pStyle w:val="affffff4"/>
        <w:tabs>
          <w:tab w:val="left" w:pos="1134"/>
        </w:tabs>
        <w:ind w:hanging="360"/>
        <w:jc w:val="left"/>
        <w:rPr>
          <w:rFonts w:ascii="Times New Roman" w:hAnsi="Times New Roman"/>
          <w:sz w:val="24"/>
          <w:szCs w:val="24"/>
        </w:rPr>
      </w:pPr>
      <w:r>
        <w:rPr>
          <w:rFonts w:ascii="Times New Roman" w:hAnsi="Times New Roman"/>
          <w:sz w:val="24"/>
          <w:szCs w:val="24"/>
        </w:rPr>
        <w:t xml:space="preserve">      - определять положение точки по ее координатам, координаты точки по ее положению на координатной плоскости;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строить график линейной функции;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lastRenderedPageBreak/>
        <w:t>- проверять, является ли данный график графиком заданной функции (линейной, квадра-тичной, обратной пропорциональности);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определять приближенные значения координат точки пересечения графиков функций;</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оперировать на базовом уровне понятиями: последовательность, арифметическая про-грессия, геометрическая прогрессия;</w:t>
      </w:r>
    </w:p>
    <w:p w:rsidR="00970F39" w:rsidRDefault="008170DC">
      <w:pPr>
        <w:pStyle w:val="affffff4"/>
        <w:tabs>
          <w:tab w:val="left" w:pos="1134"/>
        </w:tabs>
        <w:ind w:hanging="360"/>
        <w:jc w:val="left"/>
        <w:rPr>
          <w:rFonts w:ascii="Times New Roman" w:hAnsi="Times New Roman"/>
          <w:sz w:val="24"/>
          <w:szCs w:val="24"/>
        </w:rPr>
      </w:pPr>
      <w:r>
        <w:rPr>
          <w:rFonts w:ascii="Times New Roman" w:hAnsi="Times New Roman"/>
          <w:sz w:val="24"/>
          <w:szCs w:val="24"/>
        </w:rPr>
        <w:t xml:space="preserve">      - решать задачи на прогрессии, в которых ответ может быть получен непосредственным подсчетом без применения формул.</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свойства линейной функции и ее график при решении задач из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иметь представление о статистических характеристиках, вероятности случайного собы-тия, комбинаторных задачах;</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решать простейшие комбинаторные задачи методом прямого и организованного перебо-ра;</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представлять данные в виде таблиц, диаграмм, графиков;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читать информацию, представленную в виде таблицы, диаграммы, графика;</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xml:space="preserve">- определять </w:t>
      </w:r>
      <w:r>
        <w:rPr>
          <w:rStyle w:val="dash041e0431044b0447043d044b0439char1"/>
        </w:rPr>
        <w:t>основные статистические характеристики числовых наборов;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оценивать вероятность события в простейших случаях;</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иметь представление о роли закона больших чисел в массовых явлениях.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оценивать количество возможных вариантов методом перебора;</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иметь представление о роли практически достоверных и маловероятных событий;</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xml:space="preserve">- сравнивать </w:t>
      </w:r>
      <w:r>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4"/>
          <w:szCs w:val="24"/>
        </w:rPr>
        <w:t xml:space="preserve">; </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оценивать вероятность реальных событий и явлений в несложных ситуациях.</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Текстовые задачи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решать несложные сюжетные задачи разных типов на все арифметические действия;</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осуществлять способ поиска решения задачи, в котором рассуждение строится от усло-вия к требованию или от требования к условию;</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xml:space="preserve">- составлять план решения задачи;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выделять этапы решения задачи;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интерпретировать вычислительные результаты в задаче, исследовать полученное реше-ние задачи;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знать различие скоростей объекта в стоячей воде, против течения и по течению реки;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решать задачи на нахождение части числа и числа по его части;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решать несложные логические задачи методом рассуждений.</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выдвигать гипотезы о возможных предельных значениях искомых в задаче величин (де-лать прикидку).</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фигуры</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оперировать на базовом уровне понятиями геометрических фигур;</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lastRenderedPageBreak/>
        <w:t>- извлекать информацию о геометрических фигурах, представленную на чертежах в явном виде;</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применять для решения задач геометрические факты, если условия их применения зада-ны в явной форме;</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sz w:val="24"/>
          <w:szCs w:val="24"/>
        </w:rPr>
        <w:t xml:space="preserve">      - решать задачи на нахождение геометрических величин по образцам или алгоритмам. </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Отношения</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t>-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34"/>
          <w:tab w:val="left" w:pos="1134"/>
        </w:tabs>
        <w:spacing w:after="0" w:line="240" w:lineRule="auto"/>
        <w:rPr>
          <w:rFonts w:ascii="Times New Roman" w:hAnsi="Times New Roman"/>
          <w:sz w:val="24"/>
          <w:szCs w:val="24"/>
        </w:rPr>
      </w:pPr>
      <w:r>
        <w:rPr>
          <w:rFonts w:ascii="Times New Roman" w:hAnsi="Times New Roman"/>
          <w:sz w:val="24"/>
          <w:szCs w:val="24"/>
        </w:rPr>
        <w:t>- использовать отношения для решения простейших задач, возникающих в реальной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Измерения и вычисления</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выполнять измерение длин, расстояний, величин углов, с помощью инструментов для измерений длин и углов;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970F39" w:rsidRDefault="008170DC">
      <w:pPr>
        <w:pStyle w:val="affffff4"/>
        <w:tabs>
          <w:tab w:val="left" w:pos="1134"/>
        </w:tabs>
        <w:ind w:hanging="360"/>
        <w:jc w:val="left"/>
        <w:rPr>
          <w:rFonts w:ascii="Times New Roman" w:hAnsi="Times New Roman"/>
          <w:sz w:val="24"/>
          <w:szCs w:val="24"/>
        </w:rPr>
      </w:pPr>
      <w:r>
        <w:rPr>
          <w:rFonts w:ascii="Times New Roman" w:hAnsi="Times New Roman"/>
          <w:sz w:val="24"/>
          <w:szCs w:val="24"/>
        </w:rPr>
        <w:t xml:space="preserve">      - применять теорему Пифагора, базовые тригонометрические соотношения для вычисле-ния длин, расстояний, площадей в простейших случаях.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построения</w:t>
      </w:r>
    </w:p>
    <w:p w:rsidR="00970F39" w:rsidRDefault="008170DC">
      <w:pPr>
        <w:tabs>
          <w:tab w:val="left" w:pos="0"/>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t>- изображать типовые плоские фигуры и фигуры в пространстве от руки и с помощью ин-струментов.</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0"/>
          <w:tab w:val="left" w:pos="1134"/>
        </w:tabs>
        <w:spacing w:after="0" w:line="240" w:lineRule="auto"/>
        <w:rPr>
          <w:rFonts w:ascii="Times New Roman" w:hAnsi="Times New Roman"/>
          <w:sz w:val="24"/>
          <w:szCs w:val="24"/>
          <w:lang w:eastAsia="ru-RU"/>
        </w:rPr>
      </w:pPr>
      <w:r>
        <w:rPr>
          <w:rFonts w:ascii="Times New Roman" w:hAnsi="Times New Roman"/>
          <w:sz w:val="24"/>
          <w:szCs w:val="24"/>
        </w:rPr>
        <w:t>- выполнять простейшие построения на местности, необходимые в реальной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преобразования</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строить фигуру, симметричную данной фигуре относительно оси и точки.</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распознавать движение объектов в окружающем мире;</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распознавать симметричные фигуры в окружающем мире.</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Векторы и координаты на плоскости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оперировать на базовом уровне понятиями вектор, сумма векторов</w:t>
      </w:r>
      <w:r>
        <w:rPr>
          <w:rFonts w:ascii="Times New Roman" w:hAnsi="Times New Roman"/>
          <w:i/>
          <w:sz w:val="24"/>
          <w:szCs w:val="24"/>
        </w:rPr>
        <w:t xml:space="preserve">, </w:t>
      </w:r>
      <w:r>
        <w:rPr>
          <w:rFonts w:ascii="Times New Roman" w:hAnsi="Times New Roman"/>
          <w:sz w:val="24"/>
          <w:szCs w:val="24"/>
        </w:rPr>
        <w:t>произведение векто-ра на число, координаты на плоскости;</w:t>
      </w:r>
    </w:p>
    <w:p w:rsidR="00970F39" w:rsidRDefault="008170DC">
      <w:pPr>
        <w:pStyle w:val="affffff4"/>
        <w:tabs>
          <w:tab w:val="left" w:pos="1134"/>
        </w:tabs>
        <w:ind w:hanging="360"/>
        <w:jc w:val="left"/>
        <w:rPr>
          <w:rFonts w:ascii="Times New Roman" w:hAnsi="Times New Roman"/>
          <w:sz w:val="24"/>
          <w:szCs w:val="24"/>
        </w:rPr>
      </w:pPr>
      <w:r>
        <w:rPr>
          <w:rFonts w:ascii="Times New Roman" w:hAnsi="Times New Roman"/>
          <w:sz w:val="24"/>
          <w:szCs w:val="24"/>
        </w:rPr>
        <w:t xml:space="preserve">      - определять приближенно координаты точки по ее изображению на координатной плос-кости.</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pStyle w:val="affffff4"/>
        <w:tabs>
          <w:tab w:val="left" w:pos="1134"/>
        </w:tabs>
        <w:ind w:left="360" w:hanging="360"/>
        <w:jc w:val="left"/>
        <w:rPr>
          <w:rFonts w:ascii="Times New Roman" w:hAnsi="Times New Roman"/>
          <w:sz w:val="24"/>
          <w:szCs w:val="24"/>
        </w:rPr>
      </w:pPr>
      <w:r>
        <w:rPr>
          <w:rFonts w:ascii="Times New Roman" w:hAnsi="Times New Roman"/>
          <w:sz w:val="24"/>
          <w:szCs w:val="24"/>
        </w:rPr>
        <w:t>- использовать векторы для решения простейших задач на определение скорости относи-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тельного движения.</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История математики</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t>- описывать отдельные выдающиеся результаты, полученные в ходе развития математики как науки;</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t>- знать примеры математических открытий и их авторов, в связи с отечественной и все-мирной историей;</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rPr>
        <w:t>- понимать роль математики в развитии России.</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 xml:space="preserve">Методы математики </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t>- выбирать подходящий изученный метод для решения изученных типов математических задач;</w:t>
      </w:r>
    </w:p>
    <w:p w:rsidR="00970F39" w:rsidRDefault="008170DC">
      <w:pPr>
        <w:tabs>
          <w:tab w:val="left" w:pos="34"/>
          <w:tab w:val="left" w:pos="1134"/>
        </w:tabs>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 приводить примеры математических закономерностей в окружающей действительности и произведениях искусства.</w:t>
      </w:r>
    </w:p>
    <w:p w:rsidR="00970F39" w:rsidRDefault="00970F39">
      <w:pPr>
        <w:pStyle w:val="3"/>
        <w:spacing w:beforeAutospacing="0" w:after="0" w:afterAutospacing="0"/>
      </w:pPr>
    </w:p>
    <w:p w:rsidR="00970F39" w:rsidRDefault="008170DC">
      <w:pPr>
        <w:pStyle w:val="3"/>
        <w:spacing w:beforeAutospacing="0" w:after="0" w:afterAutospacing="0"/>
        <w:rPr>
          <w:sz w:val="24"/>
          <w:szCs w:val="24"/>
        </w:rPr>
      </w:pPr>
      <w:bookmarkStart w:id="61" w:name="_Toc284663348"/>
      <w:bookmarkStart w:id="62" w:name="_Toc284662722"/>
      <w:r>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61"/>
      <w:bookmarkEnd w:id="62"/>
    </w:p>
    <w:p w:rsidR="00970F39" w:rsidRDefault="008170DC">
      <w:pPr>
        <w:spacing w:after="0" w:line="240" w:lineRule="auto"/>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изображать множества и отношение множеств с помощью кругов Эйлера;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определять принадлежность элемента множеству, объединению и пересечению мно-жеств;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задавать множество с помощью перечисления элементов, словесного описания;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строить высказывания, отрицания высказываний.</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строить цепочки умозаключений на основе использования правил логики;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использовать множества, операции с множествами, их графическое представление для описания реальных процессов и явлений.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понимать и объяснять смысл позиционной записи натурального 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вычисления, в том числе с использованием приемов рациональных вычисле-ний;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округление рациональных чисел с заданной точностью;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сравнивать рациональные и иррациональные 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представлять рациональное число в виде десятичной дроби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упорядочивать числа, записанные в виде обыкновенной и десятичной дроби;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находить НОД и НОК чисел и использовать их при решении задач.</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применять правила приближенных вычислений при решении практических задач и реше-нии задач других учебных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сравнение результатов вычислений при решении практических задач, в том числе приближенных вычислений;</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составлять и оценивать числовые выражения при решении практических задач и задач из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записывать и округлять числовые значения реальных величин с использованием разных систем измерения.</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Тождественные преобразования</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оперировать понятиями степени с натуральным показателем, степени с целым отри-цательным показателем;</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выделять квадрат суммы и разности одночленов;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раскладывать на множители квадратный трехчлен;</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lastRenderedPageBreak/>
        <w:t xml:space="preserve">     -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преобразования выражений, содержащих квадратные корни;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выделять квадрат суммы или разности двучлена в выражениях, содержащих квадрат-ные корни;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преобразования выражений, содержащих модуль.</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преобразования и действия с числами, записанными в стандартном виде;</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преобразования алгебраических выражений при решении задач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Уравнения и неравенства</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решать линейные уравнения и уравнения, сводимые к линейным с помощью тождест-венных преобразований;</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решать квадратные уравнения и уравнения, сводимые к квадратным с помощью тож-дественных преобразований;</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решать дробно-линейные уравнения;</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простейшие иррациональные уравнения вида </w:t>
      </w:r>
      <w:r>
        <w:object w:dxaOrig="1170" w:dyaOrig="450">
          <v:shape id="ole_rId3" o:spid="_x0000_i1025" style="width:58.8pt;height:22.8pt" coordsize="" o:spt="100" adj="0,,0" path="" stroked="f">
            <v:stroke joinstyle="miter"/>
            <v:imagedata r:id="rId9" o:title=""/>
            <v:formulas/>
            <v:path o:connecttype="segments"/>
          </v:shape>
          <o:OLEObject Type="Embed" ProgID="Equation.DSMT4" ShapeID="ole_rId3" DrawAspect="Content" ObjectID="_1652590437" r:id="rId10"/>
        </w:object>
      </w:r>
      <w:r>
        <w:rPr>
          <w:rFonts w:ascii="Times New Roman" w:hAnsi="Times New Roman"/>
          <w:i/>
          <w:sz w:val="24"/>
          <w:szCs w:val="24"/>
        </w:rPr>
        <w:t xml:space="preserve">, </w:t>
      </w:r>
      <w:r>
        <w:object w:dxaOrig="1725" w:dyaOrig="450">
          <v:shape id="ole_rId5" o:spid="_x0000_i1026" style="width:86.4pt;height:22.8pt" coordsize="" o:spt="100" adj="0,,0" path="" stroked="f">
            <v:stroke joinstyle="miter"/>
            <v:imagedata r:id="rId11" o:title=""/>
            <v:formulas/>
            <v:path o:connecttype="segments"/>
          </v:shape>
          <o:OLEObject Type="Embed" ProgID="Equation.DSMT4" ShapeID="ole_rId5" DrawAspect="Content" ObjectID="_1652590438" r:id="rId12"/>
        </w:object>
      </w:r>
      <w:r>
        <w:rPr>
          <w:rFonts w:ascii="Times New Roman" w:hAnsi="Times New Roman"/>
          <w:i/>
          <w:sz w:val="24"/>
          <w:szCs w:val="24"/>
        </w:rPr>
        <w:t>;</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уравнения вида </w:t>
      </w:r>
      <w:r>
        <w:object w:dxaOrig="720" w:dyaOrig="435">
          <v:shape id="ole_rId7" o:spid="_x0000_i1027" style="width:36pt;height:21.6pt" coordsize="" o:spt="100" adj="0,,0" path="" stroked="f">
            <v:stroke joinstyle="miter"/>
            <v:imagedata r:id="rId13" o:title=""/>
            <v:formulas/>
            <v:path o:connecttype="segments"/>
          </v:shape>
          <o:OLEObject Type="Embed" ProgID="Equation.DSMT4" ShapeID="ole_rId7" DrawAspect="Content" ObjectID="_1652590439" r:id="rId14"/>
        </w:object>
      </w:r>
      <w:r>
        <w:rPr>
          <w:rFonts w:ascii="Times New Roman" w:hAnsi="Times New Roman"/>
          <w:i/>
          <w:sz w:val="24"/>
          <w:szCs w:val="24"/>
        </w:rPr>
        <w:t>;</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уравнения способом разложения на множители и замены переменной;</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использовать метод интервалов для решения целых и дробно-рациональных неравенств;</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линейные уравнения и неравенства с параметрами;</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несложные квадратные уравнения с параметром;</w:t>
      </w:r>
    </w:p>
    <w:p w:rsidR="00970F39" w:rsidRDefault="008170DC">
      <w:pPr>
        <w:pStyle w:val="affffff4"/>
        <w:tabs>
          <w:tab w:val="left" w:pos="1134"/>
        </w:tabs>
        <w:ind w:left="77" w:hanging="360"/>
        <w:jc w:val="left"/>
        <w:rPr>
          <w:rFonts w:ascii="Times New Roman" w:hAnsi="Times New Roman"/>
          <w:i/>
          <w:sz w:val="24"/>
          <w:szCs w:val="24"/>
        </w:rPr>
      </w:pPr>
      <w:r>
        <w:rPr>
          <w:rFonts w:ascii="Times New Roman" w:hAnsi="Times New Roman"/>
          <w:i/>
          <w:sz w:val="24"/>
          <w:szCs w:val="24"/>
        </w:rPr>
        <w:t xml:space="preserve">    - решать несложные системы линейных уравнений с параметрами;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решать несложные уравнения в целых числах.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Функции</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xml:space="preserve">- строить графики линейной, квадратичной функций, обратной пропорциональности, функции вида: </w:t>
      </w:r>
      <w:r>
        <w:object w:dxaOrig="1290" w:dyaOrig="570">
          <v:shape id="ole_rId9" o:spid="_x0000_i1028" style="width:64.8pt;height:28.8pt" coordsize="" o:spt="100" adj="0,,0" path="" stroked="f">
            <v:stroke joinstyle="miter"/>
            <v:imagedata r:id="rId15" o:title=""/>
            <v:formulas/>
            <v:path o:connecttype="segments"/>
          </v:shape>
          <o:OLEObject Type="Embed" ProgID="Equation.DSMT4" ShapeID="ole_rId9" DrawAspect="Content" ObjectID="_1652590440" r:id="rId16"/>
        </w:object>
      </w:r>
      <w:r>
        <w:rPr>
          <w:rFonts w:ascii="Times New Roman" w:hAnsi="Times New Roman"/>
          <w:i/>
          <w:sz w:val="24"/>
          <w:szCs w:val="24"/>
        </w:rPr>
        <w:t xml:space="preserve">, </w:t>
      </w:r>
      <w:r>
        <w:object w:dxaOrig="870" w:dyaOrig="285">
          <v:shape id="ole_rId11" o:spid="_x0000_i1029" style="width:43.8pt;height:14.4pt" coordsize="" o:spt="100" adj="0,,0" path="" stroked="f">
            <v:stroke joinstyle="miter"/>
            <v:imagedata r:id="rId17" o:title=""/>
            <v:formulas/>
            <v:path o:connecttype="segments"/>
          </v:shape>
          <o:OLEObject Type="Embed" ProgID="Equation.DSMT4" ShapeID="ole_rId11" DrawAspect="Content" ObjectID="_1652590441" r:id="rId18"/>
        </w:object>
      </w:r>
      <w:r>
        <w:fldChar w:fldCharType="begin"/>
      </w:r>
      <w:r>
        <w:instrText>QUOTE</w:instrText>
      </w:r>
      <w:r>
        <w:fldChar w:fldCharType="end"/>
      </w:r>
      <w:bookmarkStart w:id="63" w:name="Bookmark"/>
      <w:bookmarkEnd w:id="63"/>
      <w:r>
        <w:rPr>
          <w:rFonts w:ascii="Times New Roman" w:hAnsi="Times New Roman"/>
          <w:b/>
          <w:bCs/>
          <w:i/>
          <w:sz w:val="24"/>
          <w:szCs w:val="24"/>
        </w:rPr>
        <w:t>,</w:t>
      </w:r>
      <w:r>
        <w:object w:dxaOrig="720" w:dyaOrig="285">
          <v:shape id="ole_rId13" o:spid="_x0000_i1030" style="width:36pt;height:14.4pt" coordsize="" o:spt="100" adj="0,,0" path="" stroked="f">
            <v:stroke joinstyle="miter"/>
            <v:imagedata r:id="rId19" o:title=""/>
            <v:formulas/>
            <v:path o:connecttype="segments"/>
          </v:shape>
          <o:OLEObject Type="Embed" ProgID="Equation.DSMT4" ShapeID="ole_rId13" DrawAspect="Content" ObjectID="_1652590442" r:id="rId20"/>
        </w:object>
      </w:r>
      <w:r>
        <w:fldChar w:fldCharType="begin"/>
      </w:r>
      <w:bookmarkStart w:id="64" w:name="Bookmark1"/>
      <w:r>
        <w:fldChar w:fldCharType="end"/>
      </w:r>
      <w:bookmarkEnd w:id="64"/>
      <w:r>
        <w:rPr>
          <w:noProof/>
        </w:rPr>
        <w:drawing>
          <wp:inline distT="0" distB="2540" distL="0" distR="0">
            <wp:extent cx="478155" cy="245110"/>
            <wp:effectExtent l="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21"/>
                    <a:stretch>
                      <a:fillRect/>
                    </a:stretch>
                  </pic:blipFill>
                  <pic:spPr bwMode="auto">
                    <a:xfrm>
                      <a:off x="0" y="0"/>
                      <a:ext cx="478155" cy="245110"/>
                    </a:xfrm>
                    <a:prstGeom prst="rect">
                      <a:avLst/>
                    </a:prstGeom>
                  </pic:spPr>
                </pic:pic>
              </a:graphicData>
            </a:graphic>
          </wp:inline>
        </w:drawing>
      </w:r>
      <w:r>
        <w:rPr>
          <w:rFonts w:ascii="Times New Roman" w:hAnsi="Times New Roman"/>
          <w:bCs/>
          <w:i/>
          <w:sz w:val="24"/>
          <w:szCs w:val="24"/>
        </w:rPr>
        <w:t xml:space="preserve">, </w:t>
      </w:r>
      <w:r>
        <w:object w:dxaOrig="570" w:dyaOrig="285">
          <v:shape id="ole_rId16" o:spid="_x0000_i1031" style="width:28.8pt;height:14.4pt" coordsize="" o:spt="100" adj="0,,0" path="" stroked="f">
            <v:stroke joinstyle="miter"/>
            <v:imagedata r:id="rId22" o:title=""/>
            <v:formulas/>
            <v:path o:connecttype="segments"/>
          </v:shape>
          <o:OLEObject Type="Embed" ProgID="Equation.DSMT4" ShapeID="ole_rId16" DrawAspect="Content" ObjectID="_1652590443" r:id="rId23"/>
        </w:object>
      </w:r>
      <w:r>
        <w:rPr>
          <w:rFonts w:ascii="Times New Roman" w:hAnsi="Times New Roman"/>
          <w:bCs/>
          <w:i/>
          <w:sz w:val="24"/>
          <w:szCs w:val="24"/>
        </w:rPr>
        <w:t>;</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lastRenderedPageBreak/>
        <w:t xml:space="preserve">- на примере квадратичной функции, использовать преобразования графика функции </w:t>
      </w:r>
      <w:r>
        <w:rPr>
          <w:rFonts w:ascii="Times New Roman" w:hAnsi="Times New Roman"/>
          <w:i/>
          <w:sz w:val="24"/>
          <w:szCs w:val="24"/>
          <w:lang w:val="en-US"/>
        </w:rPr>
        <w:t>y</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w:t>
      </w:r>
      <w:r>
        <w:rPr>
          <w:rFonts w:ascii="Times New Roman" w:hAnsi="Times New Roman"/>
          <w:i/>
          <w:sz w:val="24"/>
          <w:szCs w:val="24"/>
          <w:lang w:val="en-US"/>
        </w:rPr>
        <w:t>x</w:t>
      </w:r>
      <w:r>
        <w:rPr>
          <w:rFonts w:ascii="Times New Roman" w:hAnsi="Times New Roman"/>
          <w:i/>
          <w:sz w:val="24"/>
          <w:szCs w:val="24"/>
        </w:rPr>
        <w:t xml:space="preserve">) для построения графиков функций </w:t>
      </w:r>
      <w:r>
        <w:object w:dxaOrig="1710" w:dyaOrig="285">
          <v:shape id="ole_rId18" o:spid="_x0000_i1032" style="width:85.8pt;height:14.4pt" coordsize="" o:spt="100" adj="0,,0" path="" stroked="f">
            <v:stroke joinstyle="miter"/>
            <v:imagedata r:id="rId24" o:title=""/>
            <v:formulas/>
            <v:path o:connecttype="segments"/>
          </v:shape>
          <o:OLEObject Type="Embed" ProgID="Equation.DSMT4" ShapeID="ole_rId18" DrawAspect="Content" ObjectID="_1652590444" r:id="rId25"/>
        </w:object>
      </w:r>
      <w:r>
        <w:rPr>
          <w:rFonts w:ascii="Times New Roman" w:hAnsi="Times New Roman"/>
          <w:i/>
          <w:sz w:val="24"/>
          <w:szCs w:val="24"/>
        </w:rPr>
        <w:t xml:space="preserve">; </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исследовать функцию по ее графику;</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находить множество значений, нули, промежутки знакопостоянства, монотонности квадратичной функции;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оперировать понятиями: последовательность, арифметическая прогрессия, геометри-ческая прогрессия;</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решать задачи на арифметическую и геометрическую прогрессию.</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иллюстрировать с помощью графика реальную зависимость или процесс по их характе-ристикам;</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использовать свойства и график квадратичной функции при решении задач из других учебных предметов.</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Текстовые задачи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простые и сложные задачи разных типов, а также задачи повышенной труд-ности;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использовать разные краткие записи как модели текстов сложных задач для построе-ния поисковой схемы и решения задач;</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различать модель текста и модель решения задачи, конструировать к одной модели ре-шения несложной задачи разные модели текста задачи;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знать и применять оба способа поиска решения задач (от требования к условию и от условия к требованию);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моделировать рассуждения при поиске решения задач с помощью граф-схемы;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выделять этапы решения задачи и содержание каждого этапа;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анализировать затруднения при решении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различные преобразования предложенной задачи, конструировать новые за-дачи из данной, в том числе обратные;</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интерпретировать вычислительные результаты в задаче, исследовать полученное ре-шение задачи;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исследовать всевозможные ситуации при решении задач на движение по реке, рассмат-ривать разные системы отсчета;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решать разнообразные задачи «на части»,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владеть основными методами решения задач на смеси, сплавы, концентрации;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задачи на проценты, в том числе, сложные проценты с обоснованием, исполь-зуя разные способы;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логические задачи разными способами, в том числе, с двумя блоками и с тремя блоками данных с помощью таблиц;</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задачи по комбинаторике и теории вероятностей на основе использования изу-ченных методов и обосновывать решение;</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решать несложные задачи по математической статистике;</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970F39" w:rsidRDefault="008170DC">
      <w:pPr>
        <w:pStyle w:val="affffff4"/>
        <w:tabs>
          <w:tab w:val="left" w:pos="1134"/>
        </w:tabs>
        <w:ind w:hanging="360"/>
        <w:jc w:val="left"/>
        <w:rPr>
          <w:rFonts w:ascii="Times New Roman" w:hAnsi="Times New Roman"/>
          <w:i/>
          <w:sz w:val="24"/>
          <w:szCs w:val="24"/>
          <w:lang w:eastAsia="en-US"/>
        </w:rPr>
      </w:pPr>
      <w:r>
        <w:rPr>
          <w:rFonts w:ascii="Times New Roman" w:hAnsi="Times New Roman"/>
          <w:i/>
          <w:sz w:val="24"/>
          <w:szCs w:val="24"/>
          <w:lang w:eastAsia="en-US"/>
        </w:rPr>
        <w:t xml:space="preserve">      - решать и конструировать задачи на основе рассмотрения реальных ситуаций, в кото-рых не требуется точный вычислительный результат;</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lang w:eastAsia="en-US"/>
        </w:rPr>
        <w:t xml:space="preserve">      - решать задачи на движение по реке, рассматривая разные системы отсчета.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xml:space="preserve">- извлекать информацию, </w:t>
      </w:r>
      <w:r>
        <w:rPr>
          <w:rStyle w:val="dash041e0431044b0447043d044b0439char1"/>
          <w:i/>
        </w:rPr>
        <w:t>представленную в таблицах, на диаграммах, графиках</w:t>
      </w:r>
      <w:r>
        <w:rPr>
          <w:rFonts w:ascii="Times New Roman" w:hAnsi="Times New Roman"/>
          <w:i/>
          <w:sz w:val="24"/>
          <w:szCs w:val="24"/>
        </w:rPr>
        <w:t>;</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составлять таблицы, строить диаграммы и графики на основе данных;</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оперировать понятиями: факториал числа, перестановки и сочетания, треугольник Паскаля;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применять правило произведения при решении комбинаторных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представлять информацию с помощью кругов Эйлера;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задачи на вычисление вероятности с подсчетом количества вариантов с по-мощью комбинаторики.</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извлекать, интерпретировать и преобразовывать информацию, </w:t>
      </w:r>
      <w:r>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определять статистические характеристики выборок по таблицам, диаграммам, гра-фикам, выполнять сравнение в зависимости от цели решения задачи;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оценивать вероятность реальных событий и явлений.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фигуры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оперировать понятиями геометрических фигур;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извлекать, интерпретировать и преобразовывать информацию о геометрических фи-гурах, представленную на чертежах;</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применять геометрические факты для решения задач, в том числе, предполагающих не-сколько шагов решения;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формулировать в простейших случаях свойства и признаки фигур;</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доказывать геометрические утверждения;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владеть стандартной классификацией плоских фигур (треугольников и четырехуголь-ников).</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использовать свойства геометрических фигур для решения </w:t>
      </w:r>
      <w:r>
        <w:rPr>
          <w:rStyle w:val="dash041e0431044b0447043d044b0439char1"/>
          <w:i/>
        </w:rPr>
        <w:t>задач практического харак-тера и задач из смежных дисциплин.</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Отношения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применять теорему Фалеса и теорему о пропорциональных отрезках при решении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характеризовать взаимное расположение прямой и окружности, двух окружностей.</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использовать отношения для решения задач, возникающих в реальной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Измерения и вычисления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оперировать представлениями о длине, площади, объеме как величинами.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проводить простые вычисления на объемных телах;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i/>
          <w:sz w:val="24"/>
          <w:szCs w:val="24"/>
        </w:rPr>
        <w:t xml:space="preserve">- формулировать задачи на вычисление длин, площадей и объемов и решать их. </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проводить вычисления на местности;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применять формулы при вычислениях в смежных учебных предметах, в окружающей действительности.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построения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изображать геометрические фигуры по текстовому и символьному описанию;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свободно оперировать чертежными инструментами в несложных случаях,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изображать типовые плоские фигуры и объемные тела с помощью простейших компь-ютерных инструментов.</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xml:space="preserve">- выполнять простейшие построения на местности, необходимые в реальной жизни;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оценивать размеры реальных объектов окружающего мира.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Преобразования</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 - оперировать понятием движения и преобразования подобия, владеть приемами постро-</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ения фигур с использованием движений и преобразований подобия, применять полученные </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знания и опыт построений в смежных предметах и в реальных ситуациях окружающего </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мира; </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 - строить фигуру, подобную данной, пользоваться свойствами подобия для обоснования </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свойств фигур;</w:t>
      </w:r>
    </w:p>
    <w:p w:rsidR="00970F39" w:rsidRDefault="008170DC">
      <w:pPr>
        <w:pStyle w:val="affffff4"/>
        <w:tabs>
          <w:tab w:val="left" w:pos="1134"/>
        </w:tabs>
        <w:ind w:left="303" w:hanging="360"/>
        <w:jc w:val="left"/>
        <w:rPr>
          <w:rFonts w:ascii="Times New Roman" w:hAnsi="Times New Roman"/>
          <w:i/>
          <w:sz w:val="24"/>
          <w:szCs w:val="24"/>
        </w:rPr>
      </w:pPr>
      <w:r>
        <w:rPr>
          <w:rFonts w:ascii="Times New Roman" w:hAnsi="Times New Roman"/>
          <w:i/>
          <w:sz w:val="24"/>
          <w:szCs w:val="24"/>
        </w:rPr>
        <w:t xml:space="preserve"> - применять свойства движений для проведения простейших обоснований свойств фигур.</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применять свойства движений и применять подобие для построений и вычислений.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Векторы и координаты на плоскости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применять векторы и координаты для решения геометрических задач на вычисление длин, углов.</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использовать понятия векторов и координат для решения задач по физике, географии и другим учебным предметам.</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История математики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характеризовать вклад выдающихся математиков в развитие математики и иных на-учных областей;</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понимать роль математики в развитии России.</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Методы математики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используя изученные методы, проводить доказательство, выполнять опровержение;</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выбирать изученные методы и их комбинации для решения математических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lang w:eastAsia="ru-RU"/>
        </w:rPr>
        <w:t>- 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4"/>
          <w:szCs w:val="24"/>
        </w:rPr>
        <w:t>;</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применять простейшие программные средства и электронно-коммуникационные систе-мы при решении математических задач.</w:t>
      </w:r>
    </w:p>
    <w:p w:rsidR="00970F39" w:rsidRDefault="00970F39">
      <w:pPr>
        <w:pStyle w:val="3"/>
        <w:spacing w:beforeAutospacing="0" w:after="0" w:afterAutospacing="0"/>
      </w:pPr>
    </w:p>
    <w:p w:rsidR="00970F39" w:rsidRDefault="008170DC">
      <w:pPr>
        <w:pStyle w:val="3"/>
        <w:spacing w:beforeAutospacing="0" w:after="0" w:afterAutospacing="0"/>
        <w:rPr>
          <w:sz w:val="24"/>
          <w:szCs w:val="24"/>
        </w:rPr>
      </w:pPr>
      <w:bookmarkStart w:id="65" w:name="_Toc284663349"/>
      <w:bookmarkStart w:id="66" w:name="_Toc284662723"/>
      <w:r>
        <w:rPr>
          <w:sz w:val="24"/>
          <w:szCs w:val="24"/>
        </w:rPr>
        <w:t>Выпускник получит возможность научиться в 7-9 классах для успешного продолже-ния образования на углубленном уровне</w:t>
      </w:r>
      <w:bookmarkEnd w:id="65"/>
      <w:bookmarkEnd w:id="66"/>
    </w:p>
    <w:p w:rsidR="00970F39" w:rsidRDefault="008170DC">
      <w:pPr>
        <w:spacing w:after="0" w:line="240" w:lineRule="auto"/>
        <w:rPr>
          <w:rFonts w:ascii="Times New Roman" w:hAnsi="Times New Roman"/>
          <w:sz w:val="24"/>
          <w:szCs w:val="24"/>
        </w:rPr>
      </w:pPr>
      <w:r>
        <w:rPr>
          <w:rFonts w:ascii="Times New Roman" w:hAnsi="Times New Roman"/>
          <w:b/>
          <w:sz w:val="24"/>
          <w:szCs w:val="24"/>
        </w:rPr>
        <w:t>Элементы теории множеств и математической логики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задавать множества разными способами;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проверять выполнение характеристического свойства множества;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строить высказывания с использованием законов алгебры высказываний.</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строить рассуждения на основе использования правил логики;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Числа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понимать и объяснять разницу между позиционной и непозиционной системами записи чисел;</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переводить числа из одной системы записи (системы счисления) в другую;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доказывать и использовать признаки делимости на 2, 4, 8, 5, 3, 6, 9, 10, 11 суммы и про-изведения чисел при выполнении вычислений и решении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округление рациональных и иррациональных чисел с заданной точностью;</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сравнивать действительные числа разными способами;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находить НОД и НОК чисел разными способами и использовать их при решении задач;</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выполнять вычисления и преобразования выражений, содержащих действительные чис-ла, в том числе корни натуральных степеней.</w:t>
      </w:r>
    </w:p>
    <w:p w:rsidR="00970F39" w:rsidRDefault="008170DC">
      <w:pPr>
        <w:tabs>
          <w:tab w:val="left" w:pos="1134"/>
        </w:tabs>
        <w:spacing w:after="0" w:line="240" w:lineRule="auto"/>
        <w:rPr>
          <w:rFonts w:ascii="Times New Roman" w:hAnsi="Times New Roman"/>
          <w:b/>
          <w:i/>
          <w:sz w:val="24"/>
          <w:szCs w:val="24"/>
        </w:rPr>
      </w:pPr>
      <w:r>
        <w:rPr>
          <w:rFonts w:ascii="Times New Roman" w:hAnsi="Times New Roman"/>
          <w:b/>
          <w:i/>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lastRenderedPageBreak/>
        <w:t>-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записывать, сравнивать, округлять числовые данные реальных величин с использовани-ем разных систем измерения; </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составлять и оценивать разными способами числовые выражения при решении практи-ческих задач и задач из других учебных предметов.</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Тождественные преобразования</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свободно перировать понятиями степени с целым и дробным показателем;</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доказательство свойств степени с целыми и дробными показателями;</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xml:space="preserve">- оперировать понятиями «одночлен», «многочлен», «многочлен с одной переменной», </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xml:space="preserve">«многочлен с несколькими переменными», коэффициенты многочлена, «стандартная  </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запись многочлена», степень одночлена и многочлена;</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свободно владеть приемами преобразования целых и дробно-рациональных выражений;</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выполнять разложение многочленов на множители разными способами, с использовани-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ем комбинаций различных приемов;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выполнять деление многочлена на многочлен с остатком;</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доказывать свойства квадратных корней и корней степени n;</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выполнять преобразования выражений, содержащих квадратные корни, корни степени</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lang w:val="en-US"/>
        </w:rPr>
        <w:t>n</w:t>
      </w:r>
      <w:r>
        <w:rPr>
          <w:rFonts w:ascii="Times New Roman" w:hAnsi="Times New Roman"/>
          <w:i/>
          <w:sz w:val="24"/>
          <w:szCs w:val="24"/>
        </w:rPr>
        <w:t>;</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свободно оперировать понятиями «тождество», «тождество на множестве», «тож-</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дественное преобразование»;</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выполнять различные преобразования выражений, содержащих модули.</w:t>
      </w:r>
      <w:r>
        <w:fldChar w:fldCharType="begin"/>
      </w:r>
      <w:r>
        <w:instrText>QUOTE</w:instrText>
      </w:r>
      <w:r>
        <w:fldChar w:fldCharType="end"/>
      </w:r>
      <w:bookmarkStart w:id="67" w:name="Bookmark2"/>
      <w:bookmarkEnd w:id="67"/>
      <w:r>
        <w:rPr>
          <w:noProof/>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26"/>
                    <a:stretch>
                      <a:fillRect/>
                    </a:stretch>
                  </pic:blipFill>
                  <pic:spPr bwMode="auto">
                    <a:xfrm>
                      <a:off x="0" y="0"/>
                      <a:ext cx="765175" cy="269240"/>
                    </a:xfrm>
                    <a:prstGeom prst="rect">
                      <a:avLst/>
                    </a:prstGeom>
                  </pic:spPr>
                </pic:pic>
              </a:graphicData>
            </a:graphic>
          </wp:inline>
        </w:drawing>
      </w:r>
      <w:r>
        <w:rPr>
          <w:noProof/>
        </w:rPr>
        <w:drawing>
          <wp:inline distT="0" distB="0" distL="0" distR="0">
            <wp:extent cx="765175" cy="269240"/>
            <wp:effectExtent l="0" t="0" r="0" b="0"/>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pic:cNvPicPr>
                      <a:picLocks noChangeAspect="1" noChangeArrowheads="1"/>
                    </pic:cNvPicPr>
                  </pic:nvPicPr>
                  <pic:blipFill>
                    <a:blip r:embed="rId26"/>
                    <a:stretch>
                      <a:fillRect/>
                    </a:stretch>
                  </pic:blipFill>
                  <pic:spPr bwMode="auto">
                    <a:xfrm>
                      <a:off x="0" y="0"/>
                      <a:ext cx="765175" cy="269240"/>
                    </a:xfrm>
                    <a:prstGeom prst="rect">
                      <a:avLst/>
                    </a:prstGeom>
                  </pic:spPr>
                </pic:pic>
              </a:graphicData>
            </a:graphic>
          </wp:inline>
        </w:drawing>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преобразования и действия с буквенными выражениями, числовые коэффи-циенты которых записаны в стандартном виде;</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преобразования рациональных выражений при решении задач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выполнять проверку правдоподобия физических и химических формул на основе сравне-ния размерностей и валентностей.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Уравнения и неравенства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решать разные виды уравнений и неравенств и их систем, в том числе некоторые урав-нения 3 и 4 степеней, дробно-рациональные и иррациональные;</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знать теорему Виета для уравнений степени выше второй;</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понимать смысл теорем о равносильных и неравносильных преобразованиях уравнений 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уметь их доказывать;</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владеть разными методами решения уравнений, неравенств и их систем, уметь выби-</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рать метод решения и обосновывать свой выбор;</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использовать метод интервалов для решения неравенств, в том числе дробно-рацио-</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нальных и включающих в себя иррациональные выражения;</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решать алгебраические уравнения и неравенства и их системы с параметрами алгебраи-</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ческим и графическим методами;</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владеть разными методами доказательства неравенств;</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t>- решать уравнения в целых числах;</w:t>
      </w:r>
    </w:p>
    <w:p w:rsidR="00970F39" w:rsidRDefault="008170DC">
      <w:pPr>
        <w:pStyle w:val="affffff4"/>
        <w:tabs>
          <w:tab w:val="left" w:pos="1134"/>
        </w:tabs>
        <w:ind w:left="340" w:hanging="360"/>
        <w:jc w:val="left"/>
        <w:rPr>
          <w:rFonts w:ascii="Times New Roman" w:hAnsi="Times New Roman"/>
          <w:i/>
          <w:sz w:val="24"/>
          <w:szCs w:val="24"/>
        </w:rPr>
      </w:pPr>
      <w:r>
        <w:rPr>
          <w:rFonts w:ascii="Times New Roman" w:hAnsi="Times New Roman"/>
          <w:i/>
          <w:sz w:val="24"/>
          <w:szCs w:val="24"/>
        </w:rPr>
        <w:lastRenderedPageBreak/>
        <w:t xml:space="preserve">- изображать множества на плоскости, задаваемые уравнениями, неравенствами и их </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системами.</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составлять и решать уравнения, неравенства, их системы при решении задач других учебных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составлять и решать уравнения и неравенства с параметрами при решении задач дру-гих учебных предметов;</w:t>
      </w:r>
    </w:p>
    <w:p w:rsidR="00970F39" w:rsidRDefault="008170DC">
      <w:pPr>
        <w:pStyle w:val="affffff4"/>
        <w:tabs>
          <w:tab w:val="left" w:pos="1134"/>
        </w:tabs>
        <w:ind w:hanging="360"/>
        <w:jc w:val="left"/>
        <w:rPr>
          <w:rFonts w:ascii="Times New Roman" w:hAnsi="Times New Roman"/>
          <w:i/>
          <w:sz w:val="24"/>
          <w:szCs w:val="24"/>
        </w:rPr>
      </w:pPr>
      <w:r>
        <w:rPr>
          <w:rFonts w:ascii="Times New Roman" w:hAnsi="Times New Roman"/>
          <w:i/>
          <w:sz w:val="24"/>
          <w:szCs w:val="24"/>
        </w:rPr>
        <w:t xml:space="preserve">     - 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Функции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xml:space="preserve">- 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xml:space="preserve">- строить графики функций: линейной, квадратичной, дробно-линейной, степенной при </w:t>
      </w:r>
    </w:p>
    <w:p w:rsidR="00970F39" w:rsidRDefault="008170DC">
      <w:pPr>
        <w:pStyle w:val="affffff4"/>
        <w:tabs>
          <w:tab w:val="left" w:pos="1134"/>
        </w:tabs>
        <w:ind w:left="397"/>
        <w:jc w:val="left"/>
        <w:rPr>
          <w:rFonts w:ascii="Times New Roman" w:hAnsi="Times New Roman"/>
          <w:i/>
          <w:sz w:val="24"/>
          <w:szCs w:val="24"/>
        </w:rPr>
      </w:pPr>
      <w:r>
        <w:rPr>
          <w:rFonts w:ascii="Times New Roman" w:hAnsi="Times New Roman"/>
          <w:i/>
          <w:sz w:val="24"/>
          <w:szCs w:val="24"/>
        </w:rPr>
        <w:t xml:space="preserve">разных значениях показателя степени, </w:t>
      </w:r>
      <w:r>
        <w:object w:dxaOrig="570" w:dyaOrig="285">
          <v:shape id="ole_rId22" o:spid="_x0000_i1033" style="width:28.8pt;height:14.4pt" coordsize="" o:spt="100" adj="0,,0" path="" stroked="f">
            <v:stroke joinstyle="miter"/>
            <v:imagedata r:id="rId22" o:title=""/>
            <v:formulas/>
            <v:path o:connecttype="segments"/>
          </v:shape>
          <o:OLEObject Type="Embed" ProgID="Equation.DSMT4" ShapeID="ole_rId22" DrawAspect="Content" ObjectID="_1652590445" r:id="rId27"/>
        </w:object>
      </w:r>
      <w:r>
        <w:rPr>
          <w:rFonts w:ascii="Times New Roman" w:hAnsi="Times New Roman"/>
          <w:bCs/>
          <w:i/>
          <w:sz w:val="24"/>
          <w:szCs w:val="24"/>
        </w:rPr>
        <w:t>;</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xml:space="preserve">- использовать преобразования графика функции </w:t>
      </w:r>
      <w:r>
        <w:object w:dxaOrig="1005" w:dyaOrig="285">
          <v:shape id="ole_rId24" o:spid="_x0000_i1034" style="width:50.4pt;height:14.4pt" coordsize="" o:spt="100" adj="0,,0" path="" stroked="f">
            <v:stroke joinstyle="miter"/>
            <v:imagedata r:id="rId28" o:title=""/>
            <v:formulas/>
            <v:path o:connecttype="segments"/>
          </v:shape>
          <o:OLEObject Type="Embed" ProgID="Equation.DSMT4" ShapeID="ole_rId24" DrawAspect="Content" ObjectID="_1652590446" r:id="rId29"/>
        </w:object>
      </w:r>
      <w:r>
        <w:rPr>
          <w:rFonts w:ascii="Times New Roman" w:hAnsi="Times New Roman"/>
          <w:i/>
          <w:sz w:val="24"/>
          <w:szCs w:val="24"/>
        </w:rPr>
        <w:t xml:space="preserve"> для построения графиков </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xml:space="preserve">функций </w:t>
      </w:r>
      <w:r>
        <w:object w:dxaOrig="1710" w:dyaOrig="285">
          <v:shape id="ole_rId26" o:spid="_x0000_i1035" style="width:85.8pt;height:14.4pt" coordsize="" o:spt="100" adj="0,,0" path="" stroked="f">
            <v:stroke joinstyle="miter"/>
            <v:imagedata r:id="rId24" o:title=""/>
            <v:formulas/>
            <v:path o:connecttype="segments"/>
          </v:shape>
          <o:OLEObject Type="Embed" ProgID="Equation.DSMT4" ShapeID="ole_rId26" DrawAspect="Content" ObjectID="_1652590447" r:id="rId30"/>
        </w:object>
      </w:r>
      <w:r>
        <w:rPr>
          <w:rFonts w:ascii="Times New Roman" w:hAnsi="Times New Roman"/>
          <w:i/>
          <w:sz w:val="24"/>
          <w:szCs w:val="24"/>
        </w:rPr>
        <w:t xml:space="preserve">; </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анализировать свойства функций и вид графика в зависимости от параметров;</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свободно оперировать понятиями: последовательность, ограниченная последователь-</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ность, монотонно возрастающая (убывающая) последовательность, предел последова-</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тельности, арифметическая прогрессия, геометрическая прогрессия, характеристичес-</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xml:space="preserve">кое свойство арифметической (геометрической) прогрессии; </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xml:space="preserve">- использовать метод математической индукции для вывода формул, доказательства </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равенств и неравенств, решения задач на делимость;</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исследовать последовательности, заданные рекуррентно;</w:t>
      </w:r>
    </w:p>
    <w:p w:rsidR="00970F39" w:rsidRDefault="008170DC">
      <w:pPr>
        <w:pStyle w:val="affffff4"/>
        <w:tabs>
          <w:tab w:val="left" w:pos="1134"/>
        </w:tabs>
        <w:ind w:left="397" w:hanging="360"/>
        <w:jc w:val="left"/>
        <w:rPr>
          <w:rFonts w:ascii="Times New Roman" w:hAnsi="Times New Roman"/>
          <w:i/>
          <w:sz w:val="24"/>
          <w:szCs w:val="24"/>
        </w:rPr>
      </w:pPr>
      <w:r>
        <w:rPr>
          <w:rFonts w:ascii="Times New Roman" w:hAnsi="Times New Roman"/>
          <w:i/>
          <w:sz w:val="24"/>
          <w:szCs w:val="24"/>
        </w:rPr>
        <w:t>- решать комбинированные задачи на арифметическую и геометрическую прогрессии.</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использовать графики зависимостей для исследования реальных процессов и явлений;</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xml:space="preserve">- конструировать и исследовать функции при решении задач других учебных предметов, </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интерпретировать полученные результаты в соответствии со спецификой учебного</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предмета.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Статистика и теория вероятностей </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выбирать наиболее удобный способ представления информации, адекватный ее свой-ствам и целям анализа;</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вычислять числовые характеристики выборки;</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факториал числа, перестановки, сочетания и разме-щения, треугольник Паскаля;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lastRenderedPageBreak/>
        <w:t>-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знать примеры случайных величин, и вычислять их статистические характеристики;</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использовать формулы комбинаторики при решении комбинаторных задач;</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решать задачи на вычисление вероятности в том числе с использованием формул.</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rPr>
      </w:pPr>
      <w:r>
        <w:rPr>
          <w:rFonts w:ascii="Times New Roman" w:hAnsi="Times New Roman"/>
          <w:i/>
          <w:sz w:val="24"/>
          <w:szCs w:val="24"/>
        </w:rPr>
        <w:t>- представлять информацию о реальных процессах и явлениях способом, адекватным ее свойствам и цели исследования;</w:t>
      </w:r>
    </w:p>
    <w:p w:rsidR="00970F39" w:rsidRDefault="008170DC">
      <w:pPr>
        <w:pStyle w:val="affffff4"/>
        <w:tabs>
          <w:tab w:val="left" w:pos="1134"/>
        </w:tabs>
        <w:ind w:left="360" w:hanging="360"/>
        <w:jc w:val="left"/>
        <w:rPr>
          <w:rStyle w:val="dash041e0431044b0447043d044b0439char1"/>
          <w:i/>
        </w:rPr>
      </w:pPr>
      <w:r>
        <w:rPr>
          <w:rFonts w:ascii="Times New Roman" w:hAnsi="Times New Roman"/>
          <w:i/>
          <w:sz w:val="24"/>
          <w:szCs w:val="24"/>
        </w:rPr>
        <w:t xml:space="preserve">- анализировать и сравнивать статистические характеристики выборок, </w:t>
      </w:r>
      <w:r>
        <w:rPr>
          <w:rStyle w:val="dash041e0431044b0447043d044b0439char1"/>
          <w:i/>
        </w:rPr>
        <w:t xml:space="preserve">полученных в </w:t>
      </w:r>
    </w:p>
    <w:p w:rsidR="00970F39" w:rsidRDefault="008170DC">
      <w:pPr>
        <w:pStyle w:val="affffff4"/>
        <w:tabs>
          <w:tab w:val="left" w:pos="1134"/>
        </w:tabs>
        <w:ind w:left="360" w:hanging="360"/>
        <w:jc w:val="left"/>
        <w:rPr>
          <w:rStyle w:val="dash041e0431044b0447043d044b0439char1"/>
          <w:i/>
        </w:rPr>
      </w:pPr>
      <w:r>
        <w:rPr>
          <w:rStyle w:val="dash041e0431044b0447043d044b0439char1"/>
          <w:i/>
        </w:rPr>
        <w:t>процессе решения прикладной задачи, изучения реального явления, решения задачи из дру-</w:t>
      </w:r>
    </w:p>
    <w:p w:rsidR="00970F39" w:rsidRDefault="008170DC">
      <w:pPr>
        <w:pStyle w:val="affffff4"/>
        <w:tabs>
          <w:tab w:val="left" w:pos="1134"/>
        </w:tabs>
        <w:ind w:left="360" w:hanging="360"/>
        <w:jc w:val="left"/>
        <w:rPr>
          <w:rFonts w:ascii="Times New Roman" w:hAnsi="Times New Roman"/>
          <w:i/>
          <w:sz w:val="24"/>
          <w:szCs w:val="24"/>
        </w:rPr>
      </w:pPr>
      <w:r>
        <w:rPr>
          <w:rStyle w:val="dash041e0431044b0447043d044b0439char1"/>
          <w:i/>
        </w:rPr>
        <w:t>гих учебных предметов</w:t>
      </w:r>
      <w:r>
        <w:rPr>
          <w:rFonts w:ascii="Times New Roman" w:hAnsi="Times New Roman"/>
          <w:i/>
          <w:sz w:val="24"/>
          <w:szCs w:val="24"/>
        </w:rPr>
        <w:t>;</w:t>
      </w:r>
    </w:p>
    <w:p w:rsidR="00970F39" w:rsidRDefault="008170DC">
      <w:pPr>
        <w:pStyle w:val="affffff4"/>
        <w:tabs>
          <w:tab w:val="left" w:pos="1134"/>
        </w:tabs>
        <w:ind w:left="360" w:hanging="360"/>
        <w:jc w:val="left"/>
        <w:rPr>
          <w:rFonts w:ascii="Times New Roman" w:hAnsi="Times New Roman"/>
          <w:i/>
          <w:sz w:val="24"/>
          <w:szCs w:val="24"/>
        </w:rPr>
      </w:pPr>
      <w:r>
        <w:rPr>
          <w:rFonts w:ascii="Times New Roman" w:hAnsi="Times New Roman"/>
          <w:i/>
          <w:sz w:val="24"/>
          <w:szCs w:val="24"/>
        </w:rPr>
        <w:t>- оценивать вероятность реальных событий и явлений в различных ситуациях.</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Текстовые задачи</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решать простые и сложные задачи, а также задачи повышенной трудности и выде-лять их математическую основу;</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распознавать разные виды и типы задач;</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использовать разные краткие записи как модели текстов сложных задач и задач повы-</w:t>
      </w:r>
    </w:p>
    <w:p w:rsidR="00970F39" w:rsidRDefault="008170DC">
      <w:pPr>
        <w:pStyle w:val="affffff4"/>
        <w:tabs>
          <w:tab w:val="left" w:pos="1134"/>
        </w:tabs>
        <w:ind w:hanging="360"/>
        <w:jc w:val="left"/>
        <w:rPr>
          <w:rFonts w:ascii="Times New Roman" w:hAnsi="Times New Roman"/>
          <w:i/>
          <w:sz w:val="24"/>
          <w:szCs w:val="24"/>
          <w:lang w:eastAsia="en-US"/>
        </w:rPr>
      </w:pPr>
      <w:r>
        <w:rPr>
          <w:rFonts w:ascii="Times New Roman" w:hAnsi="Times New Roman"/>
          <w:i/>
          <w:sz w:val="24"/>
          <w:szCs w:val="24"/>
          <w:lang w:eastAsia="en-US"/>
        </w:rPr>
        <w:t xml:space="preserve">      шенной сложности для построения поисковой схемы и решения задач, выбирать опти-</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мальную для рассматриваемой в задаче ситуации модель текста задачи;</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различать модель текста и модель решения задачи, конструировать к одной модели ре-шения сложных задач разные модели текста задачи;</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xml:space="preserve">- знать и применять три способа поиска решения задач (от требования к условию и от </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условия к требованию, комбинированный);</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моделировать рассуждения при поиске решения задач с помощью граф-схемы;</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выделять этапы решения задачи и содержание каждого этапа;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уметь выбирать оптимальный метод решения задачи и осознавать выбор метода,  рас-</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сматривать различные методы, находить разные решения задачи, если возможно;</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анализировать затруднения при решении задач;</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выполнять различные преобразования предложенной задачи, конструировать новые за-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дачи из данной, в том числе обратные;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интерпретировать вычислительные результаты в задаче, исследовать полученное ре-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шение задачи;</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изменять условие задач (количественные или качественные данные), исследовать изме-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ненное преобразованное;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анализировать всевозможные ситуации взаимного расположения двух объектов и изме-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xml:space="preserve">нение их характеристик при совместном движении (скорость, время, расстояние) при </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решении задач на движение двух объектов как в одном, так и в противоположных на-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правлениях, конструировать новые ситуации на основе изменения условий задачи при дви-</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жении по реке;</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исследовать всевозможные ситуации при решении задач на движение по реке, рассмат-ривать разные системы отсчета;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решать разнообразные задачи «на части»;</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решать и обосновывать свое решение задач (выделять математическую основу) на на-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хождение части числа и числа по его части на основе конкретного смысла дроби;</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970F39" w:rsidRDefault="008170DC">
      <w:pPr>
        <w:tabs>
          <w:tab w:val="left" w:pos="1134"/>
        </w:tabs>
        <w:spacing w:after="0" w:line="240" w:lineRule="auto"/>
        <w:rPr>
          <w:rFonts w:ascii="Times New Roman" w:hAnsi="Times New Roman"/>
          <w:i/>
          <w:sz w:val="24"/>
          <w:szCs w:val="24"/>
        </w:rPr>
      </w:pPr>
      <w:r>
        <w:rPr>
          <w:rFonts w:ascii="Times New Roman" w:hAnsi="Times New Roman"/>
          <w:i/>
          <w:sz w:val="24"/>
          <w:szCs w:val="24"/>
        </w:rPr>
        <w:t>-  решать задачи на проценты, в том числе, сложные проценты с обоснованием, исполь-зуя разные способы;</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lastRenderedPageBreak/>
        <w:t>- решать логические задачи разными способами, в том числе, с двумя блоками и с тремя блоками данных с помощью таблиц;</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решать задачи по комбинаторике и теории вероятностей на основе использования изу-</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ченных методов и обосновывать решение;</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решать несложные задачи по математической статистике;</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i/>
          <w:sz w:val="24"/>
          <w:szCs w:val="24"/>
          <w:lang w:eastAsia="en-US"/>
        </w:rPr>
      </w:pPr>
      <w:r>
        <w:rPr>
          <w:rFonts w:ascii="Times New Roman" w:hAnsi="Times New Roman"/>
          <w:i/>
          <w:sz w:val="24"/>
          <w:szCs w:val="24"/>
          <w:lang w:eastAsia="en-US"/>
        </w:rPr>
        <w:t>-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решать задачи на движение по реке, рассматривая разные системы отсчета;</w:t>
      </w:r>
    </w:p>
    <w:p w:rsidR="00970F39" w:rsidRDefault="008170DC">
      <w:pPr>
        <w:pStyle w:val="affffff4"/>
        <w:tabs>
          <w:tab w:val="left" w:pos="1134"/>
        </w:tabs>
        <w:ind w:left="360" w:hanging="360"/>
        <w:jc w:val="left"/>
        <w:rPr>
          <w:rFonts w:ascii="Times New Roman" w:hAnsi="Times New Roman"/>
          <w:i/>
          <w:sz w:val="24"/>
          <w:szCs w:val="24"/>
          <w:lang w:eastAsia="en-US"/>
        </w:rPr>
      </w:pPr>
      <w:r>
        <w:rPr>
          <w:rFonts w:ascii="Times New Roman" w:hAnsi="Times New Roman"/>
          <w:i/>
          <w:sz w:val="24"/>
          <w:szCs w:val="24"/>
          <w:lang w:eastAsia="en-US"/>
        </w:rPr>
        <w:t>- конструировать задачные ситуации, приближенные к реальной действительности.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фигуры</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свободно оперировать геометрическими понятиями при решении задач и проведении математических рассуждений;</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970F39" w:rsidRDefault="008170DC">
      <w:pPr>
        <w:pStyle w:val="afffa"/>
        <w:tabs>
          <w:tab w:val="left" w:pos="1134"/>
        </w:tabs>
        <w:ind w:left="0"/>
        <w:rPr>
          <w:rFonts w:ascii="Times New Roman" w:hAnsi="Times New Roman"/>
        </w:rPr>
      </w:pPr>
      <w:r>
        <w:rPr>
          <w:rFonts w:ascii="Times New Roman" w:hAnsi="Times New Roman"/>
        </w:rPr>
        <w:t>- исследовать чертежи, включая комбинации фигур, извлекать, интерпретировать и преоб-разовывать информацию, представленную на чертежах;</w:t>
      </w:r>
    </w:p>
    <w:p w:rsidR="00970F39" w:rsidRDefault="008170DC">
      <w:pPr>
        <w:pStyle w:val="afffa"/>
        <w:tabs>
          <w:tab w:val="left" w:pos="1134"/>
        </w:tabs>
        <w:ind w:left="0"/>
        <w:rPr>
          <w:rFonts w:ascii="Times New Roman" w:hAnsi="Times New Roman"/>
        </w:rPr>
      </w:pPr>
      <w:r>
        <w:rPr>
          <w:rFonts w:ascii="Times New Roman" w:hAnsi="Times New Roman"/>
        </w:rPr>
        <w:t>- 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970F39" w:rsidRDefault="008170DC">
      <w:pPr>
        <w:pStyle w:val="afffa"/>
        <w:tabs>
          <w:tab w:val="left" w:pos="1134"/>
        </w:tabs>
        <w:ind w:left="0"/>
        <w:rPr>
          <w:rFonts w:ascii="Times New Roman" w:hAnsi="Times New Roman"/>
        </w:rPr>
      </w:pPr>
      <w:r>
        <w:rPr>
          <w:rFonts w:ascii="Times New Roman" w:hAnsi="Times New Roman"/>
        </w:rPr>
        <w:t>- формулировать и доказывать геометрические утверждения.</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xml:space="preserve">- составлять с использованием свойств геометрических фигур математические модели </w:t>
      </w:r>
      <w:r>
        <w:rPr>
          <w:rStyle w:val="dash041e0431044b0447043d044b0439char1"/>
        </w:rPr>
        <w:t>для решения задач практического характера и задач из смежных дисциплин</w:t>
      </w:r>
      <w:r>
        <w:rPr>
          <w:rFonts w:ascii="Times New Roman" w:hAnsi="Times New Roman"/>
          <w:sz w:val="24"/>
          <w:szCs w:val="24"/>
        </w:rPr>
        <w:t>, исследовать по-лученные модели и интерпретировать результат.</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Отношения</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владеть понятием отношения как метапредметным;</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свойства подобия и равенства фигур при решении задач.</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rPr>
        <w:t xml:space="preserve">-  использовать отношения для построения и исследования математических моделей объектов </w:t>
      </w:r>
      <w:r>
        <w:rPr>
          <w:rFonts w:ascii="Times New Roman" w:hAnsi="Times New Roman"/>
          <w:sz w:val="24"/>
          <w:szCs w:val="24"/>
        </w:rPr>
        <w:t>реальной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Измерения и вычисления</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самостоятельно формулировать гипотезы и проверять их достоверность.</w:t>
      </w:r>
    </w:p>
    <w:p w:rsidR="00970F39" w:rsidRDefault="008170DC">
      <w:pPr>
        <w:tabs>
          <w:tab w:val="left" w:pos="1134"/>
        </w:tabs>
        <w:spacing w:after="0" w:line="240" w:lineRule="auto"/>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lastRenderedPageBreak/>
        <w:t>- свободно оперировать формулами при решении задач в других учебных предметах и при проведении необходимых вычислений в реальной жизни.</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Геометрические построения</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xml:space="preserve">- оперировать понятием набора элементов, определяющих геометрическую фигуру, </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владеть набором методов построений циркулем и линейкой;</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проводить анализ и реализовывать этапы решения задач на построение.</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выполнять построения на местности;</w:t>
      </w:r>
    </w:p>
    <w:p w:rsidR="00970F39" w:rsidRDefault="008170DC">
      <w:pPr>
        <w:pStyle w:val="affffff4"/>
        <w:tabs>
          <w:tab w:val="left" w:pos="1134"/>
        </w:tabs>
        <w:jc w:val="left"/>
        <w:rPr>
          <w:rFonts w:ascii="Times New Roman" w:hAnsi="Times New Roman"/>
          <w:sz w:val="24"/>
          <w:szCs w:val="24"/>
        </w:rPr>
      </w:pPr>
      <w:r>
        <w:rPr>
          <w:rFonts w:ascii="Times New Roman" w:hAnsi="Times New Roman"/>
          <w:sz w:val="24"/>
          <w:szCs w:val="24"/>
        </w:rPr>
        <w:t>- оценивать размеры реальных объектов окружающего мира.</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Преобразования</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перировать движениями и преобразованиями как метапредметными понятиями;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пользоваться свойствами движений и преобразований при решении задач.</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применять свойства движений и применять подобие для построений и вычислений.</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Векторы и координаты на плоскости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владеть векторным и координатным методом на плоскости для решения задач на вычис-ление и доказательства;</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уравнения фигур для решения задач и самостоятельно составлять уравне-ния отдельных плоских фигур.</w:t>
      </w:r>
    </w:p>
    <w:p w:rsidR="00970F39" w:rsidRDefault="008170DC">
      <w:pPr>
        <w:pStyle w:val="affffff4"/>
        <w:tabs>
          <w:tab w:val="left" w:pos="1134"/>
        </w:tabs>
        <w:jc w:val="left"/>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использовать понятия векторов и координат для решения задач по физике, географии и другим учебным предметам.</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История математики</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970F39" w:rsidRDefault="008170DC">
      <w:pPr>
        <w:pStyle w:val="affffff4"/>
        <w:tabs>
          <w:tab w:val="left" w:pos="1134"/>
        </w:tabs>
        <w:ind w:hanging="360"/>
        <w:jc w:val="left"/>
        <w:rPr>
          <w:rFonts w:ascii="Times New Roman" w:hAnsi="Times New Roman"/>
          <w:sz w:val="24"/>
          <w:szCs w:val="24"/>
        </w:rPr>
      </w:pPr>
      <w:r>
        <w:rPr>
          <w:rFonts w:ascii="Times New Roman" w:hAnsi="Times New Roman"/>
          <w:sz w:val="24"/>
          <w:szCs w:val="24"/>
        </w:rPr>
        <w:t xml:space="preserve">      - рассматривать математику в контексте истории развития цивилизации и истории разви-тия науки, понимать роль математики в развитии России.</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 xml:space="preserve">Методы математики </w:t>
      </w:r>
    </w:p>
    <w:p w:rsidR="00970F39" w:rsidRDefault="008170DC">
      <w:pPr>
        <w:tabs>
          <w:tab w:val="left" w:pos="1134"/>
        </w:tabs>
        <w:spacing w:after="0" w:line="240" w:lineRule="auto"/>
        <w:rPr>
          <w:rFonts w:ascii="Times New Roman" w:hAnsi="Times New Roman"/>
          <w:bCs/>
          <w:iCs/>
          <w:sz w:val="24"/>
          <w:szCs w:val="24"/>
        </w:rPr>
      </w:pPr>
      <w:r>
        <w:rPr>
          <w:rFonts w:ascii="Times New Roman" w:hAnsi="Times New Roman"/>
          <w:bCs/>
          <w:iCs/>
          <w:sz w:val="24"/>
          <w:szCs w:val="24"/>
        </w:rPr>
        <w:t>- владеть знаниями о различных методах обоснования и опровержения математических утверждений и самостоятельно применять их;</w:t>
      </w:r>
    </w:p>
    <w:p w:rsidR="00970F39" w:rsidRDefault="008170DC">
      <w:pPr>
        <w:tabs>
          <w:tab w:val="left" w:pos="1134"/>
        </w:tabs>
        <w:spacing w:after="0" w:line="240" w:lineRule="auto"/>
        <w:rPr>
          <w:rFonts w:ascii="Times New Roman" w:hAnsi="Times New Roman"/>
          <w:b/>
          <w:iCs/>
          <w:sz w:val="24"/>
          <w:szCs w:val="24"/>
        </w:rPr>
      </w:pPr>
      <w:r>
        <w:rPr>
          <w:rFonts w:ascii="Times New Roman" w:hAnsi="Times New Roman"/>
          <w:sz w:val="24"/>
          <w:szCs w:val="24"/>
        </w:rPr>
        <w:t>- 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4"/>
          <w:szCs w:val="24"/>
        </w:rPr>
        <w:t>;</w:t>
      </w:r>
    </w:p>
    <w:p w:rsidR="00970F39" w:rsidRDefault="008170DC">
      <w:pPr>
        <w:tabs>
          <w:tab w:val="left" w:pos="1134"/>
        </w:tabs>
        <w:spacing w:after="0" w:line="240" w:lineRule="auto"/>
        <w:rPr>
          <w:rFonts w:ascii="Times New Roman" w:hAnsi="Times New Roman"/>
          <w:sz w:val="24"/>
          <w:szCs w:val="24"/>
        </w:rPr>
      </w:pPr>
      <w:r>
        <w:rPr>
          <w:rFonts w:ascii="Times New Roman" w:hAnsi="Times New Roman"/>
          <w:sz w:val="24"/>
          <w:szCs w:val="24"/>
        </w:rPr>
        <w:t>-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70F39" w:rsidRDefault="00970F39">
      <w:pPr>
        <w:spacing w:after="0" w:line="240" w:lineRule="auto"/>
        <w:rPr>
          <w:rFonts w:ascii="Times New Roman" w:hAnsi="Times New Roman"/>
          <w:sz w:val="24"/>
          <w:szCs w:val="24"/>
        </w:rPr>
      </w:pPr>
    </w:p>
    <w:p w:rsidR="00970F39" w:rsidRDefault="008170DC">
      <w:pPr>
        <w:pStyle w:val="4"/>
        <w:spacing w:before="0" w:line="240" w:lineRule="auto"/>
        <w:ind w:left="0"/>
        <w:jc w:val="center"/>
        <w:rPr>
          <w:sz w:val="24"/>
          <w:szCs w:val="24"/>
        </w:rPr>
      </w:pPr>
      <w:bookmarkStart w:id="68" w:name="_Toc414553148"/>
      <w:bookmarkStart w:id="69" w:name="_Toc410653962"/>
      <w:bookmarkStart w:id="70" w:name="_Toc409691639"/>
      <w:r>
        <w:rPr>
          <w:sz w:val="24"/>
          <w:szCs w:val="24"/>
        </w:rPr>
        <w:t>1.2.5.12. Информатика</w:t>
      </w:r>
      <w:bookmarkEnd w:id="68"/>
      <w:bookmarkEnd w:id="69"/>
      <w:bookmarkEnd w:id="70"/>
      <w:r>
        <w:rPr>
          <w:sz w:val="24"/>
          <w:szCs w:val="24"/>
        </w:rPr>
        <w:t xml:space="preserve"> и ИКТ</w:t>
      </w:r>
    </w:p>
    <w:p w:rsidR="00970F39" w:rsidRDefault="008170DC">
      <w:pPr>
        <w:spacing w:after="0" w:line="240" w:lineRule="auto"/>
        <w:ind w:firstLine="709"/>
        <w:rPr>
          <w:rFonts w:ascii="Times New Roman" w:hAnsi="Times New Roman"/>
          <w:sz w:val="24"/>
          <w:szCs w:val="24"/>
        </w:rPr>
      </w:pPr>
      <w:r>
        <w:rPr>
          <w:rFonts w:ascii="Times New Roman" w:hAnsi="Times New Roman"/>
          <w:b/>
          <w:bCs/>
          <w:sz w:val="24"/>
          <w:szCs w:val="24"/>
        </w:rPr>
        <w:t>Введение. Информация и информационные процессы</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820"/>
          <w:tab w:val="left" w:pos="993"/>
          <w:tab w:val="left" w:pos="4100"/>
          <w:tab w:val="left" w:pos="6260"/>
          <w:tab w:val="left" w:pos="8240"/>
        </w:tabs>
        <w:spacing w:after="0" w:line="240" w:lineRule="auto"/>
        <w:rPr>
          <w:rFonts w:ascii="Times New Roman" w:eastAsia="Times New Roman" w:hAnsi="Times New Roman"/>
          <w:sz w:val="24"/>
          <w:szCs w:val="24"/>
        </w:rPr>
      </w:pPr>
      <w:r>
        <w:rPr>
          <w:rFonts w:ascii="Times New Roman" w:hAnsi="Times New Roman"/>
          <w:sz w:val="24"/>
          <w:szCs w:val="24"/>
        </w:rPr>
        <w:t>-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70F39" w:rsidRDefault="008170DC">
      <w:pPr>
        <w:tabs>
          <w:tab w:val="left" w:pos="820"/>
          <w:tab w:val="left" w:pos="993"/>
          <w:tab w:val="left" w:pos="4100"/>
          <w:tab w:val="left" w:pos="6260"/>
          <w:tab w:val="left" w:pos="8240"/>
        </w:tabs>
        <w:spacing w:after="0" w:line="240" w:lineRule="auto"/>
        <w:rPr>
          <w:rFonts w:ascii="Times New Roman" w:eastAsia="Times New Roman" w:hAnsi="Times New Roman"/>
          <w:sz w:val="24"/>
          <w:szCs w:val="24"/>
        </w:rPr>
      </w:pPr>
      <w:r>
        <w:rPr>
          <w:rFonts w:ascii="Times New Roman" w:hAnsi="Times New Roman"/>
          <w:sz w:val="24"/>
          <w:szCs w:val="24"/>
        </w:rPr>
        <w:lastRenderedPageBreak/>
        <w:t>- различать виды информации по способам ее восприятия человеком и по способам ее представления на материальных носителях;</w:t>
      </w:r>
    </w:p>
    <w:p w:rsidR="00970F39" w:rsidRDefault="008170DC">
      <w:pPr>
        <w:tabs>
          <w:tab w:val="left" w:pos="820"/>
          <w:tab w:val="left" w:pos="993"/>
          <w:tab w:val="left" w:pos="4100"/>
          <w:tab w:val="left" w:pos="6260"/>
          <w:tab w:val="left" w:pos="8240"/>
        </w:tabs>
        <w:spacing w:after="0" w:line="240" w:lineRule="auto"/>
        <w:rPr>
          <w:rFonts w:ascii="Times New Roman" w:hAnsi="Times New Roman"/>
          <w:strike/>
          <w:sz w:val="24"/>
          <w:szCs w:val="24"/>
        </w:rPr>
      </w:pPr>
      <w:r>
        <w:rPr>
          <w:rFonts w:ascii="Times New Roman" w:hAnsi="Times New Roman"/>
          <w:sz w:val="24"/>
          <w:szCs w:val="24"/>
        </w:rPr>
        <w:t>- раскрывать общие закономерности протекания информационных процессов в системах различной природы;</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eastAsia="Times New Roman" w:hAnsi="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hAnsi="Times New Roman"/>
          <w:sz w:val="24"/>
          <w:szCs w:val="24"/>
        </w:rPr>
        <w:t>- классифицировать средства ИКТ в соответствии с кругом выполняемых задач;</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eastAsia="Times New Roman" w:hAnsi="Times New Roman"/>
          <w:sz w:val="24"/>
          <w:szCs w:val="24"/>
        </w:rPr>
        <w:t>-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hAnsi="Times New Roman"/>
          <w:sz w:val="24"/>
          <w:szCs w:val="24"/>
        </w:rPr>
        <w:t>- определять качественные и количественные характеристики компонентов компьютера;</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hAnsi="Times New Roman"/>
          <w:sz w:val="24"/>
          <w:szCs w:val="24"/>
        </w:rPr>
        <w:t xml:space="preserve">- узнает об истории и тенденциях развития компьютеров; о том как можно улучшить ха-рактеристики компьютеров; </w:t>
      </w:r>
    </w:p>
    <w:p w:rsidR="00970F39" w:rsidRDefault="008170DC">
      <w:pPr>
        <w:tabs>
          <w:tab w:val="left" w:pos="820"/>
          <w:tab w:val="left" w:pos="993"/>
          <w:tab w:val="left" w:pos="4100"/>
          <w:tab w:val="left" w:pos="6260"/>
          <w:tab w:val="left" w:pos="8240"/>
        </w:tabs>
        <w:spacing w:after="0" w:line="240" w:lineRule="auto"/>
        <w:rPr>
          <w:rFonts w:ascii="Times New Roman" w:hAnsi="Times New Roman"/>
          <w:sz w:val="24"/>
          <w:szCs w:val="24"/>
        </w:rPr>
      </w:pPr>
      <w:r>
        <w:rPr>
          <w:rFonts w:ascii="Times New Roman" w:hAnsi="Times New Roman"/>
          <w:sz w:val="24"/>
          <w:szCs w:val="24"/>
        </w:rPr>
        <w:t>- узнает о том, какие задачи решаются с помощью суперкомпьютеров.</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w:t>
      </w:r>
    </w:p>
    <w:p w:rsidR="00970F39" w:rsidRDefault="008170DC">
      <w:pPr>
        <w:tabs>
          <w:tab w:val="left" w:pos="940"/>
        </w:tabs>
        <w:spacing w:after="0" w:line="240" w:lineRule="auto"/>
        <w:rPr>
          <w:rFonts w:ascii="Times New Roman" w:hAnsi="Times New Roman"/>
          <w:i/>
          <w:sz w:val="24"/>
          <w:szCs w:val="24"/>
        </w:rPr>
      </w:pPr>
      <w:r>
        <w:rPr>
          <w:rFonts w:ascii="Times New Roman" w:eastAsia="Times New Roman" w:hAnsi="Times New Roman"/>
          <w:i/>
          <w:sz w:val="24"/>
          <w:szCs w:val="24"/>
        </w:rPr>
        <w:t>- осознано подходить к выбору ИКТ–средств для своих учебных и иных целей;</w:t>
      </w:r>
    </w:p>
    <w:p w:rsidR="00970F39" w:rsidRDefault="008170DC">
      <w:pPr>
        <w:tabs>
          <w:tab w:val="left" w:pos="940"/>
        </w:tabs>
        <w:spacing w:after="0" w:line="240" w:lineRule="auto"/>
        <w:rPr>
          <w:rFonts w:ascii="Times New Roman" w:hAnsi="Times New Roman"/>
          <w:i/>
          <w:sz w:val="24"/>
          <w:szCs w:val="24"/>
        </w:rPr>
      </w:pPr>
      <w:r>
        <w:rPr>
          <w:rFonts w:ascii="Times New Roman" w:eastAsia="Times New Roman" w:hAnsi="Times New Roman"/>
          <w:i/>
          <w:sz w:val="24"/>
          <w:szCs w:val="24"/>
        </w:rPr>
        <w:t>- узнать о физических ограничениях на значения характеристик компьютера.</w:t>
      </w:r>
    </w:p>
    <w:p w:rsidR="00970F39" w:rsidRDefault="008170DC">
      <w:pPr>
        <w:spacing w:after="0" w:line="240" w:lineRule="auto"/>
        <w:ind w:firstLine="709"/>
        <w:rPr>
          <w:rFonts w:ascii="Times New Roman" w:hAnsi="Times New Roman"/>
          <w:sz w:val="24"/>
          <w:szCs w:val="24"/>
        </w:rPr>
      </w:pPr>
      <w:r>
        <w:rPr>
          <w:rFonts w:ascii="Times New Roman" w:hAnsi="Times New Roman"/>
          <w:b/>
          <w:bCs/>
          <w:sz w:val="24"/>
          <w:szCs w:val="24"/>
        </w:rPr>
        <w:t>Математические основы информатики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кодировать и декодировать тексты по заданной кодовой таблице;</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определять длину кодовой последовательности по длине исходного текста и кодовой таблице равномерного кода;</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70F39" w:rsidRDefault="008170DC">
      <w:pPr>
        <w:tabs>
          <w:tab w:val="left" w:pos="820"/>
          <w:tab w:val="left" w:pos="993"/>
          <w:tab w:val="left" w:pos="19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описывать граф с помощью матрицы смежности с указанием длин ребер (знание термина «матрица смежности» не обязательно);</w:t>
      </w:r>
    </w:p>
    <w:p w:rsidR="00970F39" w:rsidRDefault="008170DC">
      <w:pPr>
        <w:tabs>
          <w:tab w:val="left" w:pos="284"/>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познакомиться с двоичным кодированием текстов и с наиболее употребительными со-временными кодами;</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основные способы графического представления числовой информации, (графики, диаграммы).</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w:t>
      </w:r>
      <w:r>
        <w:rPr>
          <w:rFonts w:ascii="Times New Roman" w:eastAsia="Times New Roman" w:hAnsi="Times New Roman"/>
          <w:i/>
          <w:sz w:val="24"/>
          <w:szCs w:val="24"/>
        </w:rPr>
        <w:lastRenderedPageBreak/>
        <w:t>его натурной моделью, между математической моделью объекта/явления и словесным описанием;</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узнать о том, что любые дискретные данные можно описать, используя алфавит, со-держащий только два символа, например, 0 и 1;</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тем, как информация (данные) представляется в современных компь-ютерах и робототехнических системах;</w:t>
      </w:r>
    </w:p>
    <w:p w:rsidR="00970F39" w:rsidRDefault="008170DC">
      <w:pPr>
        <w:tabs>
          <w:tab w:val="left" w:pos="820"/>
          <w:tab w:val="left" w:pos="993"/>
        </w:tabs>
        <w:spacing w:after="0" w:line="240" w:lineRule="auto"/>
        <w:rPr>
          <w:rFonts w:ascii="Times New Roman" w:hAnsi="Times New Roman"/>
          <w:i/>
          <w:sz w:val="24"/>
          <w:szCs w:val="24"/>
        </w:rPr>
      </w:pPr>
      <w:r>
        <w:rPr>
          <w:rFonts w:ascii="Times New Roman" w:eastAsia="Times New Roman" w:hAnsi="Times New Roman"/>
          <w:i/>
          <w:sz w:val="24"/>
          <w:szCs w:val="24"/>
        </w:rPr>
        <w:t>- познакомиться с примерами использования графов, деревьев и списков при описании ре-альных объектов и процессов;</w:t>
      </w:r>
    </w:p>
    <w:p w:rsidR="00970F39" w:rsidRDefault="008170DC">
      <w:pPr>
        <w:tabs>
          <w:tab w:val="left" w:pos="940"/>
        </w:tabs>
        <w:spacing w:after="0" w:line="240" w:lineRule="auto"/>
        <w:rPr>
          <w:rFonts w:ascii="Times New Roman" w:hAnsi="Times New Roman"/>
          <w:i/>
          <w:sz w:val="24"/>
          <w:szCs w:val="24"/>
        </w:rPr>
      </w:pPr>
      <w:r>
        <w:rPr>
          <w:rFonts w:ascii="Times New Roman" w:hAnsi="Times New Roman"/>
          <w:i/>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70F39" w:rsidRDefault="008170DC">
      <w:pPr>
        <w:tabs>
          <w:tab w:val="left" w:pos="940"/>
        </w:tabs>
        <w:spacing w:after="0" w:line="240" w:lineRule="auto"/>
        <w:rPr>
          <w:rFonts w:ascii="Times New Roman" w:hAnsi="Times New Roman"/>
          <w:i/>
          <w:sz w:val="24"/>
          <w:szCs w:val="24"/>
        </w:rPr>
      </w:pPr>
      <w:r>
        <w:rPr>
          <w:rFonts w:ascii="Times New Roman" w:hAnsi="Times New Roman"/>
          <w:i/>
          <w:sz w:val="24"/>
          <w:szCs w:val="24"/>
        </w:rPr>
        <w:t>- узнать о наличии кодов, которые исправляют ошибки искажения, возникающие при пе-редаче информации.</w:t>
      </w:r>
    </w:p>
    <w:p w:rsidR="00970F39" w:rsidRDefault="008170DC">
      <w:pPr>
        <w:spacing w:after="0" w:line="240" w:lineRule="auto"/>
        <w:ind w:firstLine="709"/>
        <w:rPr>
          <w:rFonts w:ascii="Times New Roman" w:hAnsi="Times New Roman"/>
          <w:sz w:val="24"/>
          <w:szCs w:val="24"/>
        </w:rPr>
      </w:pPr>
      <w:r>
        <w:rPr>
          <w:rFonts w:ascii="Times New Roman" w:hAnsi="Times New Roman"/>
          <w:b/>
          <w:bCs/>
          <w:sz w:val="24"/>
          <w:szCs w:val="24"/>
        </w:rPr>
        <w:t>Алгоритмы и элементы программирования</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hAnsi="Times New Roman"/>
          <w:sz w:val="24"/>
          <w:szCs w:val="24"/>
        </w:rPr>
        <w:t>- составлять алгоритмы для решения учебных задач различных типов;</w:t>
      </w:r>
    </w:p>
    <w:p w:rsidR="00970F39" w:rsidRDefault="008170DC">
      <w:pPr>
        <w:tabs>
          <w:tab w:val="left" w:pos="820"/>
          <w:tab w:val="left" w:pos="993"/>
        </w:tabs>
        <w:spacing w:after="0" w:line="240" w:lineRule="auto"/>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970F39" w:rsidRDefault="008170DC">
      <w:pPr>
        <w:tabs>
          <w:tab w:val="left" w:pos="820"/>
          <w:tab w:val="left" w:pos="993"/>
        </w:tabs>
        <w:spacing w:after="0" w:line="240" w:lineRule="auto"/>
        <w:rPr>
          <w:rStyle w:val="dash0410005f0431005f0437005f0430005f0446005f0020005f0441005f043f005f0438005f0441005f043a005f0430005f005fchar1char1"/>
          <w:rFonts w:eastAsia="Times New Roman"/>
        </w:rPr>
      </w:pPr>
      <w:r>
        <w:rPr>
          <w:rStyle w:val="dash0410005f0431005f0437005f0430005f0446005f0020005f0441005f043f005f0438005f0441005f043a005f0430005f005fchar1char1"/>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70F39" w:rsidRDefault="008170DC">
      <w:pPr>
        <w:tabs>
          <w:tab w:val="left" w:pos="820"/>
          <w:tab w:val="left" w:pos="993"/>
        </w:tabs>
        <w:spacing w:after="0" w:line="240" w:lineRule="auto"/>
        <w:rPr>
          <w:rFonts w:ascii="Times New Roman" w:eastAsia="Times New Roman" w:hAnsi="Times New Roman"/>
          <w:sz w:val="24"/>
          <w:szCs w:val="24"/>
        </w:rPr>
      </w:pPr>
      <w:r>
        <w:rPr>
          <w:rStyle w:val="dash0410005f0431005f0437005f0430005f0446005f0020005f0441005f043f005f0438005f0441005f043a005f0430005f005fchar1char1"/>
        </w:rPr>
        <w:t>- определять результат выполнения заданного алгоритма или его фрагмента;</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Pr>
          <w:rFonts w:ascii="Times New Roman" w:eastAsia="Times New Roman" w:hAnsi="Times New Roman"/>
          <w:sz w:val="24"/>
          <w:szCs w:val="24"/>
        </w:rPr>
        <w:tab/>
        <w:t>программ на выбранном языке програм-мирования; выполнять эти программы на компьютере;</w:t>
      </w:r>
    </w:p>
    <w:p w:rsidR="00970F39" w:rsidRDefault="008170DC">
      <w:pPr>
        <w:tabs>
          <w:tab w:val="left" w:pos="90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использовать логические значения, операции и выражения с ними;</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записывать на выбранном языке программирования арифметические и логические выра-жения и вычислять их значения.</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использованием в программах строковых величин и с операциями со строковыми величинами;</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создавать программы для решения задач, возникающих в процессе учебы и вне ее;</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задачами обработки данных и алгоритмами их решения;</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70F39" w:rsidRDefault="008170DC">
      <w:pPr>
        <w:spacing w:after="0" w:line="240" w:lineRule="auto"/>
        <w:ind w:firstLine="709"/>
        <w:rPr>
          <w:rFonts w:ascii="Times New Roman" w:hAnsi="Times New Roman"/>
          <w:sz w:val="24"/>
          <w:szCs w:val="24"/>
        </w:rPr>
      </w:pPr>
      <w:r>
        <w:rPr>
          <w:rFonts w:ascii="Times New Roman" w:hAnsi="Times New Roman"/>
          <w:b/>
          <w:bCs/>
          <w:sz w:val="24"/>
          <w:szCs w:val="24"/>
        </w:rPr>
        <w:t>Использование программных систем и сервисов</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hAnsi="Times New Roman"/>
          <w:sz w:val="24"/>
          <w:szCs w:val="24"/>
        </w:rPr>
        <w:t>- классифицировать файлы по типу и иным параметрам;</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hAnsi="Times New Roman"/>
          <w:sz w:val="24"/>
          <w:szCs w:val="24"/>
        </w:rPr>
        <w:lastRenderedPageBreak/>
        <w:t>- выполнять основные операции с файлами (создавать, сохранять, редактировать, удалять, архивировать, «распаковывать» архивные файлы);</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hAnsi="Times New Roman"/>
          <w:sz w:val="24"/>
          <w:szCs w:val="24"/>
        </w:rPr>
        <w:t>- разираться в иерархической структуре файловой системы;</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hAnsi="Times New Roman"/>
          <w:sz w:val="24"/>
          <w:szCs w:val="24"/>
        </w:rPr>
        <w:t>- осуществлять поиск файлов средствами операционной системы;</w:t>
      </w:r>
    </w:p>
    <w:p w:rsidR="00970F39" w:rsidRDefault="008170DC">
      <w:pPr>
        <w:widowControl w:val="0"/>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70F39" w:rsidRDefault="008170DC">
      <w:pPr>
        <w:widowControl w:val="0"/>
        <w:tabs>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использовать табличные (реляционные) базы данных, выполнять отбор строк таблицы, удовлетворяющих определенному условию;</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анализировать доменные имена компьютеров и адреса документов в Интернете;</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проводить поиск информации в сети Интернет по запросам с использованием логичес-ких операций.</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70F39" w:rsidRDefault="008170DC">
      <w:pPr>
        <w:tabs>
          <w:tab w:val="left" w:pos="820"/>
          <w:tab w:val="left" w:pos="993"/>
        </w:tabs>
        <w:spacing w:after="0" w:line="240" w:lineRule="auto"/>
        <w:rPr>
          <w:rFonts w:ascii="Times New Roman" w:hAnsi="Times New Roman"/>
          <w:sz w:val="24"/>
          <w:szCs w:val="24"/>
        </w:rPr>
      </w:pPr>
      <w:r>
        <w:rPr>
          <w:rFonts w:ascii="Times New Roman" w:eastAsia="Times New Roman" w:hAnsi="Times New Roman"/>
          <w:sz w:val="24"/>
          <w:szCs w:val="24"/>
        </w:rPr>
        <w:t>- различными формами представления данных (таблицы, диаграммы, графики и т. д.);</w:t>
      </w:r>
    </w:p>
    <w:p w:rsidR="00970F39" w:rsidRDefault="008170DC">
      <w:pPr>
        <w:tabs>
          <w:tab w:val="left" w:pos="820"/>
          <w:tab w:val="left" w:pos="993"/>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70F39" w:rsidRDefault="008170DC">
      <w:pPr>
        <w:pStyle w:val="afffa"/>
        <w:tabs>
          <w:tab w:val="left" w:pos="820"/>
          <w:tab w:val="left" w:pos="993"/>
        </w:tabs>
        <w:ind w:left="0"/>
        <w:rPr>
          <w:rFonts w:ascii="Times New Roman" w:hAnsi="Times New Roman"/>
        </w:rPr>
      </w:pPr>
      <w:r>
        <w:rPr>
          <w:rFonts w:ascii="Times New Roman" w:eastAsia="Times New Roman" w:hAnsi="Times New Roman"/>
        </w:rPr>
        <w:t>- основами соблюдения норм информационной этики и права;</w:t>
      </w:r>
    </w:p>
    <w:p w:rsidR="00970F39" w:rsidRDefault="008170DC">
      <w:pPr>
        <w:pStyle w:val="afffa"/>
        <w:tabs>
          <w:tab w:val="left" w:pos="780"/>
          <w:tab w:val="left" w:pos="993"/>
        </w:tabs>
        <w:ind w:left="0"/>
        <w:rPr>
          <w:rFonts w:ascii="Times New Roman" w:eastAsia="Times New Roman" w:hAnsi="Times New Roman"/>
          <w:w w:val="99"/>
        </w:rPr>
      </w:pPr>
      <w:r>
        <w:rPr>
          <w:rFonts w:ascii="Times New Roman" w:eastAsia="Times New Roman" w:hAnsi="Times New Roman"/>
        </w:rPr>
        <w:t xml:space="preserve">- познакомится с программными средствами для работы с аудтохаписями данными и соот-ветствующим понятийным </w:t>
      </w:r>
      <w:r>
        <w:rPr>
          <w:rFonts w:ascii="Times New Roman" w:eastAsia="Times New Roman" w:hAnsi="Times New Roman"/>
          <w:w w:val="99"/>
        </w:rPr>
        <w:t>аппаратом;</w:t>
      </w:r>
    </w:p>
    <w:p w:rsidR="00970F39" w:rsidRDefault="008170DC">
      <w:pPr>
        <w:pStyle w:val="afffa"/>
        <w:tabs>
          <w:tab w:val="left" w:pos="820"/>
          <w:tab w:val="left" w:pos="993"/>
        </w:tabs>
        <w:ind w:left="0"/>
        <w:rPr>
          <w:rFonts w:ascii="Times New Roman" w:hAnsi="Times New Roman"/>
        </w:rPr>
      </w:pPr>
      <w:r>
        <w:rPr>
          <w:rFonts w:ascii="Times New Roman" w:eastAsia="Times New Roman" w:hAnsi="Times New Roman"/>
        </w:rPr>
        <w:t xml:space="preserve">- узнает о дискретном представлении </w:t>
      </w:r>
      <w:r>
        <w:rPr>
          <w:rFonts w:ascii="Times New Roman" w:eastAsia="Times New Roman" w:hAnsi="Times New Roman"/>
          <w:w w:val="99"/>
        </w:rPr>
        <w:t>аудио</w:t>
      </w:r>
      <w:r>
        <w:rPr>
          <w:rFonts w:ascii="Times New Roman" w:eastAsia="Times New Roman" w:hAnsi="Times New Roman"/>
        </w:rPr>
        <w:t>визуальных данных.</w:t>
      </w:r>
    </w:p>
    <w:p w:rsidR="00970F39" w:rsidRDefault="008170DC">
      <w:pPr>
        <w:tabs>
          <w:tab w:val="left" w:pos="1660"/>
          <w:tab w:val="left" w:pos="2900"/>
          <w:tab w:val="left" w:pos="4840"/>
          <w:tab w:val="left" w:pos="5300"/>
          <w:tab w:val="left" w:pos="6440"/>
          <w:tab w:val="left" w:pos="7320"/>
          <w:tab w:val="left" w:pos="7720"/>
          <w:tab w:val="left" w:pos="8520"/>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(в данном курсе и иной учебной деятельнос-ти):</w:t>
      </w:r>
    </w:p>
    <w:p w:rsidR="00970F39" w:rsidRDefault="008170DC">
      <w:pPr>
        <w:tabs>
          <w:tab w:val="left" w:pos="993"/>
        </w:tabs>
        <w:spacing w:after="0" w:line="240" w:lineRule="auto"/>
        <w:rPr>
          <w:rFonts w:ascii="Times New Roman" w:hAnsi="Times New Roman"/>
          <w:i/>
          <w:sz w:val="24"/>
          <w:szCs w:val="24"/>
        </w:rPr>
      </w:pPr>
      <w:r>
        <w:rPr>
          <w:rFonts w:ascii="Times New Roman" w:eastAsia="Times New Roman" w:hAnsi="Times New Roman"/>
          <w:i/>
          <w:sz w:val="24"/>
          <w:szCs w:val="24"/>
        </w:rPr>
        <w:t>- узнать о данных от датчиков, например, датчиков роботизированных устройств;</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практиковаться в использовании основных видов прикладного программного обеспече-ния (редакторы текстов, электронные таблицы, браузеры и др.);</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примерами использования математического моделирования в совре-менном мире;</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узнать о том, что в сфере информатики и ИКТ существуют международные и нацио-нальные стандарты;</w:t>
      </w:r>
    </w:p>
    <w:p w:rsidR="00970F39" w:rsidRDefault="008170DC">
      <w:pPr>
        <w:tabs>
          <w:tab w:val="left" w:pos="82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узнать о структуре современных компьютеров и назначении их элементов;</w:t>
      </w:r>
    </w:p>
    <w:p w:rsidR="00970F39" w:rsidRDefault="008170DC">
      <w:pPr>
        <w:tabs>
          <w:tab w:val="left" w:pos="780"/>
          <w:tab w:val="left" w:pos="993"/>
        </w:tabs>
        <w:spacing w:after="0" w:line="240" w:lineRule="auto"/>
        <w:rPr>
          <w:rFonts w:ascii="Times New Roman" w:hAnsi="Times New Roman"/>
          <w:i/>
          <w:sz w:val="24"/>
          <w:szCs w:val="24"/>
        </w:rPr>
      </w:pPr>
      <w:r>
        <w:rPr>
          <w:rFonts w:ascii="Times New Roman" w:eastAsia="Times New Roman" w:hAnsi="Times New Roman"/>
          <w:i/>
          <w:sz w:val="24"/>
          <w:szCs w:val="24"/>
        </w:rPr>
        <w:t xml:space="preserve">- получить представление об истории и тенденциях развития </w:t>
      </w:r>
      <w:r>
        <w:rPr>
          <w:rFonts w:ascii="Times New Roman" w:eastAsia="Times New Roman" w:hAnsi="Times New Roman"/>
          <w:i/>
          <w:w w:val="99"/>
          <w:sz w:val="24"/>
          <w:szCs w:val="24"/>
        </w:rPr>
        <w:t>ИКТ;</w:t>
      </w:r>
    </w:p>
    <w:p w:rsidR="00970F39" w:rsidRDefault="008170DC">
      <w:pPr>
        <w:tabs>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познакомиться с примерами использования ИКТ в современном мире;</w:t>
      </w:r>
    </w:p>
    <w:p w:rsidR="00970F39" w:rsidRDefault="008170DC">
      <w:pPr>
        <w:tabs>
          <w:tab w:val="left" w:pos="940"/>
          <w:tab w:val="left" w:pos="993"/>
        </w:tabs>
        <w:spacing w:after="0" w:line="240" w:lineRule="auto"/>
        <w:rPr>
          <w:rFonts w:ascii="Times New Roman" w:eastAsia="Times New Roman" w:hAnsi="Times New Roman"/>
          <w:i/>
          <w:sz w:val="24"/>
          <w:szCs w:val="24"/>
        </w:rPr>
      </w:pPr>
      <w:r>
        <w:rPr>
          <w:rFonts w:ascii="Times New Roman" w:eastAsia="Times New Roman" w:hAnsi="Times New Roman"/>
          <w:i/>
          <w:sz w:val="24"/>
          <w:szCs w:val="24"/>
        </w:rPr>
        <w:t>- получить представления о роботизированных устройствах и их использовании на произ-водстве и в научных исследованиях.</w:t>
      </w:r>
    </w:p>
    <w:p w:rsidR="00970F39" w:rsidRDefault="00970F39">
      <w:pPr>
        <w:pStyle w:val="3"/>
        <w:spacing w:beforeAutospacing="0" w:after="0" w:afterAutospacing="0"/>
        <w:ind w:firstLine="709"/>
      </w:pPr>
    </w:p>
    <w:p w:rsidR="00970F39" w:rsidRDefault="008170DC">
      <w:pPr>
        <w:pStyle w:val="4"/>
        <w:spacing w:before="0" w:line="240" w:lineRule="auto"/>
        <w:ind w:left="0"/>
        <w:jc w:val="center"/>
        <w:rPr>
          <w:sz w:val="24"/>
          <w:szCs w:val="24"/>
        </w:rPr>
      </w:pPr>
      <w:bookmarkStart w:id="71" w:name="_Toc409691640"/>
      <w:bookmarkStart w:id="72" w:name="_Toc414553149"/>
      <w:bookmarkStart w:id="73" w:name="_Toc410653963"/>
      <w:r>
        <w:rPr>
          <w:sz w:val="24"/>
          <w:szCs w:val="24"/>
        </w:rPr>
        <w:t>1.2.5.13. Физика</w:t>
      </w:r>
      <w:bookmarkEnd w:id="71"/>
      <w:bookmarkEnd w:id="72"/>
      <w:bookmarkEnd w:id="73"/>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соблюдать правила безопасности и охраны труда при работе с учебным и лабораторным оборудованием;</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lastRenderedPageBreak/>
        <w:t>- понимать смысл основных физических терминов: физическое тело, физическое явление, физическая величина, единицы измерения;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u w:val="single"/>
        </w:rPr>
        <w:t>Примечание</w:t>
      </w:r>
      <w:r>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роль эксперимента в получении научной информации;</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u w:val="single"/>
        </w:rPr>
        <w:t>Примечание</w:t>
      </w:r>
      <w:r>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w:t>
      </w:r>
      <w:r>
        <w:rPr>
          <w:rFonts w:ascii="Times New Roman" w:hAnsi="Times New Roman"/>
          <w:i/>
          <w:sz w:val="24"/>
          <w:szCs w:val="24"/>
        </w:rPr>
        <w:lastRenderedPageBreak/>
        <w:t>тывая особенности аудитории сверстников.</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Механические явления</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основные признаки изученных физических моделей: материальная точка, инерциальная система отсчета;</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Тепловые явления</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lastRenderedPageBreak/>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основные признаки изученных физических моделей строения газов, жидкос-тей и твердых тел;</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приводить примеры практического использования физических знаний о тепловых явле-ниях;</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Электрические и магнитные явления</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оптические схемы для построения изображений в плоском зеркале и соби-</w:t>
      </w:r>
      <w:r>
        <w:rPr>
          <w:rFonts w:ascii="Times New Roman" w:hAnsi="Times New Roman"/>
          <w:sz w:val="24"/>
          <w:szCs w:val="24"/>
        </w:rPr>
        <w:lastRenderedPageBreak/>
        <w:t>рающей линзе.</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приводить примеры практического использования физических знаний о электромагнит-ных явлениях</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Квантовые явления</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w:t>
      </w:r>
      <w:r>
        <w:rPr>
          <w:rFonts w:ascii="Times New Roman" w:hAnsi="Times New Roman"/>
          <w:sz w:val="24"/>
          <w:szCs w:val="24"/>
        </w:rPr>
        <w:lastRenderedPageBreak/>
        <w:t>ную формулировку закона и его математическое выражение;</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основные признаки планетарной модели атома, нуклонной модели атомного ядра;</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70F39" w:rsidRDefault="008170DC">
      <w:pPr>
        <w:tabs>
          <w:tab w:val="left" w:pos="709"/>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соотносить энергию связи атомных ядер с дефектом массы;</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Элементы астрономии</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различия между гелиоцентрической и геоцентрической системами мира;</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основные характеристики звезд (размер, цвет, температура) соотносить цвет звезды с ее температурой;</w:t>
      </w:r>
    </w:p>
    <w:p w:rsidR="00970F39" w:rsidRDefault="008170DC">
      <w:pPr>
        <w:widowControl w:val="0"/>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гипотезы о происхождении Солнечной системы.</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74" w:name="_Toc414553150"/>
      <w:bookmarkStart w:id="75" w:name="_Toc410653964"/>
      <w:bookmarkStart w:id="76" w:name="_Toc409691641"/>
      <w:r>
        <w:rPr>
          <w:sz w:val="24"/>
          <w:szCs w:val="24"/>
        </w:rPr>
        <w:t>1.2.5.14. Биология</w:t>
      </w:r>
      <w:bookmarkEnd w:id="74"/>
      <w:bookmarkEnd w:id="75"/>
      <w:bookmarkEnd w:id="76"/>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 xml:space="preserve">В результате изучения курса биологии в основной школе: </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sz w:val="24"/>
          <w:szCs w:val="24"/>
        </w:rPr>
        <w:t xml:space="preserve">научится </w:t>
      </w:r>
      <w:r>
        <w:rPr>
          <w:rFonts w:ascii="Times New Roman" w:hAnsi="Times New Roman"/>
          <w:bCs/>
          <w:sz w:val="24"/>
          <w:szCs w:val="24"/>
        </w:rPr>
        <w:t xml:space="preserve">пользоваться научными методами для распознания биологи-ческих проблем; </w:t>
      </w:r>
      <w:r>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Выпускник</w:t>
      </w:r>
      <w:r>
        <w:rPr>
          <w:rFonts w:ascii="Times New Roman" w:hAnsi="Times New Roman"/>
          <w:b/>
          <w:sz w:val="24"/>
          <w:szCs w:val="24"/>
        </w:rPr>
        <w:t xml:space="preserve"> овладеет </w:t>
      </w:r>
      <w:r>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70F39" w:rsidRDefault="008170DC">
      <w:pPr>
        <w:spacing w:after="0" w:line="240" w:lineRule="auto"/>
        <w:ind w:firstLine="709"/>
        <w:rPr>
          <w:rFonts w:ascii="Times New Roman" w:hAnsi="Times New Roman"/>
          <w:sz w:val="24"/>
          <w:szCs w:val="24"/>
        </w:rPr>
      </w:pPr>
      <w:r>
        <w:rPr>
          <w:rFonts w:ascii="Times New Roman" w:hAnsi="Times New Roman"/>
          <w:sz w:val="24"/>
          <w:szCs w:val="24"/>
        </w:rPr>
        <w:t xml:space="preserve">Выпускник </w:t>
      </w:r>
      <w:r>
        <w:rPr>
          <w:rFonts w:ascii="Times New Roman" w:hAnsi="Times New Roman"/>
          <w:b/>
          <w:sz w:val="24"/>
          <w:szCs w:val="24"/>
        </w:rPr>
        <w:t>освоит</w:t>
      </w:r>
      <w:r>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70F39" w:rsidRDefault="008170DC">
      <w:pPr>
        <w:spacing w:after="0" w:line="240" w:lineRule="auto"/>
        <w:ind w:firstLine="709"/>
        <w:rPr>
          <w:rFonts w:ascii="Times New Roman" w:hAnsi="Times New Roman"/>
          <w:iCs/>
          <w:sz w:val="24"/>
          <w:szCs w:val="24"/>
        </w:rPr>
      </w:pPr>
      <w:r>
        <w:rPr>
          <w:rFonts w:ascii="Times New Roman" w:hAnsi="Times New Roman"/>
          <w:iCs/>
          <w:sz w:val="24"/>
          <w:szCs w:val="24"/>
        </w:rPr>
        <w:t xml:space="preserve">Выпускник </w:t>
      </w:r>
      <w:r>
        <w:rPr>
          <w:rFonts w:ascii="Times New Roman" w:hAnsi="Times New Roman"/>
          <w:b/>
          <w:iCs/>
          <w:sz w:val="24"/>
          <w:szCs w:val="24"/>
        </w:rPr>
        <w:t>приобретет</w:t>
      </w:r>
      <w:r>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осознанно использовать знания основных правил поведения в природе и основ здорового образа жизни в быту;</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lastRenderedPageBreak/>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iCs/>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70F39" w:rsidRDefault="008170DC">
      <w:pPr>
        <w:tabs>
          <w:tab w:val="center" w:pos="4904"/>
        </w:tabs>
        <w:spacing w:after="0" w:line="240" w:lineRule="auto"/>
        <w:ind w:firstLine="709"/>
        <w:rPr>
          <w:rFonts w:ascii="Times New Roman" w:hAnsi="Times New Roman"/>
          <w:b/>
          <w:sz w:val="24"/>
          <w:szCs w:val="24"/>
        </w:rPr>
      </w:pPr>
      <w:r>
        <w:rPr>
          <w:rFonts w:ascii="Times New Roman" w:hAnsi="Times New Roman"/>
          <w:b/>
          <w:sz w:val="24"/>
          <w:szCs w:val="24"/>
        </w:rPr>
        <w:t>Живые организмы</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аругментировать, приводить доказательства родства различных таксонов растений, жи-вотных, грибов и бактерий;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аргументировать, приводить доказательства различий растений, животных, грибов и бак-терий;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раскрывать роль биологии в практической деятельности людей; роль различных организ-мов в жизни человека;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выявлять примеры и раскрывать сущность приспособленности организмов к среде оби-тания;</w:t>
      </w:r>
    </w:p>
    <w:p w:rsidR="00970F39" w:rsidRDefault="008170DC">
      <w:pPr>
        <w:widowControl w:val="0"/>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устанавливать взаимосвязи между особенностями строения и функциями клеток и тка-ней, органов и систем органов;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знать и аргументировать основные правила поведения в природе;</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и оценивать последствия деятельности человека в природе;</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 использовать приемы выращивания и размножения культурных растений и домашних животных, ухода за ними;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знать и соблюдать правила работы в кабинете биологии.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b/>
          <w:i/>
          <w:sz w:val="24"/>
          <w:szCs w:val="24"/>
        </w:rPr>
      </w:pPr>
      <w:r>
        <w:rPr>
          <w:rFonts w:ascii="Times New Roman" w:hAnsi="Times New Roman"/>
          <w:i/>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70F39" w:rsidRDefault="008170DC">
      <w:pPr>
        <w:tabs>
          <w:tab w:val="left" w:pos="993"/>
        </w:tabs>
        <w:spacing w:after="0" w:line="240" w:lineRule="auto"/>
        <w:contextualSpacing/>
        <w:rPr>
          <w:rFonts w:ascii="Times New Roman" w:hAnsi="Times New Roman"/>
          <w:i/>
          <w:iCs/>
          <w:sz w:val="24"/>
          <w:szCs w:val="24"/>
        </w:rPr>
      </w:pPr>
      <w:r>
        <w:rPr>
          <w:rFonts w:ascii="Times New Roman" w:hAnsi="Times New Roman"/>
          <w:i/>
          <w:iCs/>
          <w:sz w:val="24"/>
          <w:szCs w:val="24"/>
        </w:rPr>
        <w:lastRenderedPageBreak/>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70F39" w:rsidRDefault="008170DC">
      <w:pPr>
        <w:spacing w:after="0" w:line="240" w:lineRule="auto"/>
        <w:ind w:firstLine="709"/>
        <w:contextualSpacing/>
        <w:rPr>
          <w:rFonts w:ascii="Times New Roman" w:hAnsi="Times New Roman"/>
          <w:b/>
          <w:sz w:val="24"/>
          <w:szCs w:val="24"/>
        </w:rPr>
      </w:pPr>
      <w:r>
        <w:rPr>
          <w:rFonts w:ascii="Times New Roman" w:hAnsi="Times New Roman"/>
          <w:b/>
          <w:sz w:val="24"/>
          <w:szCs w:val="24"/>
        </w:rPr>
        <w:t>Человек и его здоровье</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аргументировать, приводить доказательства взаимосвязи человека и окружающей среды, родства человека с животными;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аргументировать, приводить доказательства отличий человека от животных;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устанавливать взаимосвязи между особенностями строения и функциями клеток и тка-ней, органов и систем органов;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знать и аргументировать основные принципы здорового образа жизни, рациональной ор-ганизации труда и отдыха;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и оценивать влияние факторов риска на здоровье человека;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 использовать приемы оказания первой помощи;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знать и соблюдать правила работы в кабинете биологии.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70F39" w:rsidRDefault="008170DC">
      <w:pPr>
        <w:tabs>
          <w:tab w:val="left" w:pos="993"/>
        </w:tabs>
        <w:spacing w:after="0" w:line="240" w:lineRule="auto"/>
        <w:contextualSpacing/>
        <w:rPr>
          <w:rFonts w:ascii="Times New Roman" w:hAnsi="Times New Roman"/>
          <w:b/>
          <w:i/>
          <w:sz w:val="24"/>
          <w:szCs w:val="24"/>
        </w:rPr>
      </w:pPr>
      <w:r>
        <w:rPr>
          <w:rFonts w:ascii="Times New Roman" w:hAnsi="Times New Roman"/>
          <w:i/>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ориентироваться в системе моральных норм и ценностей по отношению к собственно-му здоровью и здоровью других людей;</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iCs/>
          <w:sz w:val="24"/>
          <w:szCs w:val="24"/>
        </w:rPr>
        <w:lastRenderedPageBreak/>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70F39" w:rsidRDefault="008170DC">
      <w:pPr>
        <w:tabs>
          <w:tab w:val="left" w:pos="993"/>
        </w:tabs>
        <w:spacing w:after="0" w:line="240" w:lineRule="auto"/>
        <w:contextualSpacing/>
        <w:rPr>
          <w:rFonts w:ascii="Times New Roman" w:hAnsi="Times New Roman"/>
          <w:b/>
          <w:sz w:val="24"/>
          <w:szCs w:val="24"/>
        </w:rPr>
      </w:pPr>
      <w:r>
        <w:rPr>
          <w:rFonts w:ascii="Times New Roman" w:hAnsi="Times New Roman"/>
          <w:i/>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Общие биологические закономерности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contextualSpacing/>
        <w:rPr>
          <w:rFonts w:ascii="Times New Roman" w:hAnsi="Times New Roman"/>
          <w:b/>
          <w:sz w:val="24"/>
          <w:szCs w:val="24"/>
        </w:rPr>
      </w:pPr>
      <w:r>
        <w:rPr>
          <w:rFonts w:ascii="Times New Roman" w:hAnsi="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70F39" w:rsidRDefault="008170DC">
      <w:pPr>
        <w:tabs>
          <w:tab w:val="left" w:pos="993"/>
        </w:tabs>
        <w:spacing w:after="0" w:line="240" w:lineRule="auto"/>
        <w:contextualSpacing/>
        <w:rPr>
          <w:rFonts w:ascii="Times New Roman" w:hAnsi="Times New Roman"/>
          <w:b/>
          <w:sz w:val="24"/>
          <w:szCs w:val="24"/>
        </w:rPr>
      </w:pPr>
      <w:r>
        <w:rPr>
          <w:rFonts w:ascii="Times New Roman" w:hAnsi="Times New Roman"/>
          <w:sz w:val="24"/>
          <w:szCs w:val="24"/>
        </w:rPr>
        <w:t>- аргументировать, приводить доказательства необходимости защиты окружающей среды;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аргументировать, приводить доказательства зависимости здоровья человека от состояния окружающей среды;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объяснять механизмы наследственности и изменчивости, возникновения приспособлен-ности, процесс видообразования;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сравнивать биологические объекты, процессы; делать выводы и умозаключения на осно-ве сравнения;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устанавливать взаимосвязи между особенностями строения и функциями органов и сис-тем органов;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знать и соблюдать правила работы в кабинете биологии.</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i/>
          <w:iCs/>
          <w:sz w:val="24"/>
          <w:szCs w:val="24"/>
        </w:rPr>
      </w:pPr>
      <w:r>
        <w:rPr>
          <w:rFonts w:ascii="Times New Roman" w:hAnsi="Times New Roman"/>
          <w:i/>
          <w:sz w:val="24"/>
          <w:szCs w:val="24"/>
        </w:rPr>
        <w:t>- 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4"/>
          <w:szCs w:val="24"/>
        </w:rPr>
        <w:t>;</w:t>
      </w:r>
    </w:p>
    <w:p w:rsidR="00970F39" w:rsidRDefault="008170DC">
      <w:pPr>
        <w:tabs>
          <w:tab w:val="left" w:pos="993"/>
        </w:tabs>
        <w:spacing w:after="0" w:line="240" w:lineRule="auto"/>
        <w:contextualSpacing/>
        <w:rPr>
          <w:rFonts w:ascii="Times New Roman" w:hAnsi="Times New Roman"/>
          <w:b/>
          <w:i/>
          <w:sz w:val="24"/>
          <w:szCs w:val="24"/>
        </w:rPr>
      </w:pPr>
      <w:r>
        <w:rPr>
          <w:rFonts w:ascii="Times New Roman" w:hAnsi="Times New Roman"/>
          <w:i/>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70F39" w:rsidRDefault="008170DC">
      <w:pPr>
        <w:tabs>
          <w:tab w:val="left" w:pos="993"/>
        </w:tabs>
        <w:spacing w:after="0" w:line="240" w:lineRule="auto"/>
        <w:contextualSpacing/>
        <w:rPr>
          <w:rFonts w:ascii="Times New Roman" w:hAnsi="Times New Roman"/>
          <w:b/>
          <w:i/>
          <w:sz w:val="24"/>
          <w:szCs w:val="24"/>
        </w:rPr>
      </w:pPr>
      <w:r>
        <w:rPr>
          <w:rFonts w:ascii="Times New Roman" w:hAnsi="Times New Roman"/>
          <w:i/>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iCs/>
          <w:sz w:val="24"/>
          <w:szCs w:val="24"/>
        </w:rPr>
        <w:lastRenderedPageBreak/>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70F39" w:rsidRDefault="008170DC">
      <w:pPr>
        <w:tabs>
          <w:tab w:val="left" w:pos="993"/>
        </w:tabs>
        <w:spacing w:after="0" w:line="240" w:lineRule="auto"/>
        <w:contextualSpacing/>
        <w:rPr>
          <w:rFonts w:ascii="Times New Roman" w:hAnsi="Times New Roman"/>
          <w:b/>
          <w:sz w:val="24"/>
          <w:szCs w:val="24"/>
        </w:rPr>
      </w:pPr>
      <w:r>
        <w:rPr>
          <w:rFonts w:ascii="Times New Roman" w:hAnsi="Times New Roman"/>
          <w:i/>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77" w:name="_Toc414553151"/>
      <w:bookmarkStart w:id="78" w:name="_Toc410653965"/>
      <w:bookmarkStart w:id="79" w:name="_Toc409691642"/>
      <w:r>
        <w:rPr>
          <w:sz w:val="24"/>
          <w:szCs w:val="24"/>
        </w:rPr>
        <w:t>1.2.5.15. Химия</w:t>
      </w:r>
      <w:bookmarkEnd w:id="77"/>
      <w:bookmarkEnd w:id="78"/>
      <w:bookmarkEnd w:id="79"/>
    </w:p>
    <w:p w:rsidR="00970F39" w:rsidRDefault="008170DC">
      <w:pPr>
        <w:spacing w:after="0" w:line="240" w:lineRule="auto"/>
        <w:ind w:firstLine="709"/>
        <w:rPr>
          <w:rFonts w:ascii="Times New Roman" w:hAnsi="Times New Roman"/>
          <w:b/>
          <w:bCs/>
          <w:sz w:val="24"/>
          <w:szCs w:val="24"/>
        </w:rPr>
      </w:pPr>
      <w:r>
        <w:rPr>
          <w:rFonts w:ascii="Times New Roman" w:hAnsi="Times New Roman"/>
          <w:b/>
          <w:bCs/>
          <w:sz w:val="24"/>
          <w:szCs w:val="24"/>
        </w:rPr>
        <w:t>Выпускник научится:</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характеризовать основные методы познания: наблюдение, измерение, эксперимент;</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описывать свойства твердых, жидких, газообразных веществ, выделяя их существенные признаки;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законов сохранения массы веществ, постоянства состава, атомно-мо-лекулярной теории;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химические и физические явления;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химические элементы;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состав веществ по их формулам;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валентность атома элемента в соединениях;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тип химических реакций;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признаки и условия протекания химических реакций;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выявлять признаки, свидетельствующие о протекании химической реакции при выполне-нии химического опыта;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формулы бинарных соединений;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уравнения химических реакций;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соблюдать правила безопасной работы при проведении опытов;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пользоваться лабораторным оборудованием и посудой;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вычислять относительную молекулярную и молярную массы веществ;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вычислять массовую долю химического элемента по формуле соединения;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вычислять количество, объем или массу вещества по количеству, объему, массе реагент-ов или продуктов реакции;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физические и химические свойства простых веществ: кислорода и водо-рода;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получать, собирать кислород и водород;</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опытным путем газообразные вещества: кислород, водород;</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закона Авогадро;</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понятий «тепловой эффект реакции», «молярный объем»;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физические и химические свойства воды;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понятия «раствор»;</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вычислять массовую долю растворенного вещества в растворе;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приготовлять растворы с определенной массовой долей растворенного вещества;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соединения изученных классов неорганических веществ;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принадлежность веществ к определенному классу соединений;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формулы неорганических соединений изученных классов;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проводить опыты, подтверждающие химические свойства изученных классов неоргани-ческих веществ;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опытным путем растворы кислот и щелочей по изменению окраски индика-тора;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взаимосвязь между классами неорганических соединений;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Периодического закона Д.И. Менделеева;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схемы строения атомов первых 20 элементов периодической системы Д.И. Менделеева;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понятий: «химическая связь», «электроотрицательность»;</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зависимость физических свойств веществ от типа кристаллической ре-шетки;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вид химической связи в неорганических соединениях;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изображать схемы строения молекул веществ, образованных разными видами химичес-ких связей;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степень окисления атома элемента в соединении;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смысл теории электролитической диссоциации;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уравнения электролитической диссоциации кислот, щелочей, солей;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сущность процесса электролитической диссоциации и реакций ионного обме-на;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полные и сокращенные ионные уравнения реакции обмена;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возможность протекания реакций ионного обмена;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проводить реакции, подтверждающие качественный состав различных веществ;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окислитель и восстановитель;</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составлять уравнения окислительно-восстановительных реакций;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факторы, влияющие на скорость химической реакции;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химические реакции по различным признакам;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взаимосвязь между составом, строением и свойствами неметаллов;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проводить опыты по получению, собиранию и изучению химических свойств газообраз-ных веществ: углекислого газа, аммиака;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опытным путем газообразные вещества: углекислый газ и аммиак;</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взаимосвязь между составом, строением и свойствами металлов;</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оценивать влияние химического загрязнения окружающей среды на организм человека;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грамотно обращаться с веществами в повседневной жизни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70F39" w:rsidRDefault="008170DC">
      <w:pPr>
        <w:spacing w:after="0" w:line="240" w:lineRule="auto"/>
        <w:ind w:firstLine="709"/>
        <w:rPr>
          <w:rFonts w:ascii="Times New Roman" w:hAnsi="Times New Roman"/>
          <w:sz w:val="24"/>
          <w:szCs w:val="24"/>
        </w:rPr>
      </w:pPr>
      <w:r>
        <w:rPr>
          <w:rFonts w:ascii="Times New Roman" w:hAnsi="Times New Roman"/>
          <w:b/>
          <w:bCs/>
          <w:sz w:val="24"/>
          <w:szCs w:val="24"/>
        </w:rPr>
        <w:t>Выпускник получит возможность научиться:</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lastRenderedPageBreak/>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составлять молекулярные и полные ионные уравнения по сокращенным ионным уравне-ниям;</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составлять уравнения реакций, соответствующих последовательности превращений неорганических веществ различных классов;</w:t>
      </w:r>
    </w:p>
    <w:p w:rsidR="00970F39" w:rsidRDefault="008170DC">
      <w:pPr>
        <w:widowControl w:val="0"/>
        <w:tabs>
          <w:tab w:val="left" w:pos="993"/>
        </w:tabs>
        <w:spacing w:after="0" w:line="240" w:lineRule="auto"/>
        <w:rPr>
          <w:rFonts w:ascii="Times New Roman" w:hAnsi="Times New Roman"/>
          <w:i/>
          <w:sz w:val="24"/>
          <w:szCs w:val="24"/>
        </w:rPr>
      </w:pPr>
      <w:r>
        <w:rPr>
          <w:rFonts w:ascii="Times New Roman" w:hAnsi="Times New Roman"/>
          <w:i/>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использовать приобретенные знания для экологически грамотного поведения в окружа-ющей среде;</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объективно оценивать информацию о веществах и химических процессах;</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критически относиться к псевдонаучной информации, недобросовестной рекламе в средствах массовой информации;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осознавать значение теоретических знаний по химии для практической деятельности человека;</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80" w:name="_Toc414553152"/>
      <w:bookmarkStart w:id="81" w:name="_Toc410653966"/>
      <w:bookmarkStart w:id="82" w:name="_Toc409691643"/>
      <w:r>
        <w:rPr>
          <w:sz w:val="24"/>
          <w:szCs w:val="24"/>
        </w:rPr>
        <w:t>1.2.5.16. Изобразительное искусство</w:t>
      </w:r>
      <w:bookmarkEnd w:id="80"/>
      <w:bookmarkEnd w:id="81"/>
      <w:bookmarkEnd w:id="82"/>
    </w:p>
    <w:p w:rsidR="00970F39" w:rsidRDefault="008170DC">
      <w:pPr>
        <w:spacing w:after="0" w:line="240" w:lineRule="auto"/>
        <w:ind w:firstLine="709"/>
        <w:rPr>
          <w:rFonts w:ascii="Times New Roman" w:hAnsi="Times New Roman"/>
          <w:b/>
          <w:bCs/>
          <w:sz w:val="24"/>
          <w:szCs w:val="24"/>
        </w:rPr>
      </w:pPr>
      <w:r>
        <w:rPr>
          <w:rFonts w:ascii="Times New Roman" w:hAnsi="Times New Roman"/>
          <w:b/>
          <w:bCs/>
          <w:sz w:val="24"/>
          <w:szCs w:val="24"/>
        </w:rPr>
        <w:t>Выпускник научится: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эскизы декоративного убранства русской избы;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цветовую композицию внутреннего убранства избы;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специфику образного языка декоративно-прикладного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самостоятельные варианты орнаментального построения вышивки с опорой на народные традиции;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эскизы народного праздничного костюма, его отдельных элементов в цветовом решении;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характеризовать основы народного орнамента; создавать орнаменты на основе народных традиций;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виды и материалы декоративно-прикладного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национальные особенности русского орнамента и орнаментов других народов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 характеризовать несколько народных художественных промыслов России;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пространственные и временные виды искусства и объяснять, в чем состоит раз-личие временных и пространственных видов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объяснять разницу между предметом изображения, сюжетом и содержанием изображе-ния;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композиционным навыкам работы, чувству ритма, работе с различными художественны-ми материалами;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образы, используя все выразительные возможности художественных матери-алов;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простым навыкам изображения с помощью пятна и тональных отношений;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навыку плоскостного силуэтного изображения обычных, простых предметов (кухонная утварь);</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изображать сложную форму предмета (силуэт) как соотношение простых геометричес-ких фигур, соблюдая их пропорции;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линейные изображения геометрических тел и натюрморт с натуры из геомет-рических тел;</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строить изображения простых предметов по правилам линейной перспективы;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передавать с помощью света характер формы и эмоциональное напряжение в компози-ции натюрморта;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творческому опыту выполнения графического натюрморта и гравюры наклейками на картоне;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выражать цветом в натюрморте собственное настроение и переживания;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применять перспективу в практической творческой работе;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изображения перспективных сокращений в зарисовках наблюдаемого;</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изображения уходящего вдаль пространства, применяя правила линейной и воз-душной перспективы;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видеть, наблюдать и эстетически переживать изменчивость цветового состояния и на-строения в природе;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создания пейзажных зарисовок;</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 характеризовать понятия: пространство, ракурс, воздушная перспектива;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пользоваться правилами работы на пленэре;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композиции, наблюдательной перспективы и ритмической организации плос-кости изображения;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 характеризовать виды портрета;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и характеризовать основы изображения головы человека;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пользоваться навыками работы с доступными скульптурными материалами;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графические материалы в работе над портретом;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образные возможности освещения в портрете;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пользоваться правилами схематического построения головы человека в рисунке;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имена выдающихся русских и зарубежных художников - портретистов и опре-делять их произведения;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передачи в плоскостном изображении простых движений фигуры человека;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понимания особенностей восприятия скульптурного образа;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навыкам лепки и работы с пластилином или глиной;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объяснять понятия «тема», «содержание», «сюжет» в произведениях станковой живопи-си;</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изобразительным и композиционным навыкам в процессе работы над эскизом;</w:t>
      </w:r>
    </w:p>
    <w:p w:rsidR="00970F39" w:rsidRDefault="008170DC">
      <w:pPr>
        <w:widowControl w:val="0"/>
        <w:tabs>
          <w:tab w:val="left" w:pos="993"/>
        </w:tabs>
        <w:spacing w:after="0" w:line="240" w:lineRule="auto"/>
        <w:rPr>
          <w:rFonts w:ascii="Times New Roman" w:hAnsi="Times New Roman"/>
          <w:sz w:val="24"/>
          <w:szCs w:val="24"/>
        </w:rPr>
      </w:pPr>
      <w:r>
        <w:rPr>
          <w:rFonts w:ascii="Times New Roman" w:hAnsi="Times New Roman"/>
          <w:sz w:val="24"/>
          <w:szCs w:val="24"/>
        </w:rPr>
        <w:t>- узнавать и объяснять понятия «тематическая картина», «станковая живопись»;</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перечислять и характеризовать основные жанры сюжетно- тематической картины;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значение тематической картины XIX века в развитии русской культуры;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имена нескольких известных художников объединения «Мир искусства» и их наиболее известные произведения;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творческому опыту по разработке и созданию изобразительного образа на выбранный исторический сюжет;</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творческому опыту по разработке художественного проекта –разработки композиции на историческую тему;</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творческому опыту создания композиции на основе библейских сюжетов;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имена великих европейских и русских художников, творивших на библейские темы;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узнавать и характеризовать произведения великих европейских и русских художников на библейские темы;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роль монументальных памятников в жизни общества;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рассуждать об особенностях художественного образа советского народа в годы Великой Отечественной войны;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творческому опыту лепки памятника, посвященного значимому историческому событию или историческому герою;</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анализировать художественно-выразительные средства произведений изобразительного искусства XX 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культуре зрительского восприятия;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временные и пространственные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разницу между реальностью и художественным образом;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опыту художественного иллюстрирования и навыкам работы графическими материала-ми;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представлениям об анималистическом жанре изобразительного искусства и творчестве художников-анималистов;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опыту художественного творчества по созданию стилизованных образов животных;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систематизировать и характеризовать основные этапы развития и истории архитектуры и дизайна;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распознавать объект и пространство в конструктивных видах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сочетание различных объемов в здании;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единство художественного и функционального в вещи, форму и материал;</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иметь общее представление и рассказывать об особенностях архитектурно-художествен-ных стилей разных эпох;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тенденции и перспективы развития современной архитектуры;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образно-стилевой язык архитектуры прошлого;</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и различать малые формы архитектуры и дизайна в пространстве город-ской среды;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плоскостную композицию как возможное схематическое изображение объемов при взгляде на них сверху;</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осознавать чертеж как плоскостное изображение объемов, когда точка – вертикаль, круг – цилиндр, шар и т. д.;</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композиционные макеты объектов на предметной плоскости и в пространстве;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практические творческие композиции в технике коллажа, дизайн-проектов;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приобретать общее представление о традициях ландшафтно-парковой архитектуры;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основные школы садово-паркового искусства;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основы краткой истории русской усадебной культуры XVIII – XIX веков;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называть и раскрывать смысл основ искусства флористики;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понимать основы краткой истории костюма;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характеризовать и раскрывать смысл композиционно-конструктивных принципов дизай-на одежды;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применять навыки сочинения объемно-пространственной композиции в формировании букета по принципам икэбаны;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отражать в эскизном проекте дизайна сада образно-архитектурный композиционный за-мысел;</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узнавать и характеризовать памятники архитектуры Древнего Киева. София Киевская. Фрески. Мозаики;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узнавать и описывать памятники шатрового зодчества;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особенности церкви Вознесения в селе Коломенском и храма Покрова-на-Рву;</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раскрывать особенности новых иконописных традиций в XVII веке. Отличать по харак-терным особенностям икону и парсуну;</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различать стилевые особенности разных школ архитектуры Древней Руси;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с натуры и по воображению архитектурные образы графическими материала-ми и др.;</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сравнивать, сопоставлять и анализировать произведения живописи Древней Руси;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рассуждать о значении художественного образа древнерусской культуры;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в речи новые термины, связанные со стилями в изобразительном искусстве и архитектуре XVIII – XIX веков;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выявлять и называть характерные особенности русской портретной живописи XVIII ве-ка;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признаки и особенности московского барокко;</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создавать разнообразные творческие работы (фантазийные конструкции) в материале.</w:t>
      </w:r>
    </w:p>
    <w:p w:rsidR="00970F39" w:rsidRDefault="008170DC">
      <w:pPr>
        <w:spacing w:after="0" w:line="240" w:lineRule="auto"/>
        <w:ind w:firstLine="709"/>
        <w:rPr>
          <w:rFonts w:ascii="Times New Roman" w:hAnsi="Times New Roman"/>
          <w:b/>
          <w:bCs/>
          <w:sz w:val="24"/>
          <w:szCs w:val="24"/>
        </w:rPr>
      </w:pPr>
      <w:r>
        <w:rPr>
          <w:rFonts w:ascii="Times New Roman" w:hAnsi="Times New Roman"/>
          <w:b/>
          <w:bCs/>
          <w:sz w:val="24"/>
          <w:szCs w:val="24"/>
        </w:rPr>
        <w:t>Выпускник получит возможность научиться:</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выделять признаки для установления стилевых связей в процессе изучения изобрази-тельного искусства;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специфику изображения в полиграфии;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lastRenderedPageBreak/>
        <w:t>- различать формы полиграфической продукции: книги, журналы, плакаты, афиши и др.);</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различать и характеризовать типы изображения в полиграфии (графическое, живопис-ное, компьютерное, фотографическое);</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проектировать обложку книги, рекламы открытки, визитки и др.;</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создавать художественную композицию макета книги, журнала;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великих русских живописцев и архитекторов XVIII – XIX веков;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 характеризовать произведения изобразительного искусства и архитектуры русских художников XVIII – XIX веков;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выдающихся русских художников-ваятелей XVIII века и определять скульптурные памятники;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выдающихся художников «Товарищества передвижников» и опреде-лять их произведения живописи;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выдающихся русских художников-пейзажистов XIX века и определять произведения пейзажной живописи;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особенности исторического жанра, определять произведения исторической живописи;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определять «Русский стиль» в архитектуре модерна, называть памятники архитекту-ры модерна;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создавать разнообразные творческие работы (фантазийные конструкции) в материа-ле;</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узнавать основные художественные направления в искусстве XIX и XX веков;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узнавать, называть основные художественные стили в европейском и русском искусст-ве и время их развития в истории культуры;</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творческий опыт разработки художественного проекта – создания компо-зиции на определенную тему;</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смысл традиций и новаторства в изобразительном искусстве XX века. Мо-дерн. Авангард. Сюрреализм;</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характеризовать стиль модерн в архитектуре. Ф.О. Шехтель. А. Гауди;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создавать с натуры и по воображению архитектурные образы графическими материа-лами и др.;</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работать над эскизом монументального произведения (витраж, мозаика, роспись, мо-нументальная скульптура);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выразительный язык при моделировании архитектурного пространства;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характеризовать крупнейшие художественные музеи мира и России;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получать представления об особенностях художественных коллекций крупнейших му-зеев мира;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навыки коллективной работы над объемно- пространственной компози-цией;</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основы сценографии как вида художественного творчества;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роль костюма, маски и грима в искусстве актерского перевоплощения;</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российских художников (А.Я. Головин, А.Н. Бенуа, М.В. Добужинский);</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различать особенности художественной фотографии;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lastRenderedPageBreak/>
        <w:t>- различать выразительные средства художественной фотографии (композиция, план, ракурс, свет, ритм и др.);</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изобразительную природу экранных искусств;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характеризовать принципы киномонтажа в создании художественного образа;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различать понятия: игровой и документальный фильм;</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называть имена мастеров российского кинематографа. С.М. Эйзенштейн. А.А. Тарков-ский. С.Ф. Бондарчук. Н.С. Михалков;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основы искусства телевидения;</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различия в творческой работе художника-живописца и сценографа;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полученные знания о типах оформления сцены при создании школьного спек-такля;</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добиваться в практической работе большей выразительности костюма и его стилево-го единства со сценографией спектакля;</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пользоваться компьютерной обработкой фотоснимка при исправлении отдельных недо-четов и случайностей;</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понимать и объяснять синтетическую природу фильма;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первоначальные навыки в создании сценария и замысла фильма;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полученные ранее знания по композиции и построению кадра;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первоначальные навыки операторской грамоты, техники съемки и компь-ютерного монтажа;</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смотреть и анализировать с точки зрения режиссерского, монтажно-операторского искусства фильмы мастеров кино;</w:t>
      </w:r>
    </w:p>
    <w:p w:rsidR="00970F39" w:rsidRDefault="008170DC">
      <w:pPr>
        <w:tabs>
          <w:tab w:val="left" w:pos="993"/>
        </w:tabs>
        <w:spacing w:after="0" w:line="240" w:lineRule="auto"/>
        <w:rPr>
          <w:rFonts w:ascii="Times New Roman" w:hAnsi="Times New Roman"/>
          <w:i/>
          <w:iCs/>
          <w:sz w:val="24"/>
          <w:szCs w:val="24"/>
        </w:rPr>
      </w:pPr>
      <w:r>
        <w:rPr>
          <w:rFonts w:ascii="Times New Roman" w:hAnsi="Times New Roman"/>
          <w:i/>
          <w:iCs/>
          <w:sz w:val="24"/>
          <w:szCs w:val="24"/>
        </w:rPr>
        <w:t>- использовать опыт документальной съемки и тележурналистики для формирования школьного телевидения;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i/>
          <w:iCs/>
          <w:sz w:val="24"/>
          <w:szCs w:val="24"/>
        </w:rPr>
        <w:t>- реализовывать сценарно-режиссерскую и операторскую грамоту в практике создания видео-этюда.</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83" w:name="_Toc414553153"/>
      <w:bookmarkStart w:id="84" w:name="_Toc410653967"/>
      <w:bookmarkStart w:id="85" w:name="_Toc409691644"/>
      <w:r>
        <w:rPr>
          <w:sz w:val="24"/>
          <w:szCs w:val="24"/>
        </w:rPr>
        <w:t>1.2.5.17. Музыка</w:t>
      </w:r>
      <w:bookmarkEnd w:id="83"/>
      <w:bookmarkEnd w:id="84"/>
      <w:bookmarkEnd w:id="85"/>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научится: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значение интонации в музыке как носителя образного смысла;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средства музыкальной выразительности: мелодию, ритм, темп, динамику, лад;</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характер музыкальных образов (лирических, драматических, героических, романтических, эпических);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жизненно-образное содержание музыкальных произведений разных жанров;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и характеризовать приемы взаимодействия и развития образов музыкальных произведений;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многообразие музыкальных образов и способов их развития;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производить интонационно-образный анализ музыкального произведения;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основной принцип построения и развития музыки;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взаимосвязь жизненного содержания музыки и музыкальных образов;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lastRenderedPageBreak/>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значение устного народного музыкального творчества в развитии общей куль-туры народа;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специфику перевоплощения народной музыки в произведениях композиторов;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взаимосвязь профессиональной композиторской музыки и народного музы-кального творчества;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узнавать характерные черты и образцы творчества крупнейших русских и зарубежных композиторов;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жанры вокальной, инструментальной, вокально-инструментальной, камерно-инструментальной, симфонической музыки;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узнавать формы построения музыки (двухчастную, трехчастную, вариации, рондо);</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тембры музыкальных инструментов;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называть и определять звучание музыкальных инструментов: духовых, струнных, удар-ных, современных электронных;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владеть музыкальными терминами в пределах изучаемой темы;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характерные особенности музыкального языка;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эмоционально-образно воспринимать и характеризовать музыкальные произведения;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произведения выдающихся композиторов прошлого и современности;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единство жизненного содержания и художественной формы в различных музыкальных образах;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творчески интерпретировать содержание музыкальных произведений;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различать интерпретацию классической музыки в современных обработках;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характерные признаки современной популярной музыки;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называть стили рок-музыки и ее отдельных направлений: рок-оперы, рок-н-ролла и др.;</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анализировать творчество исполнителей авторской песни;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выявлять особенности взаимодействия музыки с другими видами искусства;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находить жанровые параллели между музыкой и другими видами искусств;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сравнивать интонации музыкального, живописного и литературного произведений;</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взаимодействие музыки, изобразительного искусства и литературы на основе осознания специфики языка каждого из них;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lastRenderedPageBreak/>
        <w:t>- находить ассоциативные связи между художественными образами музыки, изобрази-тельного искусства и литературы;</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значимость музыки в творчестве писателей и поэтов;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определять разновидности хоровых коллективов по стилю (манере) исполнения: народ-ные, академические;</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владеть навыками вокально-хорового музицирования;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применять навыки вокально-хоровой работы при пении с музыкальным сопровождением и без сопровождения (</w:t>
      </w:r>
      <w:r>
        <w:rPr>
          <w:rFonts w:ascii="Times New Roman" w:hAnsi="Times New Roman"/>
          <w:sz w:val="24"/>
          <w:szCs w:val="24"/>
          <w:lang w:val="en-US"/>
        </w:rPr>
        <w:t>a</w:t>
      </w:r>
      <w:r>
        <w:rPr>
          <w:rFonts w:ascii="Times New Roman" w:hAnsi="Times New Roman"/>
          <w:sz w:val="24"/>
          <w:szCs w:val="24"/>
        </w:rPr>
        <w:t xml:space="preserve"> </w:t>
      </w:r>
      <w:r>
        <w:rPr>
          <w:rFonts w:ascii="Times New Roman" w:hAnsi="Times New Roman"/>
          <w:sz w:val="24"/>
          <w:szCs w:val="24"/>
          <w:lang w:val="en-US"/>
        </w:rPr>
        <w:t>cappella</w:t>
      </w:r>
      <w:r>
        <w:rPr>
          <w:rFonts w:ascii="Times New Roman" w:hAnsi="Times New Roman"/>
          <w:sz w:val="24"/>
          <w:szCs w:val="24"/>
        </w:rPr>
        <w:t>);</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творчески интерпретировать содержание музыкального произведения в пении;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xml:space="preserve">- передавать свои музыкальные впечатления в устной или письменной форме; </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проявлять творческую инициативу, участвуя в музыкально-эстетической деятельности;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понимать специфику музыки как вида искусства и ее значение в жизни человека и об-щества;</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применять современные информационно-коммуникационные технологии для записи и воспроизведения музыки;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обосновывать собственные предпочтения, касающиеся музыкальных произведений раз-личных стилей и жанров;</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знания о музыке и музыкантах, полученные на занятиях, при составлении домашней фонотеки, видеотеки;</w:t>
      </w:r>
    </w:p>
    <w:p w:rsidR="00970F39" w:rsidRDefault="008170DC">
      <w:pPr>
        <w:tabs>
          <w:tab w:val="left" w:pos="993"/>
        </w:tabs>
        <w:spacing w:after="0" w:line="240" w:lineRule="auto"/>
        <w:contextualSpacing/>
        <w:rPr>
          <w:rFonts w:ascii="Times New Roman" w:hAnsi="Times New Roman"/>
          <w:sz w:val="24"/>
          <w:szCs w:val="24"/>
        </w:rPr>
      </w:pPr>
      <w:r>
        <w:rPr>
          <w:rFonts w:ascii="Times New Roman" w:hAnsi="Times New Roman"/>
          <w:sz w:val="24"/>
          <w:szCs w:val="24"/>
        </w:rPr>
        <w:t>- использовать приобретенные знания и умения в практической деятельности и повседнев-ной жизни (в том числе в творческой и сценической).</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понимать особенности языка западноевропейской музыки на примере мадригала, моте-та, кантаты, прелюдии, фуги, мессы, реквиема;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понимать особенности языка отечественной духовной и светской музыкальной культу-ры на примере канта, литургии, хорового концерта;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определять специфику духовной музыки в эпоху Средневековья;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распознавать мелодику знаменного распева – основы древнерусской церковной музыки;</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выделять признаки для установления стилевых связей в процессе изучения музыкального искусства;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исполнять свою партию в хоре в простейших двухголосных произведениях, в том числе с ориентацией на нотную запись;</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70F39" w:rsidRDefault="00970F39">
      <w:pPr>
        <w:pStyle w:val="3"/>
        <w:spacing w:beforeAutospacing="0" w:after="0" w:afterAutospacing="0"/>
        <w:ind w:firstLine="709"/>
        <w:rPr>
          <w:rFonts w:eastAsia="Calibri"/>
          <w:i/>
          <w:sz w:val="24"/>
          <w:szCs w:val="24"/>
        </w:rPr>
      </w:pPr>
    </w:p>
    <w:p w:rsidR="00970F39" w:rsidRDefault="008170DC">
      <w:pPr>
        <w:pStyle w:val="4"/>
        <w:spacing w:before="0" w:line="240" w:lineRule="auto"/>
        <w:ind w:left="0"/>
        <w:jc w:val="center"/>
        <w:rPr>
          <w:sz w:val="24"/>
          <w:szCs w:val="24"/>
        </w:rPr>
      </w:pPr>
      <w:bookmarkStart w:id="86" w:name="_Toc414553154"/>
      <w:bookmarkStart w:id="87" w:name="_Toc410653968"/>
      <w:bookmarkStart w:id="88" w:name="_Toc409691645"/>
      <w:r>
        <w:rPr>
          <w:sz w:val="24"/>
          <w:szCs w:val="24"/>
        </w:rPr>
        <w:lastRenderedPageBreak/>
        <w:t>1.2.5.18. Технология</w:t>
      </w:r>
      <w:bookmarkEnd w:id="86"/>
      <w:bookmarkEnd w:id="87"/>
      <w:bookmarkEnd w:id="88"/>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970F39" w:rsidRDefault="008170DC">
      <w:pPr>
        <w:pStyle w:val="-11"/>
        <w:ind w:left="0" w:firstLine="709"/>
        <w:rPr>
          <w:b/>
          <w:lang w:eastAsia="en-US"/>
        </w:rPr>
      </w:pPr>
      <w:r>
        <w:rPr>
          <w:b/>
          <w:lang w:eastAsia="en-US"/>
        </w:rPr>
        <w:t>Результаты, заявленные образовательной программой «Технология» по бло-кам содержания</w:t>
      </w:r>
    </w:p>
    <w:p w:rsidR="00970F39" w:rsidRDefault="008170DC">
      <w:pPr>
        <w:pStyle w:val="-11"/>
        <w:ind w:left="0" w:firstLine="709"/>
        <w:rPr>
          <w:b/>
          <w:lang w:eastAsia="en-US"/>
        </w:rPr>
      </w:pPr>
      <w:r>
        <w:rPr>
          <w:b/>
          <w:lang w:eastAsia="en-US"/>
        </w:rPr>
        <w:t>Современные материальные, информационные и гуманитарные технологии и перспективы их развития</w:t>
      </w:r>
    </w:p>
    <w:p w:rsidR="00970F39" w:rsidRDefault="008170DC">
      <w:pPr>
        <w:pStyle w:val="-11"/>
        <w:ind w:left="0" w:firstLine="709"/>
        <w:rPr>
          <w:rFonts w:eastAsia="MS Mincho"/>
        </w:rPr>
      </w:pPr>
      <w:r>
        <w:t>Выпускник научится:</w:t>
      </w:r>
    </w:p>
    <w:p w:rsidR="00970F39" w:rsidRDefault="008170DC">
      <w:pPr>
        <w:pStyle w:val="-11"/>
        <w:tabs>
          <w:tab w:val="left" w:pos="993"/>
        </w:tabs>
        <w:ind w:left="0"/>
        <w:rPr>
          <w:lang w:eastAsia="en-US"/>
        </w:rPr>
      </w:pPr>
      <w:r>
        <w:rPr>
          <w:lang w:eastAsia="en-US"/>
        </w:rPr>
        <w:t>-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70F39" w:rsidRDefault="008170DC">
      <w:pPr>
        <w:pStyle w:val="-11"/>
        <w:tabs>
          <w:tab w:val="left" w:pos="993"/>
        </w:tabs>
        <w:ind w:left="0"/>
        <w:rPr>
          <w:lang w:eastAsia="en-US"/>
        </w:rPr>
      </w:pPr>
      <w:r>
        <w:rPr>
          <w:lang w:eastAsia="en-US"/>
        </w:rPr>
        <w:t>-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70F39" w:rsidRDefault="008170DC">
      <w:pPr>
        <w:pStyle w:val="-11"/>
        <w:tabs>
          <w:tab w:val="left" w:pos="993"/>
        </w:tabs>
        <w:ind w:left="0"/>
        <w:rPr>
          <w:lang w:eastAsia="en-US"/>
        </w:rPr>
      </w:pPr>
      <w:r>
        <w:rPr>
          <w:lang w:eastAsia="en-US"/>
        </w:rPr>
        <w:t>-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970F39" w:rsidRDefault="008170DC">
      <w:pPr>
        <w:pStyle w:val="-11"/>
        <w:tabs>
          <w:tab w:val="left" w:pos="993"/>
        </w:tabs>
        <w:ind w:left="0"/>
        <w:rPr>
          <w:lang w:eastAsia="en-US"/>
        </w:rPr>
      </w:pPr>
      <w:r>
        <w:rPr>
          <w:lang w:eastAsia="en-US"/>
        </w:rPr>
        <w:t>- проводить мониторинг развития технологий произвольно избранной отрасли на основе работы с информационными источниками различных видов.</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pStyle w:val="-11"/>
        <w:tabs>
          <w:tab w:val="left" w:pos="993"/>
        </w:tabs>
        <w:ind w:left="0"/>
        <w:rPr>
          <w:i/>
          <w:lang w:eastAsia="en-US"/>
        </w:rPr>
      </w:pPr>
      <w:r>
        <w:rPr>
          <w:i/>
          <w:lang w:eastAsia="en-US"/>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70F39" w:rsidRDefault="008170DC">
      <w:pPr>
        <w:pStyle w:val="-11"/>
        <w:ind w:left="0" w:firstLine="709"/>
        <w:rPr>
          <w:b/>
          <w:lang w:eastAsia="en-US"/>
        </w:rPr>
      </w:pPr>
      <w:r>
        <w:rPr>
          <w:b/>
          <w:lang w:eastAsia="en-US"/>
        </w:rPr>
        <w:t>Формирование технологической культуры и проектно-технологического мышления обучающихся</w:t>
      </w:r>
    </w:p>
    <w:p w:rsidR="00970F39" w:rsidRDefault="008170DC">
      <w:pPr>
        <w:pStyle w:val="-11"/>
        <w:ind w:left="0" w:firstLine="709"/>
        <w:rPr>
          <w:rFonts w:eastAsia="MS Mincho"/>
        </w:rPr>
      </w:pPr>
      <w:r>
        <w:t>Выпускник научится:</w:t>
      </w:r>
    </w:p>
    <w:p w:rsidR="00970F39" w:rsidRDefault="008170DC">
      <w:pPr>
        <w:pStyle w:val="-11"/>
        <w:tabs>
          <w:tab w:val="left" w:pos="993"/>
        </w:tabs>
        <w:ind w:left="0"/>
        <w:rPr>
          <w:lang w:eastAsia="en-US"/>
        </w:rPr>
      </w:pPr>
      <w:r>
        <w:rPr>
          <w:lang w:eastAsia="en-US"/>
        </w:rPr>
        <w:lastRenderedPageBreak/>
        <w:t>- следовать технологии, в том числе в процессе изготовления субъективно нового продук-та;</w:t>
      </w:r>
    </w:p>
    <w:p w:rsidR="00970F39" w:rsidRDefault="008170DC">
      <w:pPr>
        <w:pStyle w:val="-11"/>
        <w:tabs>
          <w:tab w:val="left" w:pos="993"/>
        </w:tabs>
        <w:ind w:left="0"/>
        <w:rPr>
          <w:lang w:eastAsia="en-US"/>
        </w:rPr>
      </w:pPr>
      <w:r>
        <w:rPr>
          <w:lang w:eastAsia="en-US"/>
        </w:rPr>
        <w:t>- оценивать условия применимости технологии в том числе с позиций экологической за-щищенности;</w:t>
      </w:r>
    </w:p>
    <w:p w:rsidR="00970F39" w:rsidRDefault="008170DC">
      <w:pPr>
        <w:pStyle w:val="-11"/>
        <w:tabs>
          <w:tab w:val="left" w:pos="993"/>
        </w:tabs>
        <w:ind w:left="0"/>
        <w:rPr>
          <w:lang w:eastAsia="en-US"/>
        </w:rPr>
      </w:pPr>
      <w:r>
        <w:rPr>
          <w:lang w:eastAsia="en-US"/>
        </w:rPr>
        <w:t>-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70F39" w:rsidRDefault="008170DC">
      <w:pPr>
        <w:pStyle w:val="-11"/>
        <w:tabs>
          <w:tab w:val="left" w:pos="993"/>
        </w:tabs>
        <w:ind w:left="0"/>
        <w:rPr>
          <w:lang w:eastAsia="en-US"/>
        </w:rPr>
      </w:pPr>
      <w:r>
        <w:rPr>
          <w:lang w:eastAsia="en-US"/>
        </w:rPr>
        <w:t>-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70F39" w:rsidRDefault="008170DC">
      <w:pPr>
        <w:pStyle w:val="-11"/>
        <w:tabs>
          <w:tab w:val="left" w:pos="993"/>
        </w:tabs>
        <w:ind w:left="0"/>
        <w:rPr>
          <w:lang w:eastAsia="en-US"/>
        </w:rPr>
      </w:pPr>
      <w:r>
        <w:rPr>
          <w:lang w:eastAsia="en-US"/>
        </w:rPr>
        <w:t>- проводить оценку и испытание полученного продукта;</w:t>
      </w:r>
    </w:p>
    <w:p w:rsidR="00970F39" w:rsidRDefault="008170DC">
      <w:pPr>
        <w:pStyle w:val="-11"/>
        <w:tabs>
          <w:tab w:val="left" w:pos="993"/>
        </w:tabs>
        <w:ind w:left="0"/>
        <w:rPr>
          <w:lang w:eastAsia="en-US"/>
        </w:rPr>
      </w:pPr>
      <w:r>
        <w:rPr>
          <w:lang w:eastAsia="en-US"/>
        </w:rPr>
        <w:t>- проводить анализ потребностей в тех или иных материальных или информационных продуктах;</w:t>
      </w:r>
    </w:p>
    <w:p w:rsidR="00970F39" w:rsidRDefault="008170DC">
      <w:pPr>
        <w:pStyle w:val="-11"/>
        <w:tabs>
          <w:tab w:val="left" w:pos="993"/>
        </w:tabs>
        <w:ind w:left="0"/>
        <w:rPr>
          <w:lang w:eastAsia="en-US"/>
        </w:rPr>
      </w:pPr>
      <w:r>
        <w:rPr>
          <w:lang w:eastAsia="en-US"/>
        </w:rPr>
        <w:t>- описывать технологическое решение с помощью текста, рисунков, графического изобра-жения;</w:t>
      </w:r>
    </w:p>
    <w:p w:rsidR="00970F39" w:rsidRDefault="008170DC">
      <w:pPr>
        <w:pStyle w:val="-11"/>
        <w:tabs>
          <w:tab w:val="left" w:pos="993"/>
        </w:tabs>
        <w:ind w:left="0"/>
        <w:rPr>
          <w:lang w:eastAsia="en-US"/>
        </w:rPr>
      </w:pPr>
      <w:r>
        <w:rPr>
          <w:lang w:eastAsia="en-US"/>
        </w:rPr>
        <w:t>- анализировать возможные технологические решения, определять их достоинства и недо-статки в контексте заданной ситуации;</w:t>
      </w:r>
    </w:p>
    <w:p w:rsidR="00970F39" w:rsidRDefault="008170DC">
      <w:pPr>
        <w:pStyle w:val="-11"/>
        <w:tabs>
          <w:tab w:val="left" w:pos="993"/>
        </w:tabs>
        <w:ind w:left="0"/>
        <w:rPr>
          <w:lang w:eastAsia="en-US"/>
        </w:rPr>
      </w:pPr>
      <w:r>
        <w:rPr>
          <w:lang w:eastAsia="en-US"/>
        </w:rPr>
        <w:t>- проводить и анализировать разработку и / или реализацию прикладных проектов, пред-полагающих:</w:t>
      </w:r>
    </w:p>
    <w:p w:rsidR="00970F39" w:rsidRDefault="008170DC">
      <w:pPr>
        <w:pStyle w:val="-11"/>
        <w:ind w:left="11"/>
        <w:rPr>
          <w:lang w:eastAsia="en-US"/>
        </w:rPr>
      </w:pPr>
      <w:r>
        <w:rPr>
          <w:lang w:eastAsia="en-US"/>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70F39" w:rsidRDefault="008170DC">
      <w:pPr>
        <w:pStyle w:val="-11"/>
        <w:ind w:left="11"/>
        <w:rPr>
          <w:lang w:eastAsia="en-US"/>
        </w:rPr>
      </w:pPr>
      <w:r>
        <w:rPr>
          <w:lang w:eastAsia="en-US"/>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70F39" w:rsidRDefault="008170DC">
      <w:pPr>
        <w:pStyle w:val="-11"/>
        <w:ind w:left="0"/>
        <w:rPr>
          <w:lang w:eastAsia="en-US"/>
        </w:rPr>
      </w:pPr>
      <w:r>
        <w:rPr>
          <w:lang w:eastAsia="en-US"/>
        </w:rPr>
        <w:t>* определение характеристик и разработку материального продукта, включая его модели-рование в информационной среде (конструкторе);</w:t>
      </w:r>
    </w:p>
    <w:p w:rsidR="00970F39" w:rsidRDefault="008170DC">
      <w:pPr>
        <w:pStyle w:val="-11"/>
        <w:ind w:left="11"/>
        <w:rPr>
          <w:lang w:eastAsia="en-US"/>
        </w:rPr>
      </w:pPr>
      <w:r>
        <w:rPr>
          <w:lang w:eastAsia="en-US"/>
        </w:rPr>
        <w:t>* встраивание созданного информационного продукта в заданную оболочку;</w:t>
      </w:r>
    </w:p>
    <w:p w:rsidR="00970F39" w:rsidRDefault="008170DC">
      <w:pPr>
        <w:pStyle w:val="-11"/>
        <w:ind w:left="11"/>
        <w:rPr>
          <w:lang w:eastAsia="en-US"/>
        </w:rPr>
      </w:pPr>
      <w:r>
        <w:rPr>
          <w:lang w:eastAsia="en-US"/>
        </w:rPr>
        <w:t>* изготовление информационного продукта по заданному алгоритму в заданной оболочке;</w:t>
      </w:r>
    </w:p>
    <w:p w:rsidR="00970F39" w:rsidRDefault="008170DC">
      <w:pPr>
        <w:pStyle w:val="-11"/>
        <w:tabs>
          <w:tab w:val="left" w:pos="993"/>
        </w:tabs>
        <w:ind w:left="0"/>
        <w:rPr>
          <w:lang w:eastAsia="en-US"/>
        </w:rPr>
      </w:pPr>
      <w:r>
        <w:rPr>
          <w:lang w:eastAsia="en-US"/>
        </w:rPr>
        <w:t>- проводить и анализировать разработку и / или реализацию технологических проектов, предполагающих:</w:t>
      </w:r>
    </w:p>
    <w:p w:rsidR="00970F39" w:rsidRDefault="008170DC">
      <w:pPr>
        <w:pStyle w:val="-11"/>
        <w:ind w:left="0"/>
        <w:rPr>
          <w:lang w:eastAsia="en-US"/>
        </w:rPr>
      </w:pPr>
      <w:r>
        <w:rPr>
          <w:lang w:eastAsia="en-US"/>
        </w:rPr>
        <w:t>* оптимизацию заданного способа (технологии) получения требующегося материального продукта (после его применения в собственной практике);</w:t>
      </w:r>
    </w:p>
    <w:p w:rsidR="00970F39" w:rsidRDefault="008170DC">
      <w:pPr>
        <w:pStyle w:val="-11"/>
        <w:ind w:left="11"/>
        <w:rPr>
          <w:lang w:eastAsia="en-US"/>
        </w:rPr>
      </w:pPr>
      <w:r>
        <w:rPr>
          <w:lang w:eastAsia="en-US"/>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70F39" w:rsidRDefault="008170DC">
      <w:pPr>
        <w:pStyle w:val="-11"/>
        <w:ind w:left="11"/>
        <w:rPr>
          <w:lang w:eastAsia="en-US"/>
        </w:rPr>
      </w:pPr>
      <w:r>
        <w:rPr>
          <w:lang w:eastAsia="en-US"/>
        </w:rPr>
        <w:t>*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70F39" w:rsidRDefault="008170DC">
      <w:pPr>
        <w:pStyle w:val="-11"/>
        <w:tabs>
          <w:tab w:val="left" w:pos="993"/>
        </w:tabs>
        <w:ind w:left="0"/>
        <w:rPr>
          <w:lang w:eastAsia="en-US"/>
        </w:rPr>
      </w:pPr>
      <w:r>
        <w:rPr>
          <w:lang w:eastAsia="en-US"/>
        </w:rPr>
        <w:t>- проводить и анализировать разработку и / или реализацию проектов, предполагающих:</w:t>
      </w:r>
    </w:p>
    <w:p w:rsidR="00970F39" w:rsidRDefault="008170DC">
      <w:pPr>
        <w:pStyle w:val="-11"/>
        <w:ind w:left="11"/>
        <w:rPr>
          <w:lang w:eastAsia="en-US"/>
        </w:rPr>
      </w:pPr>
      <w:r>
        <w:rPr>
          <w:lang w:eastAsia="en-US"/>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70F39" w:rsidRDefault="008170DC">
      <w:pPr>
        <w:pStyle w:val="-11"/>
        <w:ind w:left="11"/>
        <w:rPr>
          <w:lang w:eastAsia="en-US"/>
        </w:rPr>
      </w:pPr>
      <w:r>
        <w:rPr>
          <w:lang w:eastAsia="en-US"/>
        </w:rPr>
        <w:t>* планирование (разработку) материального продукта на основе самостоятельно прове-денных исследований потребительских интересов;</w:t>
      </w:r>
    </w:p>
    <w:p w:rsidR="00970F39" w:rsidRDefault="008170DC">
      <w:pPr>
        <w:pStyle w:val="-11"/>
        <w:ind w:left="11"/>
        <w:rPr>
          <w:lang w:eastAsia="en-US"/>
        </w:rPr>
      </w:pPr>
      <w:r>
        <w:rPr>
          <w:lang w:eastAsia="en-US"/>
        </w:rPr>
        <w:t>* разработку плана продвижения продукта;</w:t>
      </w:r>
    </w:p>
    <w:p w:rsidR="00970F39" w:rsidRDefault="008170DC">
      <w:pPr>
        <w:pStyle w:val="-11"/>
        <w:tabs>
          <w:tab w:val="left" w:pos="993"/>
        </w:tabs>
        <w:ind w:left="0"/>
        <w:rPr>
          <w:lang w:eastAsia="en-US"/>
        </w:rPr>
      </w:pPr>
      <w:r>
        <w:rPr>
          <w:lang w:eastAsia="en-US"/>
        </w:rPr>
        <w:t>-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970F39" w:rsidRDefault="008170DC">
      <w:pPr>
        <w:pStyle w:val="-11"/>
        <w:tabs>
          <w:tab w:val="left" w:pos="993"/>
        </w:tabs>
        <w:ind w:left="709"/>
        <w:rPr>
          <w:b/>
        </w:rPr>
      </w:pPr>
      <w:r>
        <w:rPr>
          <w:b/>
        </w:rPr>
        <w:t>Выпускник получит возможность научиться:</w:t>
      </w:r>
    </w:p>
    <w:p w:rsidR="00970F39" w:rsidRDefault="008170DC">
      <w:pPr>
        <w:pStyle w:val="-11"/>
        <w:tabs>
          <w:tab w:val="left" w:pos="993"/>
        </w:tabs>
        <w:ind w:left="0"/>
        <w:rPr>
          <w:i/>
          <w:lang w:eastAsia="en-US"/>
        </w:rPr>
      </w:pPr>
      <w:r>
        <w:rPr>
          <w:i/>
          <w:lang w:eastAsia="en-US"/>
        </w:rPr>
        <w:t>- выявлять и формулировать проблему, требующую технологического решения;</w:t>
      </w:r>
    </w:p>
    <w:p w:rsidR="00970F39" w:rsidRDefault="008170DC">
      <w:pPr>
        <w:pStyle w:val="-11"/>
        <w:tabs>
          <w:tab w:val="left" w:pos="993"/>
        </w:tabs>
        <w:ind w:left="0"/>
        <w:rPr>
          <w:i/>
          <w:lang w:eastAsia="en-US"/>
        </w:rPr>
      </w:pPr>
      <w:r>
        <w:rPr>
          <w:i/>
          <w:lang w:eastAsia="en-US"/>
        </w:rPr>
        <w:lastRenderedPageBreak/>
        <w:t>-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70F39" w:rsidRDefault="008170DC">
      <w:pPr>
        <w:pStyle w:val="-11"/>
        <w:tabs>
          <w:tab w:val="left" w:pos="993"/>
        </w:tabs>
        <w:ind w:left="0"/>
        <w:rPr>
          <w:i/>
          <w:lang w:eastAsia="en-US"/>
        </w:rPr>
      </w:pPr>
      <w:r>
        <w:rPr>
          <w:i/>
          <w:lang w:eastAsia="en-US"/>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70F39" w:rsidRDefault="008170DC">
      <w:pPr>
        <w:pStyle w:val="-11"/>
        <w:tabs>
          <w:tab w:val="left" w:pos="993"/>
        </w:tabs>
        <w:ind w:left="0"/>
        <w:rPr>
          <w:lang w:eastAsia="en-US"/>
        </w:rPr>
      </w:pPr>
      <w:r>
        <w:rPr>
          <w:i/>
          <w:lang w:eastAsia="en-US"/>
        </w:rPr>
        <w:t>- оценивать коммерческий потенциал продукта и / или технологии</w:t>
      </w:r>
      <w:r>
        <w:rPr>
          <w:lang w:eastAsia="en-US"/>
        </w:rPr>
        <w:t>.</w:t>
      </w:r>
    </w:p>
    <w:p w:rsidR="00970F39" w:rsidRDefault="008170DC">
      <w:pPr>
        <w:pStyle w:val="-11"/>
        <w:ind w:left="0" w:firstLine="709"/>
        <w:rPr>
          <w:b/>
          <w:lang w:eastAsia="en-US"/>
        </w:rPr>
      </w:pPr>
      <w:r>
        <w:rPr>
          <w:b/>
          <w:lang w:eastAsia="en-US"/>
        </w:rPr>
        <w:t>Построение образовательных траекторий и планов в области профессиональ-ного самоопределения</w:t>
      </w:r>
    </w:p>
    <w:p w:rsidR="00970F39" w:rsidRDefault="008170DC">
      <w:pPr>
        <w:pStyle w:val="-11"/>
        <w:ind w:left="0" w:firstLine="709"/>
        <w:rPr>
          <w:rFonts w:eastAsia="MS Mincho"/>
        </w:rPr>
      </w:pPr>
      <w:r>
        <w:t>Выпускник научится:</w:t>
      </w:r>
    </w:p>
    <w:p w:rsidR="00970F39" w:rsidRDefault="008170DC">
      <w:pPr>
        <w:pStyle w:val="-11"/>
        <w:tabs>
          <w:tab w:val="left" w:pos="993"/>
        </w:tabs>
        <w:ind w:left="0"/>
        <w:rPr>
          <w:lang w:eastAsia="en-US"/>
        </w:rPr>
      </w:pPr>
      <w:r>
        <w:rPr>
          <w:lang w:eastAsia="en-US"/>
        </w:rPr>
        <w:t>-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70F39" w:rsidRDefault="008170DC">
      <w:pPr>
        <w:pStyle w:val="-11"/>
        <w:tabs>
          <w:tab w:val="left" w:pos="993"/>
        </w:tabs>
        <w:ind w:left="0"/>
        <w:rPr>
          <w:lang w:eastAsia="en-US"/>
        </w:rPr>
      </w:pPr>
      <w:r>
        <w:rPr>
          <w:lang w:eastAsia="en-US"/>
        </w:rPr>
        <w:t>- характеризовать ситуацию на региональном рынке труда, называет тенденции ее разви-тия,</w:t>
      </w:r>
    </w:p>
    <w:p w:rsidR="00970F39" w:rsidRDefault="008170DC">
      <w:pPr>
        <w:pStyle w:val="-11"/>
        <w:tabs>
          <w:tab w:val="left" w:pos="993"/>
        </w:tabs>
        <w:ind w:left="0"/>
        <w:rPr>
          <w:lang w:eastAsia="en-US"/>
        </w:rPr>
      </w:pPr>
      <w:r>
        <w:rPr>
          <w:lang w:eastAsia="en-US"/>
        </w:rPr>
        <w:t>- разъяснять социальное значение групп профессий, востребованных на региональном рынке труда,</w:t>
      </w:r>
    </w:p>
    <w:p w:rsidR="00970F39" w:rsidRDefault="008170DC">
      <w:pPr>
        <w:pStyle w:val="-11"/>
        <w:tabs>
          <w:tab w:val="left" w:pos="993"/>
        </w:tabs>
        <w:ind w:left="0"/>
        <w:rPr>
          <w:lang w:eastAsia="en-US"/>
        </w:rPr>
      </w:pPr>
      <w:r>
        <w:rPr>
          <w:lang w:eastAsia="en-US"/>
        </w:rPr>
        <w:t>- характеризовать группы предприятий региона проживания,</w:t>
      </w:r>
    </w:p>
    <w:p w:rsidR="00970F39" w:rsidRDefault="008170DC">
      <w:pPr>
        <w:pStyle w:val="-11"/>
        <w:tabs>
          <w:tab w:val="left" w:pos="993"/>
        </w:tabs>
        <w:ind w:left="0"/>
        <w:rPr>
          <w:lang w:eastAsia="en-US"/>
        </w:rPr>
      </w:pPr>
      <w:r>
        <w:rPr>
          <w:lang w:eastAsia="en-US"/>
        </w:rPr>
        <w:t>-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70F39" w:rsidRDefault="008170DC">
      <w:pPr>
        <w:pStyle w:val="-11"/>
        <w:tabs>
          <w:tab w:val="left" w:pos="993"/>
        </w:tabs>
        <w:ind w:left="0"/>
        <w:rPr>
          <w:lang w:eastAsia="en-US"/>
        </w:rPr>
      </w:pPr>
      <w:r>
        <w:rPr>
          <w:lang w:eastAsia="en-US"/>
        </w:rPr>
        <w:t>- анализировать свои мотивы и причины принятия тех или иных решений,</w:t>
      </w:r>
    </w:p>
    <w:p w:rsidR="00970F39" w:rsidRDefault="008170DC">
      <w:pPr>
        <w:pStyle w:val="-11"/>
        <w:tabs>
          <w:tab w:val="left" w:pos="993"/>
        </w:tabs>
        <w:ind w:left="0"/>
        <w:rPr>
          <w:lang w:eastAsia="en-US"/>
        </w:rPr>
      </w:pPr>
      <w:r>
        <w:rPr>
          <w:lang w:eastAsia="en-US"/>
        </w:rPr>
        <w:t>- анализировать результаты и последствия своих решений, связанных с выбором и реали-зацией образовательной траектории,</w:t>
      </w:r>
    </w:p>
    <w:p w:rsidR="00970F39" w:rsidRDefault="008170DC">
      <w:pPr>
        <w:pStyle w:val="-11"/>
        <w:tabs>
          <w:tab w:val="left" w:pos="993"/>
        </w:tabs>
        <w:ind w:left="0"/>
        <w:rPr>
          <w:lang w:eastAsia="en-US"/>
        </w:rPr>
      </w:pPr>
      <w:r>
        <w:rPr>
          <w:lang w:eastAsia="en-US"/>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70F39" w:rsidRDefault="008170DC">
      <w:pPr>
        <w:pStyle w:val="-11"/>
        <w:tabs>
          <w:tab w:val="left" w:pos="993"/>
        </w:tabs>
        <w:ind w:left="0"/>
        <w:rPr>
          <w:lang w:eastAsia="en-US"/>
        </w:rPr>
      </w:pPr>
      <w:r>
        <w:rPr>
          <w:lang w:eastAsia="en-US"/>
        </w:rPr>
        <w:t>-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70F39" w:rsidRDefault="008170DC">
      <w:pPr>
        <w:pStyle w:val="-11"/>
        <w:tabs>
          <w:tab w:val="left" w:pos="993"/>
        </w:tabs>
        <w:ind w:left="0"/>
        <w:rPr>
          <w:lang w:eastAsia="en-US"/>
        </w:rPr>
      </w:pPr>
      <w:r>
        <w:rPr>
          <w:lang w:eastAsia="en-US"/>
        </w:rPr>
        <w:t>-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pStyle w:val="-11"/>
        <w:tabs>
          <w:tab w:val="left" w:pos="284"/>
          <w:tab w:val="left" w:pos="993"/>
        </w:tabs>
        <w:ind w:left="0"/>
        <w:rPr>
          <w:i/>
          <w:lang w:eastAsia="en-US"/>
        </w:rPr>
      </w:pPr>
      <w:r>
        <w:rPr>
          <w:i/>
          <w:lang w:eastAsia="en-US"/>
        </w:rPr>
        <w:t>- предлагать альтернативные варианты траекторий профессионального образования для занятия заданных должностей;</w:t>
      </w:r>
    </w:p>
    <w:p w:rsidR="00970F39" w:rsidRDefault="008170DC">
      <w:pPr>
        <w:pStyle w:val="-11"/>
        <w:tabs>
          <w:tab w:val="left" w:pos="284"/>
          <w:tab w:val="left" w:pos="993"/>
        </w:tabs>
        <w:ind w:left="0"/>
        <w:rPr>
          <w:lang w:eastAsia="en-US"/>
        </w:rPr>
      </w:pPr>
      <w:r>
        <w:rPr>
          <w:i/>
          <w:lang w:eastAsia="en-US"/>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lang w:eastAsia="en-US"/>
        </w:rPr>
        <w:t>.</w:t>
      </w:r>
    </w:p>
    <w:p w:rsidR="00970F39" w:rsidRDefault="008170DC">
      <w:pPr>
        <w:pStyle w:val="affffa"/>
        <w:spacing w:line="240" w:lineRule="auto"/>
        <w:ind w:firstLine="709"/>
        <w:jc w:val="left"/>
        <w:outlineLvl w:val="0"/>
        <w:rPr>
          <w:b/>
          <w:sz w:val="24"/>
        </w:rPr>
      </w:pPr>
      <w:bookmarkStart w:id="89" w:name="_Toc414553155"/>
      <w:bookmarkStart w:id="90" w:name="_Toc410702973"/>
      <w:bookmarkStart w:id="91" w:name="_Toc410653969"/>
      <w:bookmarkStart w:id="92" w:name="_Toc409691646"/>
      <w:r>
        <w:rPr>
          <w:b/>
          <w:sz w:val="24"/>
        </w:rPr>
        <w:t>По годам обучения результаты могут быть структурированы и конкретизиро-ваны следующим образом:</w:t>
      </w:r>
      <w:bookmarkEnd w:id="89"/>
      <w:bookmarkEnd w:id="90"/>
      <w:bookmarkEnd w:id="91"/>
      <w:bookmarkEnd w:id="92"/>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5 класс</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По завершении учебного года обучающийся:</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характеризует рекламу как средство формирования потребностей;</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характеризует виды ресурсов, объясняет место ресурсов в проектировании и реализации технологического процесса;</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70F39" w:rsidRDefault="008170DC">
      <w:pPr>
        <w:tabs>
          <w:tab w:val="left" w:pos="284"/>
          <w:tab w:val="left" w:pos="993"/>
          <w:tab w:val="left" w:pos="1134"/>
        </w:tabs>
        <w:spacing w:after="0" w:line="240" w:lineRule="auto"/>
        <w:rPr>
          <w:rFonts w:ascii="Times New Roman" w:hAnsi="Times New Roman"/>
          <w:sz w:val="24"/>
          <w:szCs w:val="24"/>
        </w:rPr>
      </w:pPr>
      <w:r>
        <w:rPr>
          <w:rFonts w:ascii="Times New Roman" w:hAnsi="Times New Roman"/>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970F39" w:rsidRDefault="008170DC">
      <w:pPr>
        <w:tabs>
          <w:tab w:val="left" w:pos="284"/>
          <w:tab w:val="left" w:pos="993"/>
          <w:tab w:val="left" w:pos="1134"/>
        </w:tabs>
        <w:spacing w:after="0" w:line="240" w:lineRule="auto"/>
        <w:rPr>
          <w:rFonts w:ascii="Times New Roman" w:hAnsi="Times New Roman"/>
          <w:sz w:val="24"/>
          <w:szCs w:val="24"/>
        </w:rPr>
      </w:pPr>
      <w:r>
        <w:rPr>
          <w:rFonts w:ascii="Times New Roman" w:hAnsi="Times New Roman"/>
          <w:sz w:val="24"/>
          <w:szCs w:val="24"/>
        </w:rPr>
        <w:lastRenderedPageBreak/>
        <w:t>- приводит произвольные примеры производственных технологий и технологий в сфере быта;</w:t>
      </w:r>
    </w:p>
    <w:p w:rsidR="00970F39" w:rsidRDefault="008170DC">
      <w:pPr>
        <w:tabs>
          <w:tab w:val="left" w:pos="284"/>
          <w:tab w:val="left" w:pos="993"/>
          <w:tab w:val="left" w:pos="1134"/>
        </w:tabs>
        <w:spacing w:after="0" w:line="240" w:lineRule="auto"/>
        <w:rPr>
          <w:rFonts w:ascii="Times New Roman" w:hAnsi="Times New Roman"/>
          <w:sz w:val="24"/>
          <w:szCs w:val="24"/>
        </w:rPr>
      </w:pPr>
      <w:r>
        <w:rPr>
          <w:rFonts w:ascii="Times New Roman" w:hAnsi="Times New Roman"/>
          <w:sz w:val="24"/>
          <w:szCs w:val="24"/>
        </w:rPr>
        <w:t>- объясняет, приводя примеры, принципиальную технологическую схему, в том числе ха-рактеризуя негативные эффекты;</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составляет техническое задание, памятку, инструкцию, технологическую карту;</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сборку моделей с помощью образовательного конструктора по инструк-ции;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выбор товара в модельной ситуации;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сохранение информации в формах описания, схемы, эскиза, фотографии;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конструирует модель по заданному прототипу;</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проведения испытания, анализа, модернизации моде-ли;</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изготовления информационного продукта по задан-ному алгоритму;</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70F39" w:rsidRDefault="008170DC">
      <w:pPr>
        <w:tabs>
          <w:tab w:val="left" w:pos="284"/>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6 класс</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По завершении учебного года обучающийся:</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описывает жизненный цикл технологии, приводя примеры;</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оперирует понятием «технологическая система» при описании средств удовлетворения потребностей человека;</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проводит морфологический и функциональный анализ технологической системы;</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проводит анализ технологической системы – надсистемы – подсистемы в процессе про-ектирования продукта;</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читает элементарные чертежи и эскизы;</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выполняет эскизы механизмов, интерьера;</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освоил техники обработки материалов (по выбору обучающегося в соответствии с содер-жанием проектной деятельности);</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применяет простые механизмы для решения поставленных задач по модернизации / про-ектированию технологических систем;</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строит модель механизма, состоящего из нескольких простых механизмов по кинемати-ческой схеме;</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исследования способов жизнеобеспечения и состояния жилых зданий микрорайона / поселения;</w:t>
      </w:r>
    </w:p>
    <w:p w:rsidR="00970F39" w:rsidRDefault="008170DC">
      <w:pPr>
        <w:tabs>
          <w:tab w:val="left" w:pos="426"/>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решения задач на взаимодействие со службами ЖКХ;</w:t>
      </w:r>
    </w:p>
    <w:p w:rsidR="00970F39" w:rsidRDefault="008170DC">
      <w:pPr>
        <w:tabs>
          <w:tab w:val="left" w:pos="426"/>
          <w:tab w:val="left" w:pos="993"/>
          <w:tab w:val="left" w:pos="1134"/>
        </w:tabs>
        <w:spacing w:after="0" w:line="240" w:lineRule="auto"/>
        <w:rPr>
          <w:rFonts w:ascii="Times New Roman" w:hAnsi="Times New Roman"/>
          <w:sz w:val="24"/>
          <w:szCs w:val="24"/>
        </w:rPr>
      </w:pPr>
      <w:r>
        <w:rPr>
          <w:rFonts w:ascii="Times New Roman" w:hAnsi="Times New Roman"/>
          <w:sz w:val="24"/>
          <w:szCs w:val="24"/>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70F39" w:rsidRDefault="008170DC">
      <w:pPr>
        <w:tabs>
          <w:tab w:val="left" w:pos="426"/>
          <w:tab w:val="left" w:pos="993"/>
          <w:tab w:val="left" w:pos="1134"/>
        </w:tabs>
        <w:spacing w:after="0" w:line="240" w:lineRule="auto"/>
        <w:rPr>
          <w:rFonts w:ascii="Times New Roman" w:hAnsi="Times New Roman"/>
          <w:sz w:val="24"/>
          <w:szCs w:val="24"/>
        </w:rPr>
      </w:pPr>
      <w:r>
        <w:rPr>
          <w:rFonts w:ascii="Times New Roman" w:hAnsi="Times New Roman"/>
          <w:sz w:val="24"/>
          <w:szCs w:val="24"/>
        </w:rPr>
        <w:lastRenderedPageBreak/>
        <w:t>- получил и проанализировал опыт модификации механизмов (на основе технической до-кументации) для получения заданных свойств (решение задачи);</w:t>
      </w:r>
    </w:p>
    <w:p w:rsidR="00970F39" w:rsidRDefault="008170DC">
      <w:pPr>
        <w:tabs>
          <w:tab w:val="left" w:pos="426"/>
          <w:tab w:val="left" w:pos="993"/>
          <w:tab w:val="left" w:pos="1134"/>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7 класс</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По завершении учебного года обучающийся:</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называет и характеризует актуальные и перспективные информационные технологии, ха-рактеризует профессии в сфере информационных технологий;</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перечисляет, характеризует и распознает устройства для накопления энергии, для пере-дачи энергии;</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объясняет понятие «машина», характеризует технологические системы, преобразующие энергию в вид, необходимый потребителю;</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объясняет сущность управления в технологических системах, характеризует автомати-ческие и саморегулируемые системы;</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сборку электрических цепей по электрической схеме, проводит анализ не-поладок электрической цепи;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выполняет базовые операции редактора компьютерного трехмерного проектирования (на выбор образовательной организации);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конструирует простые системы с обратной связью на основе технических конструктор-ов;</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следует технологии, в том числе, в процессе изготовления субъективно нового продукта;</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70F39" w:rsidRDefault="008170DC">
      <w:pPr>
        <w:tabs>
          <w:tab w:val="left" w:pos="851"/>
        </w:tabs>
        <w:spacing w:after="0" w:line="240" w:lineRule="auto"/>
        <w:ind w:firstLine="709"/>
        <w:rPr>
          <w:rFonts w:ascii="Times New Roman" w:hAnsi="Times New Roman"/>
          <w:b/>
          <w:sz w:val="24"/>
          <w:szCs w:val="24"/>
        </w:rPr>
      </w:pPr>
      <w:r>
        <w:rPr>
          <w:rFonts w:ascii="Times New Roman" w:hAnsi="Times New Roman"/>
          <w:b/>
          <w:sz w:val="24"/>
          <w:szCs w:val="24"/>
        </w:rPr>
        <w:t>8 класс</w:t>
      </w:r>
    </w:p>
    <w:p w:rsidR="00970F39" w:rsidRDefault="008170DC">
      <w:pPr>
        <w:tabs>
          <w:tab w:val="left" w:pos="851"/>
        </w:tabs>
        <w:spacing w:after="0" w:line="240" w:lineRule="auto"/>
        <w:ind w:firstLine="709"/>
        <w:rPr>
          <w:rFonts w:ascii="Times New Roman" w:hAnsi="Times New Roman"/>
          <w:sz w:val="24"/>
          <w:szCs w:val="24"/>
        </w:rPr>
      </w:pPr>
      <w:r>
        <w:rPr>
          <w:rFonts w:ascii="Times New Roman" w:hAnsi="Times New Roman"/>
          <w:sz w:val="24"/>
          <w:szCs w:val="24"/>
        </w:rPr>
        <w:t>По завершении учебного года обучающийся: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характеризует современную индустрию питания, в том числе в регионе проживания, и перспективы ее развития;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называет и характеризует актуальные и перспективные технологии транспорта;</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70F39" w:rsidRDefault="008170DC">
      <w:pPr>
        <w:tabs>
          <w:tab w:val="left" w:pos="993"/>
          <w:tab w:val="left" w:pos="1134"/>
        </w:tabs>
        <w:spacing w:after="0" w:line="240" w:lineRule="auto"/>
        <w:rPr>
          <w:rFonts w:ascii="Times New Roman" w:hAnsi="Times New Roman"/>
          <w:sz w:val="24"/>
          <w:szCs w:val="24"/>
        </w:rPr>
      </w:pPr>
      <w:r>
        <w:rPr>
          <w:rFonts w:ascii="Times New Roman" w:hAnsi="Times New Roman"/>
          <w:sz w:val="24"/>
          <w:szCs w:val="24"/>
        </w:rPr>
        <w:t>- характеризует ситуацию на региональном рынке труда, называет тенденции ее развития;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перечисляет и характеризует виды технической и технологической документации;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w:t>
      </w:r>
      <w:r>
        <w:rPr>
          <w:rFonts w:ascii="Times New Roman" w:hAnsi="Times New Roman"/>
          <w:sz w:val="24"/>
          <w:szCs w:val="24"/>
        </w:rPr>
        <w:lastRenderedPageBreak/>
        <w:t>ность обработки), экономические характеристики, экологичность (с использованием про-извольно избранных источников информации);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разъясняет функции модели и принципы моделирования;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создает модель, адекватную практической задаче;</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отбирает материал в соответствии с техническим решением или по заданным критериям;</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составляет рацион питания, адекватный ситуации;</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планирует продвижение продукта;</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регламентирует заданный процесс в заданной форме;</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проводит оценку и испытание полученного продукта;</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описывает технологическое решение с помощью текста, рисунков, графического изобра-жения;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лабораторного исследования продуктов питания;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организационного проекта и решения ло-гистических задач;</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xml:space="preserve">-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моделирования транспортных потоков;</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опыт анализа объявлений, предлагающих работу;</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создания информационного продукта и его встраива-ния в заданную оболочку;</w:t>
      </w:r>
    </w:p>
    <w:p w:rsidR="00970F39" w:rsidRDefault="008170DC">
      <w:pPr>
        <w:tabs>
          <w:tab w:val="left" w:pos="993"/>
          <w:tab w:val="left" w:pos="1134"/>
          <w:tab w:val="left" w:pos="2410"/>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70F39" w:rsidRDefault="008170DC">
      <w:pPr>
        <w:tabs>
          <w:tab w:val="left" w:pos="851"/>
        </w:tabs>
        <w:spacing w:after="0" w:line="240" w:lineRule="auto"/>
        <w:ind w:firstLine="851"/>
        <w:rPr>
          <w:rFonts w:ascii="Times New Roman" w:hAnsi="Times New Roman"/>
          <w:b/>
          <w:sz w:val="24"/>
          <w:szCs w:val="24"/>
        </w:rPr>
      </w:pPr>
      <w:r>
        <w:rPr>
          <w:rFonts w:ascii="Times New Roman" w:hAnsi="Times New Roman"/>
          <w:b/>
          <w:sz w:val="24"/>
          <w:szCs w:val="24"/>
        </w:rPr>
        <w:t xml:space="preserve">9 класс </w:t>
      </w:r>
    </w:p>
    <w:p w:rsidR="00970F39" w:rsidRDefault="008170DC">
      <w:pPr>
        <w:tabs>
          <w:tab w:val="left" w:pos="851"/>
        </w:tabs>
        <w:spacing w:after="0" w:line="240" w:lineRule="auto"/>
        <w:ind w:firstLine="851"/>
        <w:rPr>
          <w:rFonts w:ascii="Times New Roman" w:hAnsi="Times New Roman"/>
          <w:sz w:val="24"/>
          <w:szCs w:val="24"/>
        </w:rPr>
      </w:pPr>
      <w:r>
        <w:rPr>
          <w:rFonts w:ascii="Times New Roman" w:hAnsi="Times New Roman"/>
          <w:sz w:val="24"/>
          <w:szCs w:val="24"/>
        </w:rPr>
        <w:t>По завершении учебного года обучающийся:</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xml:space="preserve">- называет и характеризует актуальные и перспективные медицинские технологии,  </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называет и характеризует технологии в области электроники, тенденции их развития и новые продукты на их основе,</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объясняет закономерности технологического развития цивилизации,</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разъясняет социальное значение групп профессий, востребованных на региональном рынке труда,</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оценивает условия использования технологии в том числе с позиций экологической за-щищенности,</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rsidR="00970F39" w:rsidRDefault="008170DC">
      <w:pPr>
        <w:tabs>
          <w:tab w:val="left" w:pos="426"/>
          <w:tab w:val="left" w:pos="993"/>
          <w:tab w:val="left" w:pos="2410"/>
        </w:tabs>
        <w:spacing w:after="0" w:line="240" w:lineRule="auto"/>
        <w:rPr>
          <w:rFonts w:ascii="Times New Roman" w:hAnsi="Times New Roman"/>
          <w:sz w:val="24"/>
          <w:szCs w:val="24"/>
        </w:rPr>
      </w:pPr>
      <w:r>
        <w:rPr>
          <w:rFonts w:ascii="Times New Roman" w:hAnsi="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lastRenderedPageBreak/>
        <w:t>- анализирует результаты и последствия своих решений, связанных с выбором и реализа-цией собственной образовательной траектории,</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предпрофессиональных проб,</w:t>
      </w:r>
    </w:p>
    <w:p w:rsidR="00970F39" w:rsidRDefault="008170DC">
      <w:pPr>
        <w:tabs>
          <w:tab w:val="left" w:pos="426"/>
          <w:tab w:val="left" w:pos="993"/>
        </w:tabs>
        <w:spacing w:after="0" w:line="240" w:lineRule="auto"/>
        <w:rPr>
          <w:rFonts w:ascii="Times New Roman" w:hAnsi="Times New Roman"/>
          <w:sz w:val="24"/>
          <w:szCs w:val="24"/>
        </w:rPr>
      </w:pPr>
      <w:r>
        <w:rPr>
          <w:rFonts w:ascii="Times New Roman" w:hAnsi="Times New Roman"/>
          <w:sz w:val="24"/>
          <w:szCs w:val="24"/>
        </w:rPr>
        <w:t>- получил и проанализировал опыт разработки и / или реализации специализированного проекта.</w:t>
      </w:r>
    </w:p>
    <w:p w:rsidR="00970F39" w:rsidRDefault="00970F39">
      <w:pPr>
        <w:spacing w:after="0" w:line="240" w:lineRule="auto"/>
        <w:ind w:firstLine="709"/>
        <w:rPr>
          <w:rFonts w:ascii="Times New Roman" w:hAnsi="Times New Roman"/>
          <w:sz w:val="24"/>
          <w:szCs w:val="24"/>
        </w:rPr>
      </w:pPr>
    </w:p>
    <w:p w:rsidR="00970F39" w:rsidRDefault="008170DC">
      <w:pPr>
        <w:pStyle w:val="4"/>
        <w:spacing w:before="0" w:line="240" w:lineRule="auto"/>
        <w:ind w:left="0"/>
        <w:jc w:val="center"/>
        <w:rPr>
          <w:sz w:val="24"/>
          <w:szCs w:val="24"/>
        </w:rPr>
      </w:pPr>
      <w:bookmarkStart w:id="93" w:name="_Toc414553156"/>
      <w:bookmarkStart w:id="94" w:name="_Toc410653970"/>
      <w:bookmarkStart w:id="95" w:name="_Toc409691647"/>
      <w:r>
        <w:rPr>
          <w:sz w:val="24"/>
          <w:szCs w:val="24"/>
        </w:rPr>
        <w:t>1.2.5.19. Физическая культура</w:t>
      </w:r>
      <w:bookmarkEnd w:id="93"/>
      <w:bookmarkEnd w:id="94"/>
      <w:bookmarkEnd w:id="95"/>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Выпускник научится: </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lastRenderedPageBreak/>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акробатические комбинации из числа хорошо освоенных упражнений;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гимнастические комбинации на спортивных снарядах из числа хорошо осво-енных упражнений;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легкоатлетические упражнения в беге и в прыжках (в длину и высоту);</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спуски и торможения на лыжах с пологого склона;</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70F39" w:rsidRDefault="008170DC">
      <w:pPr>
        <w:tabs>
          <w:tab w:val="left" w:pos="709"/>
          <w:tab w:val="left" w:pos="1134"/>
        </w:tabs>
        <w:spacing w:after="0" w:line="240" w:lineRule="auto"/>
        <w:contextualSpacing/>
        <w:rPr>
          <w:rFonts w:ascii="Times New Roman" w:hAnsi="Times New Roman"/>
          <w:sz w:val="24"/>
          <w:szCs w:val="24"/>
        </w:rPr>
      </w:pPr>
      <w:r>
        <w:rPr>
          <w:rFonts w:ascii="Times New Roman" w:hAnsi="Times New Roman"/>
          <w:sz w:val="24"/>
          <w:szCs w:val="24"/>
        </w:rPr>
        <w:t>- выполнять тестовые упражнения для оценки уровня индивидуального развития основ-ных физических качеств.</w:t>
      </w:r>
    </w:p>
    <w:p w:rsidR="00970F39" w:rsidRDefault="008170DC">
      <w:pPr>
        <w:spacing w:after="0" w:line="240" w:lineRule="auto"/>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проводить восстановительные мероприятия с использованием банных процедур и сеанс-ов оздоровительного массажа;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преодолевать естественные и искусственные препятствия с помощью разнообразных способов лазания, прыжков и бега;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xml:space="preserve">- осуществлять судейство по одному из осваиваемых видов спорта; </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выполнять тестовые нормативы Всероссийского физкультурно-спортивного комплекса «Готов к труду и обороне»;</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выполнять технико-тактические действия национальных видов спорта;</w:t>
      </w:r>
    </w:p>
    <w:p w:rsidR="00970F39" w:rsidRDefault="008170DC">
      <w:pPr>
        <w:tabs>
          <w:tab w:val="left" w:pos="993"/>
        </w:tabs>
        <w:spacing w:after="0" w:line="240" w:lineRule="auto"/>
        <w:contextualSpacing/>
        <w:rPr>
          <w:rFonts w:ascii="Times New Roman" w:hAnsi="Times New Roman"/>
          <w:i/>
          <w:sz w:val="24"/>
          <w:szCs w:val="24"/>
        </w:rPr>
      </w:pPr>
      <w:r>
        <w:rPr>
          <w:rFonts w:ascii="Times New Roman" w:hAnsi="Times New Roman"/>
          <w:i/>
          <w:sz w:val="24"/>
          <w:szCs w:val="24"/>
        </w:rPr>
        <w:t>- проплывать учебную дистанцию вольным стилем.</w:t>
      </w:r>
    </w:p>
    <w:p w:rsidR="00970F39" w:rsidRDefault="00970F39">
      <w:pPr>
        <w:spacing w:after="0" w:line="240" w:lineRule="auto"/>
        <w:ind w:firstLine="709"/>
        <w:rPr>
          <w:rFonts w:ascii="Times New Roman" w:hAnsi="Times New Roman"/>
          <w:b/>
          <w:sz w:val="24"/>
          <w:szCs w:val="24"/>
        </w:rPr>
      </w:pPr>
    </w:p>
    <w:p w:rsidR="00970F39" w:rsidRDefault="008170DC">
      <w:pPr>
        <w:pStyle w:val="4"/>
        <w:spacing w:before="0" w:line="240" w:lineRule="auto"/>
        <w:ind w:left="0"/>
        <w:jc w:val="center"/>
        <w:rPr>
          <w:sz w:val="24"/>
          <w:szCs w:val="24"/>
        </w:rPr>
      </w:pPr>
      <w:bookmarkStart w:id="96" w:name="_Toc414553157"/>
      <w:bookmarkStart w:id="97" w:name="_Toc410653971"/>
      <w:bookmarkStart w:id="98" w:name="_Toc409691648"/>
      <w:r>
        <w:rPr>
          <w:sz w:val="24"/>
          <w:szCs w:val="24"/>
        </w:rPr>
        <w:t>1.2.5.20. Основы безопасности жизнедеятельности</w:t>
      </w:r>
      <w:bookmarkEnd w:id="96"/>
      <w:bookmarkEnd w:id="97"/>
      <w:bookmarkEnd w:id="98"/>
    </w:p>
    <w:p w:rsidR="00970F39" w:rsidRDefault="008170DC">
      <w:pPr>
        <w:spacing w:after="0" w:line="240" w:lineRule="auto"/>
        <w:ind w:firstLine="709"/>
        <w:rPr>
          <w:rFonts w:ascii="Times New Roman" w:hAnsi="Times New Roman"/>
          <w:b/>
          <w:bCs/>
          <w:sz w:val="24"/>
          <w:szCs w:val="24"/>
          <w:highlight w:val="white"/>
        </w:rPr>
      </w:pPr>
      <w:r>
        <w:rPr>
          <w:rFonts w:ascii="Times New Roman" w:hAnsi="Times New Roman"/>
          <w:b/>
          <w:bCs/>
          <w:sz w:val="24"/>
          <w:szCs w:val="24"/>
          <w:shd w:val="clear" w:color="auto" w:fill="FFFFFF"/>
        </w:rPr>
        <w:t>Выпускник научится:</w:t>
      </w:r>
    </w:p>
    <w:p w:rsidR="00970F39" w:rsidRDefault="008170DC">
      <w:pPr>
        <w:tabs>
          <w:tab w:val="left" w:pos="993"/>
        </w:tabs>
        <w:spacing w:after="0" w:line="240" w:lineRule="auto"/>
        <w:rPr>
          <w:rFonts w:ascii="Times New Roman" w:hAnsi="Times New Roman"/>
          <w:iCs/>
          <w:sz w:val="24"/>
          <w:szCs w:val="24"/>
        </w:rPr>
      </w:pPr>
      <w:r>
        <w:rPr>
          <w:rFonts w:ascii="Times New Roman" w:hAnsi="Times New Roman"/>
          <w:sz w:val="24"/>
          <w:szCs w:val="24"/>
        </w:rPr>
        <w:t>- классифицировать и характеризовать</w:t>
      </w:r>
      <w:r>
        <w:rPr>
          <w:rFonts w:ascii="Times New Roman" w:hAnsi="Times New Roman"/>
          <w:iCs/>
          <w:sz w:val="24"/>
          <w:szCs w:val="24"/>
        </w:rPr>
        <w:t xml:space="preserve"> условия экологической безопасности;</w:t>
      </w:r>
    </w:p>
    <w:p w:rsidR="00970F39" w:rsidRDefault="008170DC">
      <w:pPr>
        <w:tabs>
          <w:tab w:val="left" w:pos="993"/>
        </w:tabs>
        <w:spacing w:after="0" w:line="240" w:lineRule="auto"/>
        <w:rPr>
          <w:rFonts w:ascii="Times New Roman" w:hAnsi="Times New Roman"/>
          <w:iCs/>
          <w:sz w:val="24"/>
          <w:szCs w:val="24"/>
        </w:rPr>
      </w:pPr>
      <w:r>
        <w:rPr>
          <w:rFonts w:ascii="Times New Roman" w:hAnsi="Times New Roman"/>
          <w:iCs/>
          <w:sz w:val="24"/>
          <w:szCs w:val="24"/>
        </w:rPr>
        <w:t>- использовать знания о предельно допустимых концентрациях вредных веществ в атмо-сфере, воде и почве;</w:t>
      </w:r>
    </w:p>
    <w:p w:rsidR="00970F39" w:rsidRDefault="008170DC">
      <w:pPr>
        <w:tabs>
          <w:tab w:val="left" w:pos="993"/>
        </w:tabs>
        <w:spacing w:after="0" w:line="240" w:lineRule="auto"/>
        <w:rPr>
          <w:rFonts w:ascii="Times New Roman" w:hAnsi="Times New Roman"/>
          <w:bCs/>
          <w:iCs/>
          <w:sz w:val="24"/>
          <w:szCs w:val="24"/>
        </w:rPr>
      </w:pPr>
      <w:r>
        <w:rPr>
          <w:rFonts w:ascii="Times New Roman" w:hAnsi="Times New Roman"/>
          <w:iCs/>
          <w:sz w:val="24"/>
          <w:szCs w:val="24"/>
        </w:rPr>
        <w:t>- использовать знания о способах контроля качества окружающей среды и продуктов пи-тания с использованием бытовых приборов;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безопасно, использовать бытовые приборы контроля качества окружающей среды и про-дуктов питания;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бытовые приборы;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средства бытовой химии;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средства коммуникации;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опасные ситуации криминогенного характера;</w:t>
      </w:r>
    </w:p>
    <w:p w:rsidR="00970F39" w:rsidRDefault="008170DC">
      <w:pPr>
        <w:tabs>
          <w:tab w:val="left" w:pos="993"/>
        </w:tabs>
        <w:spacing w:after="0" w:line="240" w:lineRule="auto"/>
        <w:rPr>
          <w:rFonts w:ascii="Times New Roman" w:hAnsi="Times New Roman"/>
          <w:b/>
          <w:sz w:val="24"/>
          <w:szCs w:val="24"/>
        </w:rPr>
      </w:pPr>
      <w:r>
        <w:rPr>
          <w:rFonts w:ascii="Times New Roman" w:hAnsi="Times New Roman"/>
          <w:sz w:val="24"/>
          <w:szCs w:val="24"/>
        </w:rPr>
        <w:t>- предвидеть причины возникновения возможных опасных ситуаций криминогенного ха-рактера;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в криминогенной ситуации на улице;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в криминогенной ситуации в подъ-езде;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в криминогенной ситуации в лифте;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в криминогенной ситуации в квар-тире;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при карманной краже;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вести и применять способы самозащиты при попытке мошенничества;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дорожного движения;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действовать при пожаре;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средства индивидуальной защиты при пожаре;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применять первичные средства пожаротушения;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соблюдать правила безопасности дорожного движения пешехода;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соблюдать правила безопасности дорожного движения велосипедиста;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соблюдать правила безопасности дорожного движения пассажира транспортного сред-ства;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причины и последствия опасных ситуаций на воде;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вести у воды и на воде;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использовать средства и способы само- и взаимопомощи на воде;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причины и последствия опасных ситуаций в турис-тических походах;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готовиться к туристическим походам;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вести в туристических походах;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ориентироваться на местности;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добывать и поддерживать огонь в автономных условиях;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добывать и очищать воду в автономных условиях;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добывать и готовить пищу в автономных условиях; сооружать (обустраивать) временное жилище в автономных условиях;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подавать сигналы бедствия и отвечать на них;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предвидеть опасности и правильно действовать в случае чрезвычайных ситуаций при-родного характера;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мероприятия по защите населения от чрезвычайных ситуаций природ-ного характера;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xml:space="preserve">- безопасно использовать средства индивидуальной защиты;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предвидеть опасности и правильно действовать в чрезвычайных ситуациях техногенного характера;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мероприятия по защите населения от чрезвычайных ситуаций техно-генного характера;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действовать по сигналу «Внимание всем!»;</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средства индивидуальной и коллективной защиты;</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lastRenderedPageBreak/>
        <w:t>- комплектовать минимально необходимый набор вещей (документов, продуктов) в случае эвакуации;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мероприятия по защите населения от терроризма, экстремизма, нарко-тизма;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классифицировать и характеризовать опасные ситуации в местах большого скопления людей;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предвидеть причины возникновения возможных опасных ситуаций в местах большого скопления людей;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ситуацию и безопасно действовать в местах массового скопления людей;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оповещать (вызывать) экстренные службы при чрезвычайной ситуации;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sz w:val="24"/>
          <w:szCs w:val="24"/>
        </w:rPr>
        <w:t>- классифицировать мероприятия и факторы, укрепляющие и разрушающие здоровье;</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планировать профилактические мероприятия по сохранению и укреплению своего здо-ровья;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адекватно оценивать нагрузку и профилактические занятия по укреплению здоровья; планировать распорядок дня с учетом нагрузок;</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выявлять мероприятия и факторы, потенциально опасные для здоровья;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безопасно использовать ресурсы интернета;</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bCs/>
          <w:sz w:val="24"/>
          <w:szCs w:val="24"/>
        </w:rPr>
        <w:t>- анализировать состояние своего здоровья;</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определять состояния оказания неотложной помощи;</w:t>
      </w:r>
    </w:p>
    <w:p w:rsidR="00970F39" w:rsidRDefault="008170DC">
      <w:pPr>
        <w:tabs>
          <w:tab w:val="left" w:pos="993"/>
        </w:tabs>
        <w:spacing w:after="0" w:line="240" w:lineRule="auto"/>
        <w:rPr>
          <w:rFonts w:ascii="Times New Roman" w:hAnsi="Times New Roman"/>
          <w:bCs/>
          <w:sz w:val="24"/>
          <w:szCs w:val="24"/>
        </w:rPr>
      </w:pPr>
      <w:r>
        <w:rPr>
          <w:rFonts w:ascii="Times New Roman" w:hAnsi="Times New Roman"/>
          <w:bCs/>
          <w:sz w:val="24"/>
          <w:szCs w:val="24"/>
        </w:rPr>
        <w:t>- использовать алгоритм действий по оказанию первой помощи;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bCs/>
          <w:sz w:val="24"/>
          <w:szCs w:val="24"/>
        </w:rPr>
        <w:t xml:space="preserve">- классифицировать </w:t>
      </w:r>
      <w:r>
        <w:rPr>
          <w:rFonts w:ascii="Times New Roman" w:hAnsi="Times New Roman"/>
          <w:sz w:val="24"/>
          <w:szCs w:val="24"/>
        </w:rPr>
        <w:t>средства оказания первой помощи;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наружном и внутреннем кровотечении;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извлекать инородное тело из верхних дыхательных путей;</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ушибах;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растяжениях;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вывихах;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переломах;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ожогах;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отморожениях и общем переохлаждении;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отравлениях;</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тепловом (солнечном) ударе;</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sz w:val="24"/>
          <w:szCs w:val="24"/>
        </w:rPr>
        <w:t>- оказывать первую помощь при укусе насекомых и змей.</w:t>
      </w:r>
    </w:p>
    <w:p w:rsidR="00970F39" w:rsidRDefault="008170DC">
      <w:pPr>
        <w:spacing w:after="0" w:line="240" w:lineRule="auto"/>
        <w:ind w:firstLine="709"/>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безопасно использовать средства индивидуальной защиты велосипедиста;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классифицировать и характеризовать причины и последствия опасных ситуаций в ту-ристических поездках;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i/>
          <w:sz w:val="24"/>
          <w:szCs w:val="24"/>
        </w:rPr>
        <w:t>- готовиться к туристическим поездкам;</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адекватно оценивать ситуацию и безопасно вести в туристических поездках;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анализировать последствия возможных опасных ситуаций в местах большого скопле-ния людей;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lastRenderedPageBreak/>
        <w:t xml:space="preserve">- анализировать последствия возможных опасных ситуаций криминогенного характера; </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i/>
          <w:sz w:val="24"/>
          <w:szCs w:val="24"/>
        </w:rPr>
        <w:t>- безопасно вести и применять права покупателя;</w:t>
      </w:r>
    </w:p>
    <w:p w:rsidR="00970F39" w:rsidRDefault="008170DC">
      <w:pPr>
        <w:tabs>
          <w:tab w:val="left" w:pos="993"/>
        </w:tabs>
        <w:spacing w:after="0" w:line="240" w:lineRule="auto"/>
        <w:rPr>
          <w:rFonts w:ascii="Times New Roman" w:hAnsi="Times New Roman"/>
          <w:b/>
          <w:i/>
          <w:sz w:val="24"/>
          <w:szCs w:val="24"/>
        </w:rPr>
      </w:pPr>
      <w:r>
        <w:rPr>
          <w:rFonts w:ascii="Times New Roman" w:hAnsi="Times New Roman"/>
          <w:i/>
          <w:sz w:val="24"/>
          <w:szCs w:val="24"/>
        </w:rPr>
        <w:t>- анализировать последствия проявления терроризма, экстремизма, наркотизма;</w:t>
      </w:r>
    </w:p>
    <w:p w:rsidR="00970F39" w:rsidRDefault="008170DC">
      <w:pPr>
        <w:tabs>
          <w:tab w:val="left" w:pos="993"/>
        </w:tabs>
        <w:spacing w:after="0" w:line="240" w:lineRule="auto"/>
        <w:rPr>
          <w:rFonts w:ascii="Times New Roman" w:hAnsi="Times New Roman"/>
          <w:bCs/>
          <w:i/>
          <w:sz w:val="24"/>
          <w:szCs w:val="24"/>
        </w:rPr>
      </w:pPr>
      <w:r>
        <w:rPr>
          <w:rFonts w:ascii="Times New Roman" w:hAnsi="Times New Roman"/>
          <w:i/>
          <w:sz w:val="24"/>
          <w:szCs w:val="24"/>
        </w:rPr>
        <w:t xml:space="preserve">- предвидеть пути и средства возможного вовлечения в террористическую, экстремист-скую и наркотическую деятельность; </w:t>
      </w:r>
      <w:r>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bCs/>
          <w:i/>
          <w:sz w:val="24"/>
          <w:szCs w:val="24"/>
        </w:rPr>
        <w:t xml:space="preserve">- характеризовать </w:t>
      </w:r>
      <w:r>
        <w:rPr>
          <w:rFonts w:ascii="Times New Roman" w:hAnsi="Times New Roman"/>
          <w:i/>
          <w:sz w:val="24"/>
          <w:szCs w:val="24"/>
        </w:rPr>
        <w:t xml:space="preserve">роль семьи в жизни личности и общества и ее влияние на здоровье человека;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70F39" w:rsidRDefault="008170DC">
      <w:pPr>
        <w:tabs>
          <w:tab w:val="left" w:pos="993"/>
        </w:tabs>
        <w:spacing w:after="0" w:line="240" w:lineRule="auto"/>
        <w:rPr>
          <w:rFonts w:ascii="Times New Roman" w:hAnsi="Times New Roman"/>
          <w:sz w:val="24"/>
          <w:szCs w:val="24"/>
        </w:rPr>
      </w:pPr>
      <w:r>
        <w:rPr>
          <w:rFonts w:ascii="Times New Roman" w:hAnsi="Times New Roman"/>
          <w:i/>
          <w:sz w:val="24"/>
          <w:szCs w:val="24"/>
        </w:rPr>
        <w:t>- классифицировать основные правовые аспекты оказания первой помощи;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оказывать первую помощь при не инфекционных заболеваниях;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оказывать первую помощь при инфекционных заболеваниях;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оказывать первую помощь при остановке сердечной деятельности;</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оказывать первую помощь при коме;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оказывать первую помощь при поражении электрическим током;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усваивать приемы действий в различных опасных и чрезвычайных ситуациях;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70F39" w:rsidRDefault="008170DC">
      <w:pPr>
        <w:tabs>
          <w:tab w:val="left" w:pos="993"/>
        </w:tabs>
        <w:spacing w:after="0" w:line="240" w:lineRule="auto"/>
        <w:rPr>
          <w:rFonts w:ascii="Times New Roman" w:hAnsi="Times New Roman"/>
          <w:i/>
          <w:sz w:val="24"/>
          <w:szCs w:val="24"/>
        </w:rPr>
      </w:pPr>
      <w:r>
        <w:rPr>
          <w:rFonts w:ascii="Times New Roman" w:hAnsi="Times New Roman"/>
          <w:i/>
          <w:sz w:val="24"/>
          <w:szCs w:val="24"/>
        </w:rPr>
        <w:t>- творчески решать моделируемые ситуации и практические задачи в области безопас-ности жизнедеятельности.</w:t>
      </w:r>
      <w:bookmarkStart w:id="99" w:name="_Toc406058984"/>
      <w:bookmarkStart w:id="100" w:name="_Toc414553158"/>
      <w:bookmarkStart w:id="101" w:name="_Toc410653972"/>
      <w:bookmarkStart w:id="102" w:name="_Toc409691649"/>
    </w:p>
    <w:p w:rsidR="00970F39" w:rsidRDefault="00970F39">
      <w:pPr>
        <w:tabs>
          <w:tab w:val="left" w:pos="993"/>
        </w:tabs>
        <w:spacing w:after="0" w:line="240" w:lineRule="auto"/>
        <w:ind w:left="709"/>
        <w:rPr>
          <w:rFonts w:ascii="Times New Roman" w:hAnsi="Times New Roman"/>
          <w:i/>
          <w:sz w:val="24"/>
          <w:szCs w:val="24"/>
        </w:rPr>
      </w:pPr>
    </w:p>
    <w:p w:rsidR="00970F39" w:rsidRDefault="00970F39">
      <w:pPr>
        <w:tabs>
          <w:tab w:val="left" w:pos="993"/>
        </w:tabs>
        <w:spacing w:after="0" w:line="240" w:lineRule="auto"/>
        <w:ind w:left="709"/>
        <w:rPr>
          <w:rFonts w:ascii="Times New Roman" w:hAnsi="Times New Roman"/>
          <w:i/>
          <w:sz w:val="24"/>
          <w:szCs w:val="24"/>
        </w:rPr>
      </w:pPr>
    </w:p>
    <w:p w:rsidR="00970F39" w:rsidRDefault="008170DC">
      <w:pPr>
        <w:tabs>
          <w:tab w:val="left" w:pos="993"/>
        </w:tabs>
        <w:spacing w:after="0" w:line="240" w:lineRule="auto"/>
        <w:jc w:val="center"/>
        <w:rPr>
          <w:rFonts w:ascii="Times New Roman" w:hAnsi="Times New Roman"/>
          <w:b/>
          <w:i/>
          <w:sz w:val="28"/>
          <w:szCs w:val="28"/>
        </w:rPr>
      </w:pPr>
      <w:r>
        <w:rPr>
          <w:rFonts w:ascii="Times New Roman" w:hAnsi="Times New Roman"/>
          <w:b/>
          <w:sz w:val="28"/>
          <w:szCs w:val="28"/>
        </w:rPr>
        <w:t xml:space="preserve">1.3. Система оценки </w:t>
      </w:r>
      <w:bookmarkEnd w:id="99"/>
      <w:r>
        <w:rPr>
          <w:rFonts w:ascii="Times New Roman" w:hAnsi="Times New Roman"/>
          <w:b/>
          <w:sz w:val="28"/>
          <w:szCs w:val="28"/>
        </w:rPr>
        <w:t>достижения планируемых результатов освоения основной образовательной программы основного общего образования</w:t>
      </w:r>
      <w:bookmarkEnd w:id="100"/>
      <w:bookmarkEnd w:id="101"/>
      <w:bookmarkEnd w:id="102"/>
    </w:p>
    <w:p w:rsidR="00970F39" w:rsidRDefault="00970F39">
      <w:pPr>
        <w:pStyle w:val="affffb"/>
        <w:spacing w:line="240" w:lineRule="auto"/>
        <w:ind w:firstLine="709"/>
        <w:rPr>
          <w:b/>
          <w:sz w:val="24"/>
          <w:szCs w:val="24"/>
        </w:rPr>
      </w:pPr>
    </w:p>
    <w:p w:rsidR="00970F39" w:rsidRDefault="008170DC">
      <w:pPr>
        <w:pStyle w:val="affffb"/>
        <w:spacing w:line="240" w:lineRule="auto"/>
        <w:ind w:firstLine="709"/>
        <w:jc w:val="center"/>
        <w:rPr>
          <w:b/>
          <w:sz w:val="24"/>
          <w:szCs w:val="24"/>
        </w:rPr>
      </w:pPr>
      <w:r>
        <w:rPr>
          <w:b/>
          <w:sz w:val="24"/>
          <w:szCs w:val="24"/>
        </w:rPr>
        <w:t>1.3.1. Общие положения</w:t>
      </w:r>
    </w:p>
    <w:p w:rsidR="00970F39" w:rsidRDefault="008170DC">
      <w:pPr>
        <w:pStyle w:val="affffb"/>
        <w:spacing w:line="240" w:lineRule="auto"/>
        <w:ind w:firstLine="709"/>
        <w:rPr>
          <w:sz w:val="24"/>
          <w:szCs w:val="24"/>
        </w:rPr>
      </w:pPr>
      <w:r>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70F39" w:rsidRDefault="008170DC">
      <w:pPr>
        <w:pStyle w:val="affffb"/>
        <w:spacing w:line="240" w:lineRule="auto"/>
        <w:ind w:firstLine="709"/>
        <w:rPr>
          <w:sz w:val="24"/>
          <w:szCs w:val="24"/>
        </w:rPr>
      </w:pPr>
      <w:r>
        <w:rPr>
          <w:sz w:val="24"/>
          <w:szCs w:val="24"/>
        </w:rPr>
        <w:t xml:space="preserve">Основными </w:t>
      </w:r>
      <w:r>
        <w:rPr>
          <w:b/>
          <w:sz w:val="24"/>
          <w:szCs w:val="24"/>
        </w:rPr>
        <w:t>направлениями и целями</w:t>
      </w:r>
      <w:r>
        <w:rPr>
          <w:sz w:val="24"/>
          <w:szCs w:val="24"/>
        </w:rPr>
        <w:t xml:space="preserve"> оценочной деятельности в МБОУ «ООШ» пст.Ягкедж в соответствии с требованиями ФГОС ООО являются:</w:t>
      </w:r>
    </w:p>
    <w:p w:rsidR="00970F39" w:rsidRDefault="008170DC">
      <w:pPr>
        <w:pStyle w:val="affffb"/>
        <w:numPr>
          <w:ilvl w:val="0"/>
          <w:numId w:val="50"/>
        </w:numPr>
        <w:spacing w:line="240" w:lineRule="auto"/>
        <w:ind w:left="0" w:firstLine="709"/>
        <w:rPr>
          <w:sz w:val="24"/>
          <w:szCs w:val="24"/>
        </w:rPr>
      </w:pPr>
      <w:r>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70F39" w:rsidRDefault="008170DC">
      <w:pPr>
        <w:pStyle w:val="affffb"/>
        <w:numPr>
          <w:ilvl w:val="0"/>
          <w:numId w:val="50"/>
        </w:numPr>
        <w:spacing w:line="240" w:lineRule="auto"/>
        <w:ind w:left="0" w:firstLine="709"/>
        <w:rPr>
          <w:sz w:val="24"/>
          <w:szCs w:val="24"/>
        </w:rPr>
      </w:pPr>
      <w:r>
        <w:rPr>
          <w:sz w:val="24"/>
          <w:szCs w:val="24"/>
        </w:rPr>
        <w:t>оценка результатов деятельности педагогических кадров как основа аттеста-ционных процедур;</w:t>
      </w:r>
    </w:p>
    <w:p w:rsidR="00970F39" w:rsidRDefault="008170DC">
      <w:pPr>
        <w:pStyle w:val="affffb"/>
        <w:numPr>
          <w:ilvl w:val="0"/>
          <w:numId w:val="50"/>
        </w:numPr>
        <w:spacing w:line="240" w:lineRule="auto"/>
        <w:ind w:left="0" w:firstLine="709"/>
        <w:rPr>
          <w:sz w:val="24"/>
          <w:szCs w:val="24"/>
        </w:rPr>
      </w:pPr>
      <w:r>
        <w:rPr>
          <w:sz w:val="24"/>
          <w:szCs w:val="24"/>
        </w:rPr>
        <w:t>оценка результатов деятельности образовательной организациикак основа аккредитационных процедур.</w:t>
      </w:r>
    </w:p>
    <w:p w:rsidR="00970F39" w:rsidRDefault="008170DC">
      <w:pPr>
        <w:pStyle w:val="affffb"/>
        <w:spacing w:line="240" w:lineRule="auto"/>
        <w:ind w:firstLine="709"/>
        <w:rPr>
          <w:sz w:val="24"/>
          <w:szCs w:val="24"/>
        </w:rPr>
      </w:pPr>
      <w:r>
        <w:rPr>
          <w:sz w:val="24"/>
          <w:szCs w:val="24"/>
        </w:rPr>
        <w:t xml:space="preserve">Основным </w:t>
      </w:r>
      <w:r>
        <w:rPr>
          <w:b/>
          <w:sz w:val="24"/>
          <w:szCs w:val="24"/>
        </w:rPr>
        <w:t>объектом</w:t>
      </w:r>
      <w:r>
        <w:rPr>
          <w:sz w:val="24"/>
          <w:szCs w:val="24"/>
        </w:rPr>
        <w:t xml:space="preserve"> системы оценки, ее </w:t>
      </w:r>
      <w:r>
        <w:rPr>
          <w:b/>
          <w:sz w:val="24"/>
          <w:szCs w:val="24"/>
        </w:rPr>
        <w:t>содержательной и критериальной базой</w:t>
      </w:r>
      <w:r>
        <w:rPr>
          <w:sz w:val="24"/>
          <w:szCs w:val="24"/>
        </w:rPr>
        <w:t xml:space="preserve"> выступают требования ФГОС, которые конкретизируются в планируемых результатах освоения обучающимися МБОУ «ООШ» пст.Ягкедж </w:t>
      </w:r>
      <w:r>
        <w:rPr>
          <w:color w:val="000000"/>
          <w:sz w:val="24"/>
          <w:szCs w:val="24"/>
        </w:rPr>
        <w:t>основной образовательной програм-мы основного общего образования.</w:t>
      </w:r>
    </w:p>
    <w:p w:rsidR="00970F39" w:rsidRDefault="008170DC">
      <w:pPr>
        <w:pStyle w:val="affffb"/>
        <w:spacing w:line="240" w:lineRule="auto"/>
        <w:ind w:firstLine="709"/>
        <w:rPr>
          <w:sz w:val="24"/>
          <w:szCs w:val="24"/>
        </w:rPr>
      </w:pPr>
      <w:r>
        <w:rPr>
          <w:sz w:val="24"/>
          <w:szCs w:val="24"/>
        </w:rPr>
        <w:lastRenderedPageBreak/>
        <w:t>Система оценки включает процедуры внутренней и внешней оценки.</w:t>
      </w:r>
    </w:p>
    <w:p w:rsidR="00970F39" w:rsidRDefault="008170DC">
      <w:pPr>
        <w:pStyle w:val="affffb"/>
        <w:spacing w:line="240" w:lineRule="auto"/>
        <w:ind w:firstLine="709"/>
        <w:rPr>
          <w:sz w:val="24"/>
          <w:szCs w:val="24"/>
        </w:rPr>
      </w:pPr>
      <w:r>
        <w:rPr>
          <w:b/>
          <w:sz w:val="24"/>
          <w:szCs w:val="24"/>
        </w:rPr>
        <w:t xml:space="preserve">Внутренняя оценка </w:t>
      </w:r>
      <w:r>
        <w:rPr>
          <w:sz w:val="24"/>
          <w:szCs w:val="24"/>
        </w:rPr>
        <w:t>включает:</w:t>
      </w:r>
    </w:p>
    <w:p w:rsidR="00970F39" w:rsidRDefault="008170DC">
      <w:pPr>
        <w:pStyle w:val="affffb"/>
        <w:spacing w:line="240" w:lineRule="auto"/>
        <w:ind w:firstLine="0"/>
        <w:rPr>
          <w:sz w:val="24"/>
          <w:szCs w:val="24"/>
        </w:rPr>
      </w:pPr>
      <w:r>
        <w:rPr>
          <w:sz w:val="24"/>
          <w:szCs w:val="24"/>
        </w:rPr>
        <w:t>- стартовую диагностику,</w:t>
      </w:r>
    </w:p>
    <w:p w:rsidR="00970F39" w:rsidRDefault="008170DC">
      <w:pPr>
        <w:pStyle w:val="affffb"/>
        <w:spacing w:line="240" w:lineRule="auto"/>
        <w:ind w:firstLine="0"/>
        <w:rPr>
          <w:sz w:val="24"/>
          <w:szCs w:val="24"/>
        </w:rPr>
      </w:pPr>
      <w:r>
        <w:rPr>
          <w:sz w:val="24"/>
          <w:szCs w:val="24"/>
        </w:rPr>
        <w:t>- текущую и тематическую оценку,</w:t>
      </w:r>
    </w:p>
    <w:p w:rsidR="00970F39" w:rsidRDefault="008170DC">
      <w:pPr>
        <w:pStyle w:val="affffb"/>
        <w:spacing w:line="240" w:lineRule="auto"/>
        <w:ind w:firstLine="0"/>
        <w:rPr>
          <w:sz w:val="24"/>
          <w:szCs w:val="24"/>
        </w:rPr>
      </w:pPr>
      <w:r>
        <w:rPr>
          <w:sz w:val="24"/>
          <w:szCs w:val="24"/>
        </w:rPr>
        <w:t>- внутришкольный мониторинг образовательных достижений,</w:t>
      </w:r>
    </w:p>
    <w:p w:rsidR="00970F39" w:rsidRDefault="008170DC">
      <w:pPr>
        <w:pStyle w:val="affffb"/>
        <w:spacing w:line="240" w:lineRule="auto"/>
        <w:ind w:firstLine="0"/>
        <w:rPr>
          <w:sz w:val="24"/>
          <w:szCs w:val="24"/>
        </w:rPr>
      </w:pPr>
      <w:r>
        <w:rPr>
          <w:sz w:val="24"/>
          <w:szCs w:val="24"/>
        </w:rPr>
        <w:t>- промежуточную и итоговую аттестацию обучающихся.</w:t>
      </w:r>
    </w:p>
    <w:p w:rsidR="00970F39" w:rsidRDefault="008170DC">
      <w:pPr>
        <w:pStyle w:val="affffb"/>
        <w:spacing w:line="240" w:lineRule="auto"/>
        <w:ind w:firstLine="709"/>
        <w:rPr>
          <w:sz w:val="24"/>
          <w:szCs w:val="24"/>
        </w:rPr>
      </w:pPr>
      <w:r>
        <w:rPr>
          <w:sz w:val="24"/>
          <w:szCs w:val="24"/>
        </w:rPr>
        <w:t xml:space="preserve">К </w:t>
      </w:r>
      <w:r>
        <w:rPr>
          <w:b/>
          <w:sz w:val="24"/>
          <w:szCs w:val="24"/>
        </w:rPr>
        <w:t>внешним процедурам</w:t>
      </w:r>
      <w:r>
        <w:rPr>
          <w:sz w:val="24"/>
          <w:szCs w:val="24"/>
        </w:rPr>
        <w:t xml:space="preserve"> относятся:</w:t>
      </w:r>
    </w:p>
    <w:p w:rsidR="00970F39" w:rsidRDefault="008170DC">
      <w:pPr>
        <w:pStyle w:val="affffb"/>
        <w:spacing w:line="240" w:lineRule="auto"/>
        <w:rPr>
          <w:sz w:val="24"/>
          <w:szCs w:val="24"/>
        </w:rPr>
      </w:pPr>
      <w:r>
        <w:rPr>
          <w:sz w:val="24"/>
          <w:szCs w:val="24"/>
        </w:rPr>
        <w:t>- государственная итоговая аттестация,</w:t>
      </w:r>
    </w:p>
    <w:p w:rsidR="00970F39" w:rsidRDefault="008170DC">
      <w:pPr>
        <w:pStyle w:val="affffb"/>
        <w:spacing w:line="240" w:lineRule="auto"/>
        <w:rPr>
          <w:sz w:val="24"/>
          <w:szCs w:val="24"/>
        </w:rPr>
      </w:pPr>
      <w:r>
        <w:rPr>
          <w:sz w:val="24"/>
          <w:szCs w:val="24"/>
        </w:rPr>
        <w:t>- независимая оценка качества образования и</w:t>
      </w:r>
    </w:p>
    <w:p w:rsidR="00970F39" w:rsidRDefault="008170DC">
      <w:pPr>
        <w:pStyle w:val="affffb"/>
        <w:spacing w:line="240" w:lineRule="auto"/>
        <w:rPr>
          <w:sz w:val="24"/>
          <w:szCs w:val="24"/>
        </w:rPr>
      </w:pPr>
      <w:r>
        <w:rPr>
          <w:sz w:val="24"/>
          <w:szCs w:val="24"/>
        </w:rPr>
        <w:t>- мониторинговые исследования муниципального, регионального уровней.</w:t>
      </w:r>
    </w:p>
    <w:p w:rsidR="00970F39" w:rsidRDefault="008170DC">
      <w:pPr>
        <w:pStyle w:val="afffa"/>
        <w:ind w:left="0" w:firstLine="709"/>
        <w:jc w:val="both"/>
        <w:rPr>
          <w:rFonts w:ascii="Times New Roman" w:hAnsi="Times New Roman"/>
        </w:rPr>
      </w:pPr>
      <w:r>
        <w:rPr>
          <w:rFonts w:ascii="Times New Roman" w:hAnsi="Times New Roman"/>
        </w:rPr>
        <w:t xml:space="preserve">В соответствии с ФГОС ООО система оценки образовательной организации реали-зует </w:t>
      </w:r>
      <w:r>
        <w:rPr>
          <w:rFonts w:ascii="Times New Roman" w:hAnsi="Times New Roman"/>
          <w:b/>
        </w:rPr>
        <w:t>системно-деятельностный, уровневый и комплексный подходы</w:t>
      </w:r>
      <w:r>
        <w:rPr>
          <w:rFonts w:ascii="Times New Roman" w:hAnsi="Times New Roman"/>
        </w:rPr>
        <w:t xml:space="preserve"> к оценке образо-вательных достижений.</w:t>
      </w:r>
    </w:p>
    <w:p w:rsidR="00970F39" w:rsidRDefault="008170DC">
      <w:pPr>
        <w:pStyle w:val="afffa"/>
        <w:ind w:left="0" w:firstLine="709"/>
        <w:jc w:val="both"/>
        <w:rPr>
          <w:rFonts w:ascii="Times New Roman" w:hAnsi="Times New Roman"/>
        </w:rPr>
      </w:pPr>
      <w:r>
        <w:rPr>
          <w:rFonts w:ascii="Times New Roman" w:hAnsi="Times New Roman"/>
          <w:b/>
        </w:rPr>
        <w:t>Системно-деятельностный подход</w:t>
      </w:r>
      <w:r>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70F39" w:rsidRDefault="008170DC">
      <w:pPr>
        <w:pStyle w:val="affffb"/>
        <w:spacing w:line="240" w:lineRule="auto"/>
        <w:ind w:firstLine="709"/>
        <w:rPr>
          <w:bCs/>
          <w:sz w:val="24"/>
          <w:szCs w:val="24"/>
        </w:rPr>
      </w:pPr>
      <w:r>
        <w:rPr>
          <w:b/>
          <w:bCs/>
          <w:sz w:val="24"/>
          <w:szCs w:val="24"/>
        </w:rPr>
        <w:t xml:space="preserve">Уровневый подход </w:t>
      </w:r>
      <w:r>
        <w:rPr>
          <w:bCs/>
          <w:sz w:val="24"/>
          <w:szCs w:val="24"/>
        </w:rPr>
        <w:t xml:space="preserve">служит важнейшей основой для организации индивидуальной работы с учащимися. </w:t>
      </w:r>
      <w:r>
        <w:rPr>
          <w:sz w:val="24"/>
          <w:szCs w:val="24"/>
        </w:rPr>
        <w:t xml:space="preserve">Он реализуется как по отношению </w:t>
      </w:r>
      <w:r>
        <w:rPr>
          <w:bCs/>
          <w:sz w:val="24"/>
          <w:szCs w:val="24"/>
        </w:rPr>
        <w:t>к содержанию оценки, так и к представлению и интерпретации результатов измерений.</w:t>
      </w:r>
    </w:p>
    <w:p w:rsidR="00970F39" w:rsidRDefault="008170DC">
      <w:pPr>
        <w:pStyle w:val="affffb"/>
        <w:spacing w:line="240" w:lineRule="auto"/>
        <w:ind w:firstLine="709"/>
        <w:rPr>
          <w:bCs/>
          <w:sz w:val="24"/>
          <w:szCs w:val="24"/>
        </w:rPr>
      </w:pPr>
      <w:r>
        <w:rPr>
          <w:b/>
          <w:bCs/>
          <w:sz w:val="24"/>
          <w:szCs w:val="24"/>
        </w:rPr>
        <w:t xml:space="preserve">Уровневый подход к содержанию оценки </w:t>
      </w:r>
      <w:r>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Pr>
          <w:sz w:val="24"/>
          <w:szCs w:val="24"/>
        </w:rPr>
        <w:t xml:space="preserve"> планируемых результатах, представленных в блоках «Выпускник нау-чится» и </w:t>
      </w:r>
      <w:r>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970F39" w:rsidRDefault="008170DC">
      <w:pPr>
        <w:pStyle w:val="affffb"/>
        <w:spacing w:line="240" w:lineRule="auto"/>
        <w:ind w:firstLine="709"/>
        <w:rPr>
          <w:bCs/>
          <w:sz w:val="24"/>
          <w:szCs w:val="24"/>
        </w:rPr>
      </w:pPr>
      <w:r>
        <w:rPr>
          <w:b/>
          <w:bCs/>
          <w:sz w:val="24"/>
          <w:szCs w:val="24"/>
        </w:rPr>
        <w:t xml:space="preserve">Уровневый подход к представлению и интерпретации результатов </w:t>
      </w:r>
      <w:r>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Pr>
          <w:sz w:val="24"/>
          <w:szCs w:val="24"/>
        </w:rPr>
        <w:t>Овладение базо-вым уровнем является достаточным для продолжения обучения и усвоения последующего материала.</w:t>
      </w:r>
    </w:p>
    <w:p w:rsidR="00970F39" w:rsidRDefault="008170DC">
      <w:pPr>
        <w:spacing w:after="0" w:line="240" w:lineRule="auto"/>
        <w:ind w:firstLine="709"/>
        <w:rPr>
          <w:rFonts w:ascii="Times New Roman" w:hAnsi="Times New Roman"/>
          <w:bCs/>
          <w:sz w:val="24"/>
          <w:szCs w:val="24"/>
          <w:lang w:eastAsia="ru-RU"/>
        </w:rPr>
      </w:pPr>
      <w:r>
        <w:rPr>
          <w:rFonts w:ascii="Times New Roman" w:hAnsi="Times New Roman"/>
          <w:b/>
          <w:bCs/>
          <w:sz w:val="24"/>
          <w:szCs w:val="24"/>
          <w:lang w:eastAsia="ru-RU"/>
        </w:rPr>
        <w:t>Комплексный подход</w:t>
      </w:r>
      <w:r>
        <w:rPr>
          <w:rFonts w:ascii="Times New Roman" w:hAnsi="Times New Roman"/>
          <w:bCs/>
          <w:sz w:val="24"/>
          <w:szCs w:val="24"/>
          <w:lang w:eastAsia="ru-RU"/>
        </w:rPr>
        <w:t xml:space="preserve"> к оценке образовательных достижений реализуется путем</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70F39" w:rsidRDefault="00970F39">
      <w:pPr>
        <w:pStyle w:val="afffa"/>
        <w:ind w:left="0" w:firstLine="709"/>
        <w:jc w:val="both"/>
        <w:rPr>
          <w:rFonts w:ascii="Times New Roman" w:hAnsi="Times New Roman"/>
          <w:bCs/>
        </w:rPr>
      </w:pPr>
    </w:p>
    <w:p w:rsidR="00970F39" w:rsidRDefault="008170DC">
      <w:pPr>
        <w:pStyle w:val="affff5"/>
        <w:pBdr>
          <w:bottom w:val="single" w:sz="4" w:space="18" w:color="4F81BD"/>
        </w:pBdr>
        <w:spacing w:before="0" w:after="0" w:line="240" w:lineRule="auto"/>
        <w:ind w:left="0" w:right="0" w:firstLine="709"/>
        <w:jc w:val="center"/>
        <w:rPr>
          <w:rFonts w:ascii="Times New Roman" w:hAnsi="Times New Roman"/>
          <w:i w:val="0"/>
          <w:color w:val="auto"/>
          <w:sz w:val="24"/>
          <w:szCs w:val="24"/>
        </w:rPr>
      </w:pPr>
      <w:r>
        <w:rPr>
          <w:rFonts w:ascii="Times New Roman" w:hAnsi="Times New Roman"/>
          <w:i w:val="0"/>
          <w:color w:val="auto"/>
          <w:sz w:val="24"/>
          <w:szCs w:val="24"/>
        </w:rPr>
        <w:lastRenderedPageBreak/>
        <w:t>1.3.2 Особенности оценки личностных, метапредметных и предметных результатов</w:t>
      </w:r>
    </w:p>
    <w:p w:rsidR="00970F39" w:rsidRDefault="008170DC">
      <w:pPr>
        <w:pStyle w:val="affff5"/>
        <w:pBdr>
          <w:bottom w:val="single" w:sz="4" w:space="18" w:color="4F81BD"/>
        </w:pBdr>
        <w:spacing w:before="0" w:after="0" w:line="240" w:lineRule="auto"/>
        <w:ind w:left="0" w:right="0" w:firstLine="709"/>
        <w:jc w:val="center"/>
        <w:rPr>
          <w:rFonts w:ascii="Times New Roman" w:hAnsi="Times New Roman"/>
          <w:i w:val="0"/>
          <w:color w:val="auto"/>
          <w:sz w:val="24"/>
          <w:szCs w:val="24"/>
        </w:rPr>
      </w:pPr>
      <w:r>
        <w:rPr>
          <w:rFonts w:ascii="Times New Roman" w:hAnsi="Times New Roman"/>
          <w:i w:val="0"/>
          <w:color w:val="auto"/>
          <w:sz w:val="24"/>
          <w:szCs w:val="24"/>
        </w:rPr>
        <w:t>Особенности оценки личностных результатов</w:t>
      </w:r>
    </w:p>
    <w:p w:rsidR="00970F39" w:rsidRDefault="00970F39">
      <w:pPr>
        <w:pStyle w:val="affffb"/>
        <w:spacing w:line="240" w:lineRule="auto"/>
        <w:ind w:firstLine="709"/>
        <w:rPr>
          <w:sz w:val="24"/>
          <w:szCs w:val="24"/>
        </w:rPr>
      </w:pPr>
    </w:p>
    <w:p w:rsidR="00970F39" w:rsidRDefault="008170DC">
      <w:pPr>
        <w:pStyle w:val="affffb"/>
        <w:spacing w:line="240" w:lineRule="auto"/>
        <w:ind w:firstLine="709"/>
        <w:rPr>
          <w:sz w:val="24"/>
          <w:szCs w:val="24"/>
        </w:rPr>
      </w:pPr>
      <w:r>
        <w:rPr>
          <w:sz w:val="24"/>
          <w:szCs w:val="24"/>
        </w:rPr>
        <w:t>Формирование личностных результатов в МБОУ «ООШ» пст.Ягкедж обеспечива-ется в ходе реализации всех компонентов образовательного процесса, включая внеуроч-ную деятельность.</w:t>
      </w:r>
    </w:p>
    <w:p w:rsidR="00970F39" w:rsidRDefault="008170DC">
      <w:pPr>
        <w:pStyle w:val="affffb"/>
        <w:spacing w:line="240" w:lineRule="auto"/>
        <w:ind w:firstLine="709"/>
        <w:rPr>
          <w:bCs/>
          <w:iCs/>
          <w:sz w:val="24"/>
          <w:szCs w:val="24"/>
        </w:rPr>
      </w:pPr>
      <w:r>
        <w:rPr>
          <w:bCs/>
          <w:iCs/>
          <w:sz w:val="24"/>
          <w:szCs w:val="24"/>
        </w:rPr>
        <w:t xml:space="preserve">Основным объектом оценки личностных результатов в </w:t>
      </w:r>
      <w:r>
        <w:rPr>
          <w:sz w:val="24"/>
          <w:szCs w:val="24"/>
        </w:rPr>
        <w:t xml:space="preserve">МБОУ «ООШ» пст.Ягкедж </w:t>
      </w:r>
      <w:r>
        <w:rPr>
          <w:bCs/>
          <w:iCs/>
          <w:sz w:val="24"/>
          <w:szCs w:val="24"/>
        </w:rPr>
        <w:t xml:space="preserve">служит сформированность </w:t>
      </w:r>
      <w:r>
        <w:rPr>
          <w:sz w:val="24"/>
          <w:szCs w:val="24"/>
        </w:rPr>
        <w:t>универсальных учебных действий, включаемых в следующие три основные</w:t>
      </w:r>
      <w:r>
        <w:rPr>
          <w:bCs/>
          <w:iCs/>
          <w:sz w:val="24"/>
          <w:szCs w:val="24"/>
        </w:rPr>
        <w:t xml:space="preserve"> блока:</w:t>
      </w:r>
    </w:p>
    <w:p w:rsidR="00970F39" w:rsidRDefault="008170DC">
      <w:pPr>
        <w:pStyle w:val="affffb"/>
        <w:spacing w:line="240" w:lineRule="auto"/>
        <w:ind w:firstLine="709"/>
        <w:rPr>
          <w:iCs/>
          <w:sz w:val="24"/>
          <w:szCs w:val="24"/>
        </w:rPr>
      </w:pPr>
      <w:r>
        <w:rPr>
          <w:sz w:val="24"/>
          <w:szCs w:val="24"/>
        </w:rPr>
        <w:t>1) сформированность основ гражданской идентичности личности;</w:t>
      </w:r>
    </w:p>
    <w:p w:rsidR="00970F39" w:rsidRDefault="008170DC">
      <w:pPr>
        <w:pStyle w:val="affffb"/>
        <w:spacing w:line="240" w:lineRule="auto"/>
        <w:ind w:firstLine="709"/>
        <w:rPr>
          <w:iCs/>
          <w:sz w:val="24"/>
          <w:szCs w:val="24"/>
        </w:rPr>
      </w:pPr>
      <w:r>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970F39" w:rsidRDefault="008170DC">
      <w:pPr>
        <w:pStyle w:val="affffb"/>
        <w:spacing w:line="240" w:lineRule="auto"/>
        <w:ind w:firstLine="709"/>
        <w:rPr>
          <w:sz w:val="24"/>
          <w:szCs w:val="24"/>
        </w:rPr>
      </w:pPr>
      <w:r>
        <w:rPr>
          <w:rStyle w:val="dash041e005f0431005f044b005f0447005f043d005f044b005f0439005f005fchar1char1"/>
        </w:rPr>
        <w:t>3) </w:t>
      </w:r>
      <w:r>
        <w:rPr>
          <w:sz w:val="24"/>
          <w:szCs w:val="24"/>
        </w:rPr>
        <w:t xml:space="preserve">сформированность </w:t>
      </w:r>
      <w:r>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Pr>
          <w:sz w:val="24"/>
          <w:szCs w:val="24"/>
        </w:rPr>
        <w:t>.</w:t>
      </w:r>
    </w:p>
    <w:p w:rsidR="00970F39" w:rsidRDefault="008170DC">
      <w:pPr>
        <w:pStyle w:val="affffb"/>
        <w:spacing w:line="240" w:lineRule="auto"/>
        <w:ind w:firstLine="709"/>
        <w:rPr>
          <w:sz w:val="24"/>
          <w:szCs w:val="24"/>
        </w:rPr>
      </w:pPr>
      <w:r>
        <w:rPr>
          <w:sz w:val="24"/>
          <w:szCs w:val="24"/>
        </w:rPr>
        <w:t xml:space="preserve">В соответствии с требованиями ФГОС достижение личностных результатов </w:t>
      </w:r>
      <w:r>
        <w:rPr>
          <w:sz w:val="24"/>
          <w:szCs w:val="24"/>
          <w:u w:val="single"/>
        </w:rPr>
        <w:t>не выно-сится</w:t>
      </w:r>
      <w:r>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sz w:val="24"/>
          <w:szCs w:val="24"/>
        </w:rPr>
        <w:t xml:space="preserve">Поэтому оценка </w:t>
      </w:r>
      <w:r>
        <w:rPr>
          <w:sz w:val="24"/>
          <w:szCs w:val="24"/>
        </w:rPr>
        <w:t xml:space="preserve">этих результатов образовательной деятельности осуществляется в ходе </w:t>
      </w:r>
      <w:r>
        <w:rPr>
          <w:sz w:val="24"/>
          <w:szCs w:val="24"/>
          <w:u w:val="single"/>
        </w:rPr>
        <w:t>внешних</w:t>
      </w:r>
      <w:r>
        <w:rPr>
          <w:sz w:val="24"/>
          <w:szCs w:val="24"/>
        </w:rPr>
        <w:t xml:space="preserve"> неперсонифицированных мониторинговых исследований. </w:t>
      </w:r>
    </w:p>
    <w:p w:rsidR="00970F39" w:rsidRDefault="008170DC">
      <w:pPr>
        <w:pStyle w:val="affffb"/>
        <w:spacing w:line="240" w:lineRule="auto"/>
        <w:ind w:firstLine="709"/>
        <w:rPr>
          <w:sz w:val="24"/>
          <w:szCs w:val="24"/>
        </w:rPr>
      </w:pPr>
      <w:r>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970F39" w:rsidRDefault="008170DC">
      <w:pPr>
        <w:pStyle w:val="affffb"/>
        <w:spacing w:line="240" w:lineRule="auto"/>
        <w:ind w:firstLine="0"/>
        <w:rPr>
          <w:sz w:val="24"/>
          <w:szCs w:val="24"/>
        </w:rPr>
      </w:pPr>
      <w:r>
        <w:rPr>
          <w:sz w:val="24"/>
          <w:szCs w:val="24"/>
        </w:rPr>
        <w:t>- соблюдении норм и правил поведения, принятых в образовательной организации;</w:t>
      </w:r>
    </w:p>
    <w:p w:rsidR="00970F39" w:rsidRDefault="008170DC">
      <w:pPr>
        <w:pStyle w:val="affffb"/>
        <w:spacing w:line="240" w:lineRule="auto"/>
        <w:ind w:firstLine="0"/>
        <w:rPr>
          <w:sz w:val="24"/>
          <w:szCs w:val="24"/>
        </w:rPr>
      </w:pPr>
      <w:r>
        <w:rPr>
          <w:sz w:val="24"/>
          <w:szCs w:val="24"/>
        </w:rPr>
        <w:t>- участии в общественной жизни образовательной организации, ближайшего социального окружения, страны, общественно-полезной деятельности;</w:t>
      </w:r>
    </w:p>
    <w:p w:rsidR="00970F39" w:rsidRDefault="008170DC">
      <w:pPr>
        <w:pStyle w:val="affffb"/>
        <w:spacing w:line="240" w:lineRule="auto"/>
        <w:ind w:firstLine="0"/>
        <w:rPr>
          <w:sz w:val="24"/>
          <w:szCs w:val="24"/>
        </w:rPr>
      </w:pPr>
      <w:r>
        <w:rPr>
          <w:sz w:val="24"/>
          <w:szCs w:val="24"/>
        </w:rPr>
        <w:t>- ответственности за результаты обучения;</w:t>
      </w:r>
    </w:p>
    <w:p w:rsidR="00970F39" w:rsidRDefault="008170DC">
      <w:pPr>
        <w:pStyle w:val="affffb"/>
        <w:spacing w:line="240" w:lineRule="auto"/>
        <w:ind w:firstLine="0"/>
        <w:rPr>
          <w:sz w:val="24"/>
          <w:szCs w:val="24"/>
        </w:rPr>
      </w:pPr>
      <w:r>
        <w:rPr>
          <w:sz w:val="24"/>
          <w:szCs w:val="24"/>
        </w:rPr>
        <w:t>- готовности и способности делать осознанный выбор своей образовательной траектории, в том числе выбор профессии;</w:t>
      </w:r>
    </w:p>
    <w:p w:rsidR="00970F39" w:rsidRDefault="008170DC">
      <w:pPr>
        <w:pStyle w:val="affffb"/>
        <w:spacing w:line="240" w:lineRule="auto"/>
        <w:ind w:firstLine="0"/>
        <w:rPr>
          <w:sz w:val="24"/>
          <w:szCs w:val="24"/>
        </w:rPr>
      </w:pPr>
      <w:r>
        <w:rPr>
          <w:sz w:val="24"/>
          <w:szCs w:val="24"/>
        </w:rPr>
        <w:t>- ценностно-смысловых установках обучающихся, формируемых средствами различных предметов в рамках системы общего образования.</w:t>
      </w:r>
    </w:p>
    <w:p w:rsidR="00970F39" w:rsidRDefault="008170DC">
      <w:pPr>
        <w:pStyle w:val="afff4"/>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Средства контроля:</w:t>
      </w:r>
    </w:p>
    <w:p w:rsidR="00970F39" w:rsidRDefault="008170DC">
      <w:pPr>
        <w:pStyle w:val="afff4"/>
        <w:numPr>
          <w:ilvl w:val="0"/>
          <w:numId w:val="72"/>
        </w:numPr>
        <w:tabs>
          <w:tab w:val="left" w:pos="726"/>
        </w:tabs>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наблюдение в ходе учебных занятий и внеурочной деятельности;</w:t>
      </w:r>
    </w:p>
    <w:p w:rsidR="00970F39" w:rsidRDefault="008170DC">
      <w:pPr>
        <w:pStyle w:val="afff4"/>
        <w:numPr>
          <w:ilvl w:val="0"/>
          <w:numId w:val="72"/>
        </w:numPr>
        <w:tabs>
          <w:tab w:val="left" w:pos="726"/>
        </w:tabs>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анкетирование;   </w:t>
      </w:r>
    </w:p>
    <w:p w:rsidR="00970F39" w:rsidRDefault="008170DC">
      <w:pPr>
        <w:pStyle w:val="afff4"/>
        <w:numPr>
          <w:ilvl w:val="0"/>
          <w:numId w:val="72"/>
        </w:numPr>
        <w:tabs>
          <w:tab w:val="left" w:pos="726"/>
        </w:tabs>
        <w:spacing w:after="0" w:line="240" w:lineRule="auto"/>
        <w:ind w:left="388" w:hanging="388"/>
        <w:jc w:val="both"/>
        <w:rPr>
          <w:rFonts w:ascii="Times New Roman" w:hAnsi="Times New Roman"/>
          <w:color w:val="000000"/>
          <w:sz w:val="24"/>
          <w:szCs w:val="24"/>
        </w:rPr>
      </w:pPr>
      <w:r>
        <w:rPr>
          <w:rFonts w:ascii="Times New Roman" w:hAnsi="Times New Roman"/>
          <w:color w:val="000000"/>
          <w:sz w:val="24"/>
          <w:szCs w:val="24"/>
        </w:rPr>
        <w:t xml:space="preserve">мониторинговые исследования, разработанные централизованно на федеральном и </w:t>
      </w:r>
    </w:p>
    <w:p w:rsidR="00970F39" w:rsidRDefault="008170DC">
      <w:pPr>
        <w:pStyle w:val="afff4"/>
        <w:tabs>
          <w:tab w:val="left" w:pos="726"/>
        </w:tabs>
        <w:spacing w:after="0" w:line="240" w:lineRule="auto"/>
        <w:ind w:left="-57"/>
        <w:jc w:val="both"/>
        <w:rPr>
          <w:rFonts w:ascii="Times New Roman" w:hAnsi="Times New Roman"/>
          <w:color w:val="000000"/>
          <w:sz w:val="24"/>
          <w:szCs w:val="24"/>
        </w:rPr>
      </w:pPr>
      <w:r>
        <w:rPr>
          <w:rFonts w:ascii="Times New Roman" w:hAnsi="Times New Roman"/>
          <w:color w:val="000000"/>
          <w:sz w:val="24"/>
          <w:szCs w:val="24"/>
        </w:rPr>
        <w:t xml:space="preserve">региональном уровне и основывается на профессиональных методиках психолого-педаго-гической диагностики (любое использование данных, полученных в ходе мониторинговых исследований, возможно только в соответствии с </w:t>
      </w:r>
      <w:r>
        <w:rPr>
          <w:rFonts w:ascii="Times New Roman" w:hAnsi="Times New Roman"/>
          <w:bCs/>
          <w:color w:val="000000"/>
          <w:sz w:val="24"/>
          <w:szCs w:val="24"/>
        </w:rPr>
        <w:t xml:space="preserve">Федеральным </w:t>
      </w:r>
      <w:r>
        <w:rPr>
          <w:rFonts w:ascii="Times New Roman" w:hAnsi="Times New Roman"/>
          <w:color w:val="000000"/>
          <w:sz w:val="24"/>
          <w:szCs w:val="24"/>
        </w:rPr>
        <w:t>законом от 17.07.2006 №152-ФЗ «О персональных данных».);</w:t>
      </w:r>
    </w:p>
    <w:p w:rsidR="00970F39" w:rsidRDefault="008170DC">
      <w:pPr>
        <w:pStyle w:val="afff4"/>
        <w:numPr>
          <w:ilvl w:val="0"/>
          <w:numId w:val="72"/>
        </w:numPr>
        <w:tabs>
          <w:tab w:val="left" w:pos="726"/>
        </w:tabs>
        <w:spacing w:after="0" w:line="240" w:lineRule="auto"/>
        <w:ind w:left="388" w:hanging="388"/>
        <w:jc w:val="both"/>
        <w:rPr>
          <w:rFonts w:ascii="Times New Roman" w:hAnsi="Times New Roman"/>
          <w:color w:val="000000"/>
          <w:sz w:val="24"/>
          <w:szCs w:val="24"/>
        </w:rPr>
      </w:pPr>
      <w:r>
        <w:rPr>
          <w:rFonts w:ascii="Times New Roman" w:hAnsi="Times New Roman"/>
          <w:color w:val="000000"/>
          <w:sz w:val="24"/>
          <w:szCs w:val="24"/>
        </w:rPr>
        <w:t>портфолио.</w:t>
      </w:r>
    </w:p>
    <w:p w:rsidR="00970F39" w:rsidRDefault="00970F39">
      <w:pPr>
        <w:pStyle w:val="affff5"/>
        <w:spacing w:before="0" w:after="0" w:line="240" w:lineRule="auto"/>
        <w:ind w:left="0" w:right="0" w:firstLine="709"/>
        <w:rPr>
          <w:rFonts w:ascii="Times New Roman" w:hAnsi="Times New Roman"/>
          <w:i w:val="0"/>
          <w:color w:val="auto"/>
          <w:sz w:val="24"/>
          <w:szCs w:val="24"/>
        </w:rPr>
      </w:pPr>
    </w:p>
    <w:p w:rsidR="00970F39" w:rsidRDefault="008170DC">
      <w:pPr>
        <w:pStyle w:val="affff5"/>
        <w:spacing w:before="0" w:after="0" w:line="240" w:lineRule="auto"/>
        <w:ind w:left="0" w:right="0" w:firstLine="709"/>
        <w:jc w:val="center"/>
        <w:rPr>
          <w:rFonts w:ascii="Times New Roman" w:hAnsi="Times New Roman"/>
          <w:i w:val="0"/>
          <w:color w:val="auto"/>
          <w:sz w:val="24"/>
          <w:szCs w:val="24"/>
        </w:rPr>
      </w:pPr>
      <w:r>
        <w:rPr>
          <w:rFonts w:ascii="Times New Roman" w:hAnsi="Times New Roman"/>
          <w:i w:val="0"/>
          <w:color w:val="auto"/>
          <w:sz w:val="24"/>
          <w:szCs w:val="24"/>
        </w:rPr>
        <w:t>Особенности оценки метапредметных результатов</w:t>
      </w:r>
    </w:p>
    <w:p w:rsidR="00970F39" w:rsidRDefault="008170DC">
      <w:pPr>
        <w:pStyle w:val="affffb"/>
        <w:spacing w:line="240" w:lineRule="auto"/>
        <w:ind w:firstLine="0"/>
        <w:rPr>
          <w:sz w:val="24"/>
          <w:szCs w:val="24"/>
        </w:rPr>
      </w:pPr>
      <w:r>
        <w:rPr>
          <w:sz w:val="24"/>
          <w:szCs w:val="24"/>
        </w:rPr>
        <w:t xml:space="preserve">            Оценка метапредметных результатов </w:t>
      </w:r>
      <w:r>
        <w:rPr>
          <w:bCs/>
          <w:sz w:val="24"/>
          <w:szCs w:val="24"/>
        </w:rPr>
        <w:t xml:space="preserve">представляет собой оценку достижения </w:t>
      </w:r>
      <w:r>
        <w:rPr>
          <w:sz w:val="24"/>
          <w:szCs w:val="24"/>
        </w:rPr>
        <w:t>пла-нируемых результатов освоения основной образовательной программы в МБОУ «ООШ» пст.Ягкедж,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w:t>
      </w:r>
      <w:r>
        <w:rPr>
          <w:sz w:val="24"/>
          <w:szCs w:val="24"/>
        </w:rPr>
        <w:lastRenderedPageBreak/>
        <w:t>сальные учебные действия»). Формирование метапредметных результатов обеспечивается за счет всех учебных предметов и внеурочной деятельности.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Cs/>
          <w:sz w:val="24"/>
          <w:szCs w:val="24"/>
        </w:rPr>
        <w:t xml:space="preserve">Основным </w:t>
      </w:r>
      <w:r>
        <w:rPr>
          <w:rFonts w:ascii="Times New Roman" w:hAnsi="Times New Roman"/>
          <w:b/>
          <w:bCs/>
          <w:iCs/>
          <w:sz w:val="24"/>
          <w:szCs w:val="24"/>
        </w:rPr>
        <w:t>объектом и предметом</w:t>
      </w:r>
      <w:r>
        <w:rPr>
          <w:rFonts w:ascii="Times New Roman" w:hAnsi="Times New Roman"/>
          <w:bCs/>
          <w:iCs/>
          <w:sz w:val="24"/>
          <w:szCs w:val="24"/>
        </w:rPr>
        <w:t xml:space="preserve"> оценки метапредметных результатов являются</w:t>
      </w:r>
      <w:r>
        <w:rPr>
          <w:rFonts w:ascii="Times New Roman" w:hAnsi="Times New Roman"/>
          <w:sz w:val="24"/>
          <w:szCs w:val="24"/>
        </w:rPr>
        <w:t>:</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и готовность к освоению систематических знаний, их самостоятельному по-полнению, переносу и интеграции;</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работать с информацией;</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к сотрудничеству и коммуникации;</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к решению личностно и социально значимых проблем и воплощению най-денных решений в практику;</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и готовность к использованию ИКТ в целях обучения и развития;</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способность к самоорганизации, саморегуляции и рефлексии.</w:t>
      </w:r>
    </w:p>
    <w:p w:rsidR="00970F39" w:rsidRDefault="008170DC">
      <w:pPr>
        <w:pStyle w:val="affffb"/>
        <w:spacing w:line="240" w:lineRule="auto"/>
        <w:ind w:firstLine="709"/>
        <w:rPr>
          <w:i/>
          <w:sz w:val="24"/>
          <w:szCs w:val="24"/>
        </w:rPr>
      </w:pPr>
      <w:r>
        <w:rPr>
          <w:sz w:val="24"/>
          <w:szCs w:val="24"/>
        </w:rPr>
        <w:t xml:space="preserve">Оценка достижения метапредметных результатов осуществляется администрацией образовательной организации в ходе </w:t>
      </w:r>
      <w:r>
        <w:rPr>
          <w:b/>
          <w:sz w:val="24"/>
          <w:szCs w:val="24"/>
        </w:rPr>
        <w:t>внутришкольного мониторинга</w:t>
      </w:r>
      <w:r>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sz w:val="24"/>
          <w:szCs w:val="24"/>
        </w:rPr>
        <w:t>.</w:t>
      </w:r>
    </w:p>
    <w:p w:rsidR="00970F39" w:rsidRDefault="008170DC">
      <w:pPr>
        <w:pStyle w:val="affffb"/>
        <w:spacing w:line="240" w:lineRule="auto"/>
        <w:ind w:firstLine="709"/>
        <w:rPr>
          <w:sz w:val="24"/>
          <w:szCs w:val="24"/>
        </w:rPr>
      </w:pPr>
      <w:r>
        <w:rPr>
          <w:sz w:val="24"/>
          <w:szCs w:val="24"/>
        </w:rPr>
        <w:t xml:space="preserve">Наиболее адекватными формами оценки </w:t>
      </w:r>
    </w:p>
    <w:p w:rsidR="00970F39" w:rsidRDefault="008170DC">
      <w:pPr>
        <w:pStyle w:val="affffb"/>
        <w:tabs>
          <w:tab w:val="left" w:pos="1134"/>
        </w:tabs>
        <w:spacing w:line="240" w:lineRule="auto"/>
        <w:ind w:firstLine="0"/>
        <w:rPr>
          <w:sz w:val="24"/>
          <w:szCs w:val="24"/>
        </w:rPr>
      </w:pPr>
      <w:r>
        <w:rPr>
          <w:sz w:val="24"/>
          <w:szCs w:val="24"/>
        </w:rPr>
        <w:t>- читательской грамотности служит письменная работа на межпредметной основе;</w:t>
      </w:r>
    </w:p>
    <w:p w:rsidR="00970F39" w:rsidRDefault="008170DC">
      <w:pPr>
        <w:pStyle w:val="affffb"/>
        <w:tabs>
          <w:tab w:val="left" w:pos="1134"/>
        </w:tabs>
        <w:spacing w:line="240" w:lineRule="auto"/>
        <w:ind w:firstLine="0"/>
        <w:rPr>
          <w:sz w:val="24"/>
          <w:szCs w:val="24"/>
        </w:rPr>
      </w:pPr>
      <w:r>
        <w:rPr>
          <w:sz w:val="24"/>
          <w:szCs w:val="24"/>
        </w:rPr>
        <w:t>- ИКТ-компетентности – практическая работа в сочетании с письменной (компьютеризо-ванной) частью;</w:t>
      </w:r>
    </w:p>
    <w:p w:rsidR="00970F39" w:rsidRDefault="008170DC">
      <w:pPr>
        <w:pStyle w:val="affffb"/>
        <w:tabs>
          <w:tab w:val="left" w:pos="1134"/>
        </w:tabs>
        <w:spacing w:line="240" w:lineRule="auto"/>
        <w:ind w:firstLine="0"/>
        <w:rPr>
          <w:sz w:val="24"/>
          <w:szCs w:val="24"/>
        </w:rPr>
      </w:pPr>
      <w:r>
        <w:rPr>
          <w:sz w:val="24"/>
          <w:szCs w:val="24"/>
        </w:rPr>
        <w:t>-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970F39" w:rsidRDefault="008170DC">
      <w:pPr>
        <w:pStyle w:val="affffb"/>
        <w:spacing w:line="240" w:lineRule="auto"/>
        <w:ind w:firstLine="709"/>
        <w:rPr>
          <w:sz w:val="24"/>
          <w:szCs w:val="24"/>
        </w:rPr>
      </w:pPr>
      <w:r>
        <w:rPr>
          <w:sz w:val="24"/>
          <w:szCs w:val="24"/>
        </w:rPr>
        <w:t>Каждый из перечисленных видов диагностик проводится с периодичностью не ме-нее, чем один раз в два года.</w:t>
      </w:r>
    </w:p>
    <w:p w:rsidR="00970F39" w:rsidRDefault="008170DC">
      <w:pPr>
        <w:pStyle w:val="affffb"/>
        <w:spacing w:line="240" w:lineRule="auto"/>
        <w:ind w:firstLine="709"/>
        <w:rPr>
          <w:sz w:val="24"/>
          <w:szCs w:val="24"/>
        </w:rPr>
      </w:pPr>
      <w:r>
        <w:rPr>
          <w:sz w:val="24"/>
          <w:szCs w:val="24"/>
        </w:rPr>
        <w:t xml:space="preserve">Основной процедурой </w:t>
      </w:r>
      <w:r>
        <w:rPr>
          <w:b/>
          <w:sz w:val="24"/>
          <w:szCs w:val="24"/>
        </w:rPr>
        <w:t>итоговой оценки</w:t>
      </w:r>
      <w:r>
        <w:rPr>
          <w:sz w:val="24"/>
          <w:szCs w:val="24"/>
        </w:rPr>
        <w:t xml:space="preserve"> достижения метапредметных результатов является </w:t>
      </w:r>
      <w:r>
        <w:rPr>
          <w:b/>
          <w:sz w:val="24"/>
          <w:szCs w:val="24"/>
        </w:rPr>
        <w:t>защита итогового индивидуального проекта</w:t>
      </w:r>
      <w:r>
        <w:rPr>
          <w:sz w:val="24"/>
          <w:szCs w:val="24"/>
        </w:rPr>
        <w:t>.</w:t>
      </w:r>
    </w:p>
    <w:p w:rsidR="00970F39" w:rsidRDefault="008170DC">
      <w:pPr>
        <w:pStyle w:val="affffb"/>
        <w:spacing w:line="240" w:lineRule="auto"/>
        <w:ind w:firstLine="709"/>
        <w:rPr>
          <w:sz w:val="24"/>
          <w:szCs w:val="24"/>
        </w:rPr>
      </w:pPr>
      <w:r>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70F39" w:rsidRDefault="008170DC">
      <w:pPr>
        <w:pStyle w:val="affffb"/>
        <w:spacing w:line="240" w:lineRule="auto"/>
        <w:ind w:firstLine="709"/>
        <w:rPr>
          <w:sz w:val="24"/>
          <w:szCs w:val="24"/>
        </w:rPr>
      </w:pPr>
      <w:r>
        <w:rPr>
          <w:sz w:val="24"/>
          <w:szCs w:val="24"/>
        </w:rPr>
        <w:t>Результатом (продуктом) проектной деятельности может быть любая из следую-щих работ:</w:t>
      </w:r>
    </w:p>
    <w:p w:rsidR="00970F39" w:rsidRDefault="008170DC">
      <w:pPr>
        <w:pStyle w:val="affffb"/>
        <w:spacing w:line="240" w:lineRule="auto"/>
        <w:ind w:firstLine="709"/>
        <w:rPr>
          <w:sz w:val="24"/>
          <w:szCs w:val="24"/>
        </w:rPr>
      </w:pPr>
      <w:r>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970F39" w:rsidRDefault="008170DC">
      <w:pPr>
        <w:pStyle w:val="affffb"/>
        <w:spacing w:line="240" w:lineRule="auto"/>
        <w:ind w:firstLine="709"/>
        <w:rPr>
          <w:sz w:val="24"/>
          <w:szCs w:val="24"/>
        </w:rPr>
      </w:pPr>
      <w:r>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70F39" w:rsidRDefault="008170DC">
      <w:pPr>
        <w:pStyle w:val="affffb"/>
        <w:spacing w:line="240" w:lineRule="auto"/>
        <w:ind w:firstLine="709"/>
        <w:rPr>
          <w:sz w:val="24"/>
          <w:szCs w:val="24"/>
        </w:rPr>
      </w:pPr>
      <w:r>
        <w:rPr>
          <w:sz w:val="24"/>
          <w:szCs w:val="24"/>
        </w:rPr>
        <w:t>в) материальный объект, макет, иное конструкторское изделие;</w:t>
      </w:r>
    </w:p>
    <w:p w:rsidR="00970F39" w:rsidRDefault="008170DC">
      <w:pPr>
        <w:pStyle w:val="affffb"/>
        <w:spacing w:line="240" w:lineRule="auto"/>
        <w:ind w:firstLine="709"/>
        <w:rPr>
          <w:sz w:val="24"/>
          <w:szCs w:val="24"/>
        </w:rPr>
      </w:pPr>
      <w:r>
        <w:rPr>
          <w:sz w:val="24"/>
          <w:szCs w:val="24"/>
        </w:rPr>
        <w:t>г) отчетные материалы по социальному проекту, которые могут включать как текс-ты, так и мультимедийные продукты.</w:t>
      </w:r>
    </w:p>
    <w:p w:rsidR="00970F39" w:rsidRDefault="008170DC">
      <w:pPr>
        <w:pStyle w:val="affffb"/>
        <w:spacing w:line="240" w:lineRule="auto"/>
        <w:ind w:firstLine="709"/>
        <w:rPr>
          <w:sz w:val="24"/>
          <w:szCs w:val="24"/>
        </w:rPr>
      </w:pPr>
      <w:r>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970F39" w:rsidRDefault="008170DC">
      <w:pPr>
        <w:pStyle w:val="affffb"/>
        <w:spacing w:line="240" w:lineRule="auto"/>
        <w:ind w:firstLine="709"/>
        <w:rPr>
          <w:sz w:val="24"/>
          <w:szCs w:val="24"/>
        </w:rPr>
      </w:pPr>
      <w:r>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70F39" w:rsidRDefault="008170DC">
      <w:pPr>
        <w:pStyle w:val="affffb"/>
        <w:spacing w:line="240" w:lineRule="auto"/>
        <w:ind w:firstLine="709"/>
        <w:rPr>
          <w:sz w:val="24"/>
          <w:szCs w:val="24"/>
        </w:rPr>
      </w:pPr>
      <w:r>
        <w:rPr>
          <w:sz w:val="24"/>
          <w:szCs w:val="24"/>
        </w:rPr>
        <w:lastRenderedPageBreak/>
        <w:t xml:space="preserve">Защита проекта осуществляется на </w:t>
      </w:r>
      <w:r>
        <w:rPr>
          <w:color w:val="000000"/>
          <w:sz w:val="24"/>
          <w:szCs w:val="24"/>
        </w:rPr>
        <w:t>специально организованной деятельности ко-миссии образовательной организации или</w:t>
      </w:r>
      <w:r>
        <w:rPr>
          <w:sz w:val="24"/>
          <w:szCs w:val="24"/>
        </w:rPr>
        <w:t xml:space="preserve"> на школьной конференции. </w:t>
      </w:r>
    </w:p>
    <w:p w:rsidR="00970F39" w:rsidRDefault="008170DC">
      <w:pPr>
        <w:pStyle w:val="affffb"/>
        <w:spacing w:line="240" w:lineRule="auto"/>
        <w:ind w:firstLine="709"/>
        <w:rPr>
          <w:sz w:val="24"/>
          <w:szCs w:val="24"/>
        </w:rPr>
      </w:pPr>
      <w:r>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70F39" w:rsidRDefault="00970F39">
      <w:pPr>
        <w:pStyle w:val="affff5"/>
        <w:spacing w:before="0" w:after="0" w:line="240" w:lineRule="auto"/>
        <w:ind w:left="0" w:right="0" w:firstLine="709"/>
        <w:rPr>
          <w:rFonts w:ascii="Times New Roman" w:hAnsi="Times New Roman"/>
          <w:color w:val="auto"/>
          <w:sz w:val="24"/>
          <w:szCs w:val="24"/>
        </w:rPr>
      </w:pPr>
    </w:p>
    <w:p w:rsidR="00970F39" w:rsidRDefault="008170DC">
      <w:pPr>
        <w:pStyle w:val="affff5"/>
        <w:spacing w:before="0" w:after="0" w:line="240" w:lineRule="auto"/>
        <w:ind w:left="0" w:right="0" w:firstLine="709"/>
        <w:jc w:val="center"/>
        <w:rPr>
          <w:rFonts w:ascii="Times New Roman" w:hAnsi="Times New Roman"/>
          <w:i w:val="0"/>
          <w:color w:val="auto"/>
          <w:sz w:val="24"/>
          <w:szCs w:val="24"/>
        </w:rPr>
      </w:pPr>
      <w:r>
        <w:rPr>
          <w:rFonts w:ascii="Times New Roman" w:hAnsi="Times New Roman"/>
          <w:i w:val="0"/>
          <w:color w:val="auto"/>
          <w:sz w:val="24"/>
          <w:szCs w:val="24"/>
        </w:rPr>
        <w:t>Особенности оценки предметных результатов</w:t>
      </w:r>
    </w:p>
    <w:p w:rsidR="00970F39" w:rsidRDefault="008170DC">
      <w:pPr>
        <w:pStyle w:val="affffb"/>
        <w:spacing w:line="240" w:lineRule="auto"/>
        <w:ind w:firstLine="709"/>
        <w:rPr>
          <w:sz w:val="24"/>
          <w:szCs w:val="24"/>
        </w:rPr>
      </w:pPr>
      <w:r>
        <w:rPr>
          <w:sz w:val="24"/>
          <w:szCs w:val="24"/>
        </w:rPr>
        <w:t xml:space="preserve">Оценка предметных результатов в МБОУ «ООШ» пст.Ягкедж </w:t>
      </w:r>
      <w:r>
        <w:rPr>
          <w:bCs/>
          <w:sz w:val="24"/>
          <w:szCs w:val="24"/>
        </w:rPr>
        <w:t xml:space="preserve">представляет собой оценку достижения обучающимся </w:t>
      </w:r>
      <w:r>
        <w:rPr>
          <w:sz w:val="24"/>
          <w:szCs w:val="24"/>
        </w:rPr>
        <w:t>планируемых результатов по отдельным предметам.</w:t>
      </w:r>
    </w:p>
    <w:p w:rsidR="00970F39" w:rsidRDefault="008170DC">
      <w:pPr>
        <w:pStyle w:val="affffb"/>
        <w:spacing w:line="240" w:lineRule="auto"/>
        <w:ind w:firstLine="709"/>
        <w:rPr>
          <w:sz w:val="24"/>
          <w:szCs w:val="24"/>
        </w:rPr>
      </w:pPr>
      <w:r>
        <w:rPr>
          <w:sz w:val="24"/>
          <w:szCs w:val="24"/>
        </w:rPr>
        <w:t>Формирование этих результатов обеспечивается каждым учебным предметом.</w:t>
      </w:r>
    </w:p>
    <w:p w:rsidR="00970F39" w:rsidRDefault="008170DC">
      <w:pPr>
        <w:pStyle w:val="affffb"/>
        <w:spacing w:line="240" w:lineRule="auto"/>
        <w:ind w:firstLine="709"/>
        <w:rPr>
          <w:sz w:val="24"/>
          <w:szCs w:val="24"/>
        </w:rPr>
      </w:pPr>
      <w:r>
        <w:rPr>
          <w:bCs/>
          <w:iCs/>
          <w:sz w:val="24"/>
          <w:szCs w:val="24"/>
        </w:rPr>
        <w:t xml:space="preserve">Основным предметом оценки в соответствии с требованиями ФГОС ООО является </w:t>
      </w:r>
      <w:r>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970F39" w:rsidRDefault="008170DC">
      <w:pPr>
        <w:pStyle w:val="affffb"/>
        <w:spacing w:line="240" w:lineRule="auto"/>
        <w:ind w:firstLine="709"/>
        <w:rPr>
          <w:sz w:val="24"/>
          <w:szCs w:val="24"/>
        </w:rPr>
      </w:pPr>
      <w:r>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70F39" w:rsidRDefault="008170DC">
      <w:pPr>
        <w:pStyle w:val="affffb"/>
        <w:spacing w:line="240" w:lineRule="auto"/>
        <w:ind w:firstLine="709"/>
        <w:rPr>
          <w:rFonts w:eastAsia="@Arial Unicode MS"/>
          <w:sz w:val="24"/>
          <w:szCs w:val="24"/>
        </w:rPr>
      </w:pPr>
      <w:r>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sz w:val="24"/>
          <w:szCs w:val="24"/>
          <w:lang w:eastAsia="ru-RU"/>
        </w:rPr>
        <w:t>Описание должно включить:</w:t>
      </w:r>
    </w:p>
    <w:p w:rsidR="00970F39" w:rsidRDefault="008170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70F39" w:rsidRDefault="008170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70F39" w:rsidRDefault="008170D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график контрольных мероприятий.</w:t>
      </w:r>
    </w:p>
    <w:p w:rsidR="00970F39" w:rsidRDefault="00970F39">
      <w:pPr>
        <w:pStyle w:val="afffa"/>
        <w:ind w:left="0" w:firstLine="709"/>
        <w:jc w:val="both"/>
        <w:rPr>
          <w:rFonts w:ascii="Times New Roman" w:hAnsi="Times New Roman"/>
          <w:bCs/>
        </w:rPr>
      </w:pPr>
    </w:p>
    <w:p w:rsidR="00970F39" w:rsidRDefault="008170DC">
      <w:pPr>
        <w:pStyle w:val="affffb"/>
        <w:spacing w:line="240" w:lineRule="auto"/>
        <w:ind w:firstLine="709"/>
        <w:jc w:val="center"/>
        <w:rPr>
          <w:b/>
          <w:sz w:val="24"/>
          <w:szCs w:val="24"/>
        </w:rPr>
      </w:pPr>
      <w:r>
        <w:rPr>
          <w:b/>
          <w:sz w:val="24"/>
          <w:szCs w:val="24"/>
        </w:rPr>
        <w:t>1.3.3. Организация и содержание оценочных процедур</w:t>
      </w:r>
    </w:p>
    <w:p w:rsidR="00970F39" w:rsidRDefault="008170DC">
      <w:pPr>
        <w:pStyle w:val="affffb"/>
        <w:spacing w:line="240" w:lineRule="auto"/>
        <w:ind w:firstLine="709"/>
        <w:rPr>
          <w:rStyle w:val="dash041e0431044b0447043d044b0439char1"/>
        </w:rPr>
      </w:pPr>
      <w:r>
        <w:rPr>
          <w:rStyle w:val="dash041e0431044b0447043d044b0439char1"/>
          <w:b/>
        </w:rPr>
        <w:t xml:space="preserve">Стартовая диагностика </w:t>
      </w:r>
      <w:r>
        <w:rPr>
          <w:rStyle w:val="dash041e0431044b0447043d044b0439char1"/>
        </w:rPr>
        <w:t xml:space="preserve">представляет собой процедуру </w:t>
      </w:r>
      <w:r>
        <w:rPr>
          <w:rStyle w:val="dash041e0431044b0447043d044b0439char1"/>
          <w:b/>
        </w:rPr>
        <w:t>оценки готовности к обу-чению</w:t>
      </w:r>
      <w:r>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rPr>
        <w:t xml:space="preserve">. </w:t>
      </w:r>
      <w:r>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70F39" w:rsidRDefault="008170DC">
      <w:pPr>
        <w:pStyle w:val="affffb"/>
        <w:spacing w:line="240" w:lineRule="auto"/>
        <w:ind w:firstLine="709"/>
        <w:rPr>
          <w:rStyle w:val="dash041e0431044b0447043d044b0439char1"/>
        </w:rPr>
      </w:pPr>
      <w:r>
        <w:rPr>
          <w:rStyle w:val="dash041e0431044b0447043d044b0439char1"/>
          <w:b/>
        </w:rPr>
        <w:t xml:space="preserve">Текущая оценка </w:t>
      </w:r>
      <w:r>
        <w:rPr>
          <w:rStyle w:val="dash041e0431044b0447043d044b0439char1"/>
        </w:rPr>
        <w:t xml:space="preserve">представляет собой процедуру </w:t>
      </w:r>
      <w:r>
        <w:rPr>
          <w:rStyle w:val="dash041e0431044b0447043d044b0439char1"/>
          <w:b/>
        </w:rPr>
        <w:t xml:space="preserve">оценки индивидуального про-движения </w:t>
      </w:r>
      <w:r>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w:t>
      </w:r>
      <w:r>
        <w:rPr>
          <w:rStyle w:val="dash041e0431044b0447043d044b0439char1"/>
        </w:rPr>
        <w:lastRenderedPageBreak/>
        <w:t>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970F39" w:rsidRDefault="008170DC">
      <w:pPr>
        <w:pStyle w:val="affffb"/>
        <w:spacing w:line="240" w:lineRule="auto"/>
        <w:ind w:firstLine="709"/>
        <w:rPr>
          <w:rStyle w:val="dash041e0431044b0447043d044b0439char1"/>
          <w:b/>
          <w:i/>
        </w:rPr>
      </w:pPr>
      <w:r>
        <w:rPr>
          <w:rStyle w:val="dash041e0431044b0447043d044b0439char1"/>
          <w:b/>
        </w:rPr>
        <w:t xml:space="preserve">Тематическая оценка </w:t>
      </w:r>
      <w:r>
        <w:rPr>
          <w:rStyle w:val="dash041e0431044b0447043d044b0439char1"/>
        </w:rPr>
        <w:t xml:space="preserve">представляет собой процедуру </w:t>
      </w:r>
      <w:r>
        <w:rPr>
          <w:rStyle w:val="dash041e0431044b0447043d044b0439char1"/>
          <w:b/>
        </w:rPr>
        <w:t>оценки уровня достижения</w:t>
      </w:r>
      <w:r>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70F39" w:rsidRDefault="008170DC">
      <w:pPr>
        <w:pStyle w:val="affffb"/>
        <w:spacing w:line="240" w:lineRule="auto"/>
        <w:ind w:firstLine="709"/>
        <w:rPr>
          <w:rStyle w:val="dash041e0431044b0447043d044b0439char1"/>
          <w:b/>
          <w:i/>
        </w:rPr>
      </w:pPr>
      <w:r>
        <w:rPr>
          <w:rStyle w:val="dash041e0431044b0447043d044b0439char1"/>
          <w:b/>
        </w:rPr>
        <w:t xml:space="preserve">Портфолио </w:t>
      </w:r>
      <w:r>
        <w:rPr>
          <w:rStyle w:val="dash041e0431044b0447043d044b0439char1"/>
        </w:rPr>
        <w:t xml:space="preserve">представляет собой процедуру </w:t>
      </w:r>
      <w:r>
        <w:rPr>
          <w:rStyle w:val="dash041e0431044b0447043d044b0439char1"/>
          <w:b/>
        </w:rPr>
        <w:t xml:space="preserve">оценки </w:t>
      </w:r>
      <w:r>
        <w:rPr>
          <w:b/>
          <w:sz w:val="24"/>
          <w:szCs w:val="24"/>
        </w:rPr>
        <w:t>динамики учебной и творчес-кой активности</w:t>
      </w:r>
      <w:r>
        <w:rPr>
          <w:sz w:val="24"/>
          <w:szCs w:val="24"/>
        </w:rPr>
        <w:t xml:space="preserve"> учащегося, направленности, широты или избирательности интересов, выраженности </w:t>
      </w:r>
      <w:r>
        <w:rPr>
          <w:rStyle w:val="dash041e0431044b0447043d044b0439char1"/>
        </w:rPr>
        <w:t>проявлений творческой инициативы</w:t>
      </w:r>
      <w:r>
        <w:rPr>
          <w:sz w:val="24"/>
          <w:szCs w:val="24"/>
        </w:rPr>
        <w:t xml:space="preserve">, а также </w:t>
      </w:r>
      <w:r>
        <w:rPr>
          <w:b/>
          <w:sz w:val="24"/>
          <w:szCs w:val="24"/>
        </w:rPr>
        <w:t xml:space="preserve">уровня </w:t>
      </w:r>
      <w:r>
        <w:rPr>
          <w:rStyle w:val="dash041e0431044b0447043d044b0439char1"/>
          <w:b/>
        </w:rPr>
        <w:t>высших достиже-ний</w:t>
      </w:r>
      <w:r>
        <w:rPr>
          <w:rStyle w:val="dash041e0431044b0447043d044b0439char1"/>
        </w:rPr>
        <w:t xml:space="preserve">, демонстрируемых данным учащимся. </w:t>
      </w:r>
      <w:r>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70F39" w:rsidRDefault="008170DC">
      <w:pPr>
        <w:pStyle w:val="affffb"/>
        <w:spacing w:line="240" w:lineRule="auto"/>
        <w:ind w:firstLine="709"/>
        <w:rPr>
          <w:rStyle w:val="dash041e0431044b0447043d044b0439char1"/>
          <w:b/>
        </w:rPr>
      </w:pPr>
      <w:r>
        <w:rPr>
          <w:rStyle w:val="dash041e0431044b0447043d044b0439char1"/>
          <w:b/>
        </w:rPr>
        <w:t xml:space="preserve">Внутришкольный мониторинг </w:t>
      </w:r>
      <w:r>
        <w:rPr>
          <w:rStyle w:val="dash041e0431044b0447043d044b0439char1"/>
        </w:rPr>
        <w:t>представляет собой процедуры</w:t>
      </w:r>
      <w:r>
        <w:rPr>
          <w:rStyle w:val="dash041e0431044b0447043d044b0439char1"/>
          <w:b/>
        </w:rPr>
        <w:t>:</w:t>
      </w:r>
    </w:p>
    <w:p w:rsidR="00970F39" w:rsidRDefault="008170DC">
      <w:pPr>
        <w:pStyle w:val="affffb"/>
        <w:spacing w:line="240" w:lineRule="auto"/>
        <w:ind w:firstLine="0"/>
        <w:rPr>
          <w:rStyle w:val="dash041e0431044b0447043d044b0439char1"/>
          <w:b/>
        </w:rPr>
      </w:pPr>
      <w:r>
        <w:rPr>
          <w:rStyle w:val="dash041e0431044b0447043d044b0439char1"/>
          <w:b/>
        </w:rPr>
        <w:t>- оценки уровня достижения предметных и метапредметных результатов</w:t>
      </w:r>
      <w:r>
        <w:rPr>
          <w:rStyle w:val="dash041e0431044b0447043d044b0439char1"/>
        </w:rPr>
        <w:t>;</w:t>
      </w:r>
    </w:p>
    <w:p w:rsidR="00970F39" w:rsidRDefault="008170DC">
      <w:pPr>
        <w:pStyle w:val="affffb"/>
        <w:spacing w:line="240" w:lineRule="auto"/>
        <w:ind w:firstLine="0"/>
        <w:rPr>
          <w:rStyle w:val="dash041e0431044b0447043d044b0439char1"/>
          <w:b/>
        </w:rPr>
      </w:pPr>
      <w:r>
        <w:rPr>
          <w:rStyle w:val="dash041e0431044b0447043d044b0439char1"/>
          <w:b/>
        </w:rPr>
        <w:t>- оценки уровня достижения той части личностных результатов</w:t>
      </w:r>
      <w:r>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970F39" w:rsidRDefault="008170DC">
      <w:pPr>
        <w:pStyle w:val="affffb"/>
        <w:spacing w:line="240" w:lineRule="auto"/>
        <w:ind w:firstLine="0"/>
        <w:rPr>
          <w:rStyle w:val="dash041e0431044b0447043d044b0439char1"/>
          <w:b/>
          <w:i/>
        </w:rPr>
      </w:pPr>
      <w:r>
        <w:rPr>
          <w:rStyle w:val="dash041e0431044b0447043d044b0439char1"/>
          <w:b/>
        </w:rPr>
        <w:t>- оценки уровня профессионального мастерства учителя</w:t>
      </w:r>
      <w:r>
        <w:rPr>
          <w:rStyle w:val="dash041e0431044b0447043d044b0439char1"/>
          <w:b/>
          <w:i/>
        </w:rPr>
        <w:t xml:space="preserve">, </w:t>
      </w:r>
      <w:r>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70F39" w:rsidRDefault="008170DC">
      <w:pPr>
        <w:pStyle w:val="affffb"/>
        <w:spacing w:line="240" w:lineRule="auto"/>
        <w:ind w:firstLine="709"/>
        <w:rPr>
          <w:rStyle w:val="dash041e0431044b0447043d044b0439char1"/>
          <w:b/>
          <w:i/>
        </w:rPr>
      </w:pPr>
      <w:r>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70F39" w:rsidRDefault="008170DC">
      <w:pPr>
        <w:pStyle w:val="affffb"/>
        <w:spacing w:line="240" w:lineRule="auto"/>
        <w:ind w:firstLine="709"/>
        <w:rPr>
          <w:rStyle w:val="dash041e0431044b0447043d044b0439char1"/>
        </w:rPr>
      </w:pPr>
      <w:r>
        <w:rPr>
          <w:rStyle w:val="dash041e0431044b0447043d044b0439char1"/>
          <w:b/>
        </w:rPr>
        <w:t xml:space="preserve">Промежуточная аттестация </w:t>
      </w:r>
      <w:r>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(электронном днев-нике).</w:t>
      </w:r>
    </w:p>
    <w:p w:rsidR="00970F39" w:rsidRDefault="008170DC">
      <w:pPr>
        <w:pStyle w:val="affffb"/>
        <w:spacing w:line="240" w:lineRule="auto"/>
        <w:ind w:firstLine="709"/>
        <w:rPr>
          <w:sz w:val="24"/>
          <w:szCs w:val="24"/>
        </w:rPr>
      </w:pPr>
      <w:r>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Pr>
          <w:sz w:val="24"/>
          <w:szCs w:val="24"/>
        </w:rPr>
        <w:t xml:space="preserve">В период введения ФГОС ООО </w:t>
      </w:r>
      <w:r>
        <w:rPr>
          <w:sz w:val="24"/>
          <w:szCs w:val="24"/>
          <w:lang w:eastAsia="ru-RU"/>
        </w:rPr>
        <w:t xml:space="preserve">в случае использования стандарти-зированных измерительных материалов </w:t>
      </w:r>
      <w:r>
        <w:rPr>
          <w:sz w:val="24"/>
          <w:szCs w:val="24"/>
        </w:rPr>
        <w:t xml:space="preserve">критерий достижения/освоения учебного матери-ала задается как выполнение не менее 50% заданий базового уровня или получения 50% </w:t>
      </w:r>
      <w:r>
        <w:rPr>
          <w:sz w:val="24"/>
          <w:szCs w:val="24"/>
        </w:rPr>
        <w:lastRenderedPageBreak/>
        <w:t>от максимального балла за выполнение заданий базового уровня. В дальнейшем этот кри-терий должен составлять не менее 65%.</w:t>
      </w:r>
    </w:p>
    <w:p w:rsidR="00970F39" w:rsidRDefault="008170DC">
      <w:pPr>
        <w:pStyle w:val="affffb"/>
        <w:spacing w:line="240" w:lineRule="auto"/>
        <w:ind w:firstLine="709"/>
        <w:rPr>
          <w:bCs/>
          <w:color w:val="000000"/>
          <w:sz w:val="24"/>
          <w:szCs w:val="24"/>
        </w:rPr>
      </w:pPr>
      <w:r>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w:t>
      </w:r>
      <w:r>
        <w:rPr>
          <w:color w:val="000000"/>
          <w:sz w:val="24"/>
          <w:szCs w:val="24"/>
        </w:rPr>
        <w:t xml:space="preserve">и локальным актом « Положение </w:t>
      </w:r>
      <w:r>
        <w:rPr>
          <w:bCs/>
          <w:color w:val="000000"/>
          <w:sz w:val="24"/>
          <w:szCs w:val="24"/>
        </w:rPr>
        <w:t xml:space="preserve">о </w:t>
      </w:r>
      <w:r>
        <w:rPr>
          <w:color w:val="000000"/>
          <w:sz w:val="24"/>
          <w:szCs w:val="24"/>
        </w:rPr>
        <w:t xml:space="preserve"> порядке  проведения  </w:t>
      </w:r>
      <w:r>
        <w:rPr>
          <w:bCs/>
          <w:color w:val="000000"/>
          <w:sz w:val="24"/>
          <w:szCs w:val="24"/>
        </w:rPr>
        <w:t>промежуточной  аттестации обучающихся»</w:t>
      </w:r>
    </w:p>
    <w:p w:rsidR="00970F39" w:rsidRDefault="008170DC">
      <w:pPr>
        <w:pStyle w:val="affffb"/>
        <w:spacing w:line="240" w:lineRule="auto"/>
        <w:ind w:firstLine="709"/>
        <w:rPr>
          <w:rStyle w:val="dash041e0431044b0447043d044b0439char1"/>
          <w:b/>
        </w:rPr>
      </w:pPr>
      <w:r>
        <w:rPr>
          <w:rStyle w:val="dash041e0431044b0447043d044b0439char1"/>
          <w:b/>
        </w:rPr>
        <w:t>Государственная итоговая аттестация</w:t>
      </w:r>
    </w:p>
    <w:p w:rsidR="00970F39" w:rsidRDefault="008170DC">
      <w:pPr>
        <w:spacing w:after="0" w:line="24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70F39" w:rsidRDefault="008170DC">
      <w:pPr>
        <w:spacing w:after="0" w:line="240" w:lineRule="auto"/>
        <w:ind w:firstLine="709"/>
        <w:jc w:val="both"/>
        <w:rPr>
          <w:rFonts w:ascii="Times New Roman" w:hAnsi="Times New Roman"/>
          <w:bCs/>
          <w:iCs/>
          <w:sz w:val="24"/>
          <w:szCs w:val="24"/>
          <w:lang w:eastAsia="ru-RU"/>
        </w:rPr>
      </w:pPr>
      <w:r>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970F39" w:rsidRDefault="008170DC">
      <w:pPr>
        <w:pStyle w:val="affffb"/>
        <w:spacing w:line="240" w:lineRule="auto"/>
        <w:ind w:firstLine="709"/>
        <w:rPr>
          <w:sz w:val="24"/>
          <w:szCs w:val="24"/>
          <w:lang w:eastAsia="ru-RU"/>
        </w:rPr>
      </w:pPr>
      <w:r>
        <w:rPr>
          <w:rStyle w:val="dash041e0431044b0447043d044b0439char1"/>
          <w:b/>
        </w:rPr>
        <w:t xml:space="preserve">Итоговая оценка </w:t>
      </w:r>
      <w:r>
        <w:rPr>
          <w:rStyle w:val="dash041e0431044b0447043d044b0439char1"/>
        </w:rPr>
        <w:t xml:space="preserve">(итоговая аттестация) по предмету </w:t>
      </w:r>
      <w:r>
        <w:rPr>
          <w:sz w:val="24"/>
          <w:szCs w:val="24"/>
          <w:lang w:eastAsia="ru-RU"/>
        </w:rPr>
        <w:t xml:space="preserve">складывается из результатов внутренней и внешней оценки. К результатам </w:t>
      </w:r>
      <w:r>
        <w:rPr>
          <w:b/>
          <w:sz w:val="24"/>
          <w:szCs w:val="24"/>
          <w:lang w:eastAsia="ru-RU"/>
        </w:rPr>
        <w:t>внешней оценки</w:t>
      </w:r>
      <w:r>
        <w:rPr>
          <w:sz w:val="24"/>
          <w:szCs w:val="24"/>
          <w:lang w:eastAsia="ru-RU"/>
        </w:rPr>
        <w:t xml:space="preserve"> относятся результаты ГИА. К результатам </w:t>
      </w:r>
      <w:r>
        <w:rPr>
          <w:b/>
          <w:sz w:val="24"/>
          <w:szCs w:val="24"/>
          <w:lang w:eastAsia="ru-RU"/>
        </w:rPr>
        <w:t>внутренней оценки</w:t>
      </w:r>
      <w:r>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i/>
          <w:sz w:val="24"/>
          <w:szCs w:val="24"/>
          <w:lang w:eastAsia="ru-RU"/>
        </w:rPr>
        <w:t xml:space="preserve">. </w:t>
      </w:r>
      <w:r>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70F39" w:rsidRDefault="008170DC">
      <w:pPr>
        <w:pStyle w:val="affffb"/>
        <w:spacing w:line="240" w:lineRule="auto"/>
        <w:ind w:firstLine="709"/>
        <w:rPr>
          <w:sz w:val="24"/>
          <w:szCs w:val="24"/>
          <w:lang w:eastAsia="ru-RU"/>
        </w:rPr>
      </w:pPr>
      <w:r>
        <w:rPr>
          <w:rStyle w:val="dash041e0431044b0447043d044b0439char1"/>
        </w:rPr>
        <w:t xml:space="preserve">Итоговая оценка по предмету фиксируется в документе об уровне образования государственного образца </w:t>
      </w:r>
      <w:r>
        <w:rPr>
          <w:sz w:val="24"/>
          <w:szCs w:val="24"/>
          <w:lang w:eastAsia="ru-RU"/>
        </w:rPr>
        <w:t>– аттестате об основном общем образовании</w:t>
      </w:r>
      <w:r>
        <w:rPr>
          <w:rStyle w:val="dash041e0431044b0447043d044b0439char1"/>
        </w:rPr>
        <w:t>.</w:t>
      </w:r>
    </w:p>
    <w:p w:rsidR="00970F39" w:rsidRDefault="008170DC">
      <w:pPr>
        <w:pStyle w:val="affffb"/>
        <w:spacing w:line="240" w:lineRule="auto"/>
        <w:ind w:firstLine="709"/>
        <w:rPr>
          <w:sz w:val="24"/>
          <w:szCs w:val="24"/>
          <w:lang w:eastAsia="ru-RU"/>
        </w:rPr>
      </w:pPr>
      <w:r>
        <w:rPr>
          <w:rStyle w:val="dash041e0431044b0447043d044b0439char1"/>
          <w:b/>
        </w:rPr>
        <w:t>Итоговая оценка</w:t>
      </w:r>
      <w:r>
        <w:rPr>
          <w:rStyle w:val="dash041e0431044b0447043d044b0439char1"/>
        </w:rPr>
        <w:t xml:space="preserve"> по междисциплинарным программам </w:t>
      </w:r>
      <w:r>
        <w:rPr>
          <w:sz w:val="24"/>
          <w:szCs w:val="24"/>
          <w:lang w:eastAsia="ru-RU"/>
        </w:rPr>
        <w:t xml:space="preserve">ставится на основе результатов внутришкольного мониторинга. </w:t>
      </w:r>
      <w:bookmarkStart w:id="103" w:name="_Toc409691656"/>
      <w:bookmarkStart w:id="104" w:name="_Toc414553166"/>
      <w:bookmarkStart w:id="105" w:name="_Toc410653980"/>
    </w:p>
    <w:p w:rsidR="00970F39" w:rsidRDefault="008170DC">
      <w:pPr>
        <w:spacing w:after="0" w:line="240" w:lineRule="auto"/>
        <w:ind w:hanging="10"/>
        <w:rPr>
          <w:rFonts w:ascii="Times New Roman" w:hAnsi="Times New Roman"/>
          <w:color w:val="000000"/>
          <w:sz w:val="24"/>
          <w:szCs w:val="24"/>
        </w:rPr>
      </w:pPr>
      <w:bookmarkStart w:id="106" w:name="_GoBack"/>
      <w:bookmarkEnd w:id="106"/>
      <w:r>
        <w:rPr>
          <w:rFonts w:ascii="Times New Roman" w:hAnsi="Times New Roman"/>
          <w:b/>
          <w:color w:val="000000"/>
          <w:sz w:val="24"/>
          <w:szCs w:val="24"/>
        </w:rPr>
        <w:t xml:space="preserve">Система оценки достижений планируемых результатов </w:t>
      </w:r>
    </w:p>
    <w:tbl>
      <w:tblPr>
        <w:tblW w:w="10915" w:type="dxa"/>
        <w:tblInd w:w="-1028" w:type="dxa"/>
        <w:tblCellMar>
          <w:top w:w="48" w:type="dxa"/>
          <w:left w:w="106" w:type="dxa"/>
          <w:right w:w="46" w:type="dxa"/>
        </w:tblCellMar>
        <w:tblLook w:val="00A0" w:firstRow="1" w:lastRow="0" w:firstColumn="1" w:lastColumn="0" w:noHBand="0" w:noVBand="0"/>
      </w:tblPr>
      <w:tblGrid>
        <w:gridCol w:w="1456"/>
        <w:gridCol w:w="1725"/>
        <w:gridCol w:w="1970"/>
        <w:gridCol w:w="2357"/>
        <w:gridCol w:w="1484"/>
        <w:gridCol w:w="1923"/>
      </w:tblGrid>
      <w:tr w:rsidR="00970F39">
        <w:trPr>
          <w:cantSplit/>
          <w:trHeight w:val="1467"/>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Вид оцени-вания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Объекты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Содержание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Периодич-</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ность,  ответст-венные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Инструмента-рий </w:t>
            </w:r>
          </w:p>
        </w:tc>
      </w:tr>
      <w:tr w:rsidR="00970F39">
        <w:trPr>
          <w:trHeight w:val="31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b/>
                <w:color w:val="000000"/>
                <w:sz w:val="24"/>
                <w:szCs w:val="24"/>
              </w:rPr>
            </w:pPr>
          </w:p>
        </w:tc>
        <w:tc>
          <w:tcPr>
            <w:tcW w:w="9780"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 xml:space="preserve">Внутренняя оценка </w:t>
            </w:r>
          </w:p>
        </w:tc>
      </w:tr>
      <w:tr w:rsidR="00970F39">
        <w:trPr>
          <w:cantSplit/>
          <w:trHeight w:val="1942"/>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Старто-вая диаг-ностика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Учащиеся 5  класса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Мотивация,  УУД сохранность  пред-метных  знаний  уровня НОО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ВК «Адаптация  пяти-классников», диагнос-тические контрольные работы по  предметам административные  контрольные  срезы, анкеты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ок-тябрь в  начале  обучения  на уровне  обра-зования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Адаптирован-ные контроль-ные  работы,  анкета по  мо-тивации обу-чения </w:t>
            </w:r>
          </w:p>
        </w:tc>
      </w:tr>
      <w:tr w:rsidR="00970F39">
        <w:trPr>
          <w:cantSplit/>
          <w:trHeight w:val="2494"/>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Текущее самооце-нивание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Планируемые предметные  и метапредмет-ные результаты, этапы  освоения которых зафик-сированы в те-матическом планировании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Усвоение  тем и разделов учащи-мися, индивиду-альное  продви-жение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Устные и письменные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опросы,  практические  работы, творческие работы,  индивидуаль-ные  и групповые  формы, само- и  взаи-мооценка,  рефлексия, листы продвижения и др.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 всех  клас-сах  по всем  предметам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Диагностические задания из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УМК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Типовые  ди-агностические задачи ( по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Асмолову) </w:t>
            </w:r>
          </w:p>
        </w:tc>
      </w:tr>
      <w:tr w:rsidR="00970F39">
        <w:trPr>
          <w:cantSplit/>
          <w:trHeight w:val="1926"/>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Темати-ческое оценива-ние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Предметные  результаты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Уровня достиже-ния  тематичес-ких планируемых результатов по  предмету.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конт-рольные работы, тес-ты,  проверочные за-дания, практические работы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тематичес-кому планиро-ванию учите-лей  предмет-ников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Разрабатыва-ются учите-лем- предмет-ником  или используются  возможности  УМК </w:t>
            </w:r>
          </w:p>
        </w:tc>
      </w:tr>
      <w:tr w:rsidR="00970F39">
        <w:trPr>
          <w:cantSplit/>
          <w:trHeight w:val="3059"/>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Монито-ринг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Оценка уровня достижения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предметных 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метапредмет-ных, личност-ны х результат-ов;  оценка уровня профес-сионального  мастерства  учителя.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Поведение,  при-лежание,  а также  оценка учебной самостоятельнос-ти,  готовности и  способности  де-лать осознанный выбор профиля  обучения.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Административные проверочные работы,  анализа посещенных уроков,  анализа ка-чества учебных  зада-ний, предлагаемых учителем обучающи-мся.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планам ВК,  но не менее 1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раза  в 2 года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Экспертные карты, разра-ботанные ад-министрацией или  адаптиро-ванные анке- ты «Выбор профиля». </w:t>
            </w:r>
          </w:p>
        </w:tc>
      </w:tr>
      <w:tr w:rsidR="00970F39">
        <w:trPr>
          <w:cantSplit/>
          <w:trHeight w:val="2494"/>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Проме-жуточная аттеста-ция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Оценка  уровня достижения  предметных  и метапредмет-ных, результат-ов на  уровне не  ниже базового.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Уровень  усвое-ния темы, разде-ла  или других  элементов  стан-дарта.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прове-рочные  работы.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по  всем  предмет-ам февраль, апрель-май  (2-8 классы)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Администра-тивные конт-рольные  рабо-ты  или зада-ния,  подго-товленные учителями- предметника-ми </w:t>
            </w:r>
          </w:p>
        </w:tc>
      </w:tr>
      <w:tr w:rsidR="00970F39">
        <w:trPr>
          <w:cantSplit/>
          <w:trHeight w:val="1353"/>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Портфо-лио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Оценка динами-ки  учебной и  творческой  ак-тивности уча-щегося.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Метапредметные  умения, личност-ные качества.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Работы учащегося, от-зывы на  эти работы.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На выпуске из  каждого  клас-са, 1  раз в год.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Оценка  по критериям,  утвержденным на педсовете </w:t>
            </w:r>
          </w:p>
        </w:tc>
      </w:tr>
      <w:tr w:rsidR="00970F39">
        <w:trPr>
          <w:cantSplit/>
          <w:trHeight w:val="1615"/>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Итоговая оценка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Уровень дости-жения  предмет-ных  и мета-предметных результатов на  выпуске.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Результаты  ГИА + оценка за годо-вую контроль-ную  работу в 9  классе + годовые отметки.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Годовые контрольные работы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по  всем  предмет-ам - май.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КИМы  ОГЭ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Тесты и  комп-лексные  рабо-ты  из УМК. </w:t>
            </w:r>
          </w:p>
        </w:tc>
      </w:tr>
      <w:tr w:rsidR="00970F39">
        <w:trPr>
          <w:cantSplit/>
          <w:trHeight w:val="194"/>
        </w:trPr>
        <w:tc>
          <w:tcPr>
            <w:tcW w:w="10914" w:type="dxa"/>
            <w:gridSpan w:val="6"/>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lastRenderedPageBreak/>
              <w:t>Внешняя оценка</w:t>
            </w:r>
          </w:p>
        </w:tc>
      </w:tr>
      <w:tr w:rsidR="00970F39">
        <w:trPr>
          <w:cantSplit/>
          <w:trHeight w:val="1687"/>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ГИА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Уровень дости-жения  предмет-ных  и мета-предметных  результатов  на выпуске.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русскому  языку и матема-тике (по  жела-нию  учащихся  другие  предметы на  выбор).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ОГЭ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класс  май- июнь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КИМ </w:t>
            </w:r>
          </w:p>
        </w:tc>
      </w:tr>
      <w:tr w:rsidR="00970F39">
        <w:trPr>
          <w:cantSplit/>
          <w:trHeight w:val="1926"/>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Уровень дости-жения  предмет-ных  и мета-предметных  результатов  на выпуске  детей с ОВЗ.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Уровень  усвое-ния  стандарта по  русскому  языку и математике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ГВЭ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класс  май- июнь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КИМ </w:t>
            </w:r>
          </w:p>
        </w:tc>
      </w:tr>
      <w:tr w:rsidR="00970F39">
        <w:trPr>
          <w:cantSplit/>
          <w:trHeight w:val="1925"/>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Предметный мо-нитор-инг по текстам КРИРО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Предметные  и метапредмет-ные результаты в 5-8 классах. </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Оценка  предмет-ных  результатов  базового  уровня, выборочная оценка мета- предметных  ре-зультатов.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Контрольные  работы по  предметам.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Апрель- май ежегодно.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Тесты  реги-онального  уровня. </w:t>
            </w:r>
          </w:p>
        </w:tc>
      </w:tr>
    </w:tbl>
    <w:p w:rsidR="00970F39" w:rsidRDefault="00970F39">
      <w:pPr>
        <w:spacing w:after="0" w:line="240" w:lineRule="auto"/>
        <w:rPr>
          <w:rFonts w:ascii="Times New Roman" w:hAnsi="Times New Roman"/>
          <w:color w:val="000000"/>
          <w:sz w:val="24"/>
          <w:szCs w:val="24"/>
        </w:rPr>
      </w:pPr>
    </w:p>
    <w:p w:rsidR="00970F39" w:rsidRDefault="00970F39">
      <w:pPr>
        <w:pStyle w:val="affffb"/>
        <w:spacing w:line="240" w:lineRule="auto"/>
        <w:ind w:firstLine="709"/>
        <w:rPr>
          <w:sz w:val="24"/>
          <w:szCs w:val="24"/>
          <w:lang w:eastAsia="ru-RU"/>
        </w:rPr>
      </w:pPr>
    </w:p>
    <w:p w:rsidR="00970F39" w:rsidRDefault="008170DC">
      <w:pPr>
        <w:pStyle w:val="affffb"/>
        <w:numPr>
          <w:ilvl w:val="0"/>
          <w:numId w:val="34"/>
        </w:numPr>
        <w:spacing w:line="240" w:lineRule="auto"/>
        <w:jc w:val="center"/>
        <w:rPr>
          <w:b/>
        </w:rPr>
      </w:pPr>
      <w:r>
        <w:rPr>
          <w:b/>
        </w:rPr>
        <w:t>Содержательный раздел</w:t>
      </w:r>
      <w:bookmarkEnd w:id="103"/>
    </w:p>
    <w:p w:rsidR="00970F39" w:rsidRDefault="008170DC">
      <w:pPr>
        <w:pStyle w:val="affffb"/>
        <w:spacing w:line="240" w:lineRule="auto"/>
        <w:ind w:left="1080" w:firstLine="0"/>
        <w:jc w:val="center"/>
        <w:rPr>
          <w:b/>
        </w:rPr>
      </w:pPr>
      <w:r>
        <w:rPr>
          <w:b/>
        </w:rPr>
        <w:t>основной образовательной программы основного общего образования</w:t>
      </w:r>
      <w:bookmarkEnd w:id="104"/>
      <w:bookmarkEnd w:id="105"/>
    </w:p>
    <w:p w:rsidR="00970F39" w:rsidRDefault="00970F39">
      <w:pPr>
        <w:pStyle w:val="affffb"/>
        <w:spacing w:line="240" w:lineRule="auto"/>
        <w:ind w:left="1080" w:firstLine="0"/>
        <w:jc w:val="center"/>
        <w:rPr>
          <w:b/>
        </w:rPr>
      </w:pPr>
    </w:p>
    <w:p w:rsidR="00970F39" w:rsidRDefault="008170DC">
      <w:pPr>
        <w:pStyle w:val="2"/>
        <w:spacing w:line="240" w:lineRule="auto"/>
        <w:jc w:val="center"/>
        <w:rPr>
          <w:sz w:val="24"/>
          <w:szCs w:val="24"/>
        </w:rPr>
      </w:pPr>
      <w:bookmarkStart w:id="107" w:name="_Toc414553167"/>
      <w:bookmarkStart w:id="108" w:name="_Toc410653981"/>
      <w:bookmarkStart w:id="109" w:name="_Toc409691657"/>
      <w:bookmarkStart w:id="110" w:name="_Toc406059004"/>
      <w:r>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7"/>
      <w:bookmarkEnd w:id="108"/>
      <w:bookmarkEnd w:id="109"/>
      <w:bookmarkEnd w:id="110"/>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970F39" w:rsidRDefault="00970F39">
      <w:pPr>
        <w:pStyle w:val="afff9"/>
        <w:widowControl w:val="0"/>
        <w:tabs>
          <w:tab w:val="left" w:pos="567"/>
        </w:tabs>
        <w:spacing w:beforeAutospacing="0" w:after="0" w:afterAutospacing="0"/>
        <w:ind w:firstLine="709"/>
        <w:jc w:val="both"/>
        <w:rPr>
          <w:rFonts w:ascii="Times New Roman" w:hAnsi="Times New Roman"/>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shd w:val="clear" w:color="auto" w:fill="FFFFFF"/>
        </w:rPr>
        <w:lastRenderedPageBreak/>
        <w:t>Направления деятельности рабочей группы включены:</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 xml:space="preserve">разработка основных подходов к обеспечению связи универсальных учебных действий с </w:t>
      </w:r>
      <w:r>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разработка основных подходов к конструированию задач на применение универ-сальных учебных действий;</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 xml:space="preserve">разработка основных подходов к </w:t>
      </w:r>
      <w:r>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 xml:space="preserve">разработка основных подходов к </w:t>
      </w:r>
      <w:r>
        <w:rPr>
          <w:rFonts w:ascii="Times New Roman" w:hAnsi="Times New Roman"/>
        </w:rPr>
        <w:t>организации учебной деятельности по форми-рованию и развитию ИКТ-компетенций;</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 xml:space="preserve">разработка системы мер по организации </w:t>
      </w:r>
      <w:r>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 xml:space="preserve">разработка системы мер по обеспечению </w:t>
      </w:r>
      <w:r>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разработка рекомендаций педагогам по конструированию уроков и иных учеб-ных занятий с учетом требований развития и применения УУД;</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организация разъяснительной/просветительской работы с родителями по про-блемам развития УУД у учащихся уровня;</w:t>
      </w:r>
    </w:p>
    <w:p w:rsidR="00970F39" w:rsidRDefault="008170DC">
      <w:pPr>
        <w:pStyle w:val="afff9"/>
        <w:widowControl w:val="0"/>
        <w:numPr>
          <w:ilvl w:val="0"/>
          <w:numId w:val="2"/>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shd w:val="clear" w:color="auto" w:fill="FFFFFF"/>
        </w:rPr>
        <w:t>организация отражения результатов работы по формированию УУД учащихся на сайте образовательной организации.</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На подготовительном этапе команда образовательной организации  проведена сле-дующая аналитическая работа: </w:t>
      </w:r>
    </w:p>
    <w:p w:rsidR="00970F39" w:rsidRDefault="008170DC">
      <w:pPr>
        <w:pStyle w:val="afff9"/>
        <w:widowControl w:val="0"/>
        <w:numPr>
          <w:ilvl w:val="0"/>
          <w:numId w:val="3"/>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lastRenderedPageBreak/>
        <w:t>анализирована какая образовательная предметность может быть положена в ос-нову работы по развитию УУД (ряд дисциплин, междисциплинарный материал);</w:t>
      </w:r>
    </w:p>
    <w:p w:rsidR="00970F39" w:rsidRDefault="008170DC">
      <w:pPr>
        <w:pStyle w:val="afff9"/>
        <w:widowControl w:val="0"/>
        <w:numPr>
          <w:ilvl w:val="0"/>
          <w:numId w:val="3"/>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рассматрена, какие рекомендательные, теоретические, методические материалы использовать в данной образовательной организации для наиболее эффективного выпол-нения задач программы;</w:t>
      </w:r>
    </w:p>
    <w:p w:rsidR="00970F39" w:rsidRDefault="008170DC">
      <w:pPr>
        <w:pStyle w:val="afff9"/>
        <w:widowControl w:val="0"/>
        <w:numPr>
          <w:ilvl w:val="0"/>
          <w:numId w:val="3"/>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определение состава детей с особыми образовательными потребностями, в том числе </w:t>
      </w:r>
      <w:r>
        <w:rPr>
          <w:rStyle w:val="Zag11"/>
          <w:rFonts w:ascii="Times New Roman" w:eastAsia="@Arial Unicode MS" w:hAnsi="Times New Roman"/>
        </w:rPr>
        <w:t>лиц, проявивших выдающиеся способности</w:t>
      </w:r>
      <w:r>
        <w:rPr>
          <w:rFonts w:ascii="Times New Roman" w:hAnsi="Times New Roman"/>
        </w:rPr>
        <w:t>, детей с ОВЗ, а также возможности по-строения их индивидуальных образовательных траекторий;</w:t>
      </w:r>
    </w:p>
    <w:p w:rsidR="00970F39" w:rsidRDefault="008170DC">
      <w:pPr>
        <w:pStyle w:val="afff9"/>
        <w:widowControl w:val="0"/>
        <w:numPr>
          <w:ilvl w:val="0"/>
          <w:numId w:val="3"/>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анализ  результатов учащихся по линии развития УУД на предыдущем уровне;</w:t>
      </w:r>
    </w:p>
    <w:p w:rsidR="00970F39" w:rsidRDefault="008170DC">
      <w:pPr>
        <w:pStyle w:val="afff9"/>
        <w:widowControl w:val="0"/>
        <w:numPr>
          <w:ilvl w:val="0"/>
          <w:numId w:val="3"/>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анализ  и обсуждение опыта применения успешных практик, в том числе с ис-пользованием информационных ресурсов образовательной организации.</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На основном этапе  проводится работа по разработке общей стратегии развития УУД, организации и механизма реализации задач программы, по раскрытию направления и ожидаемых результатов работы развития УУД, описанию специальных требований к условиям реализации программы развития УУД. Особенности содержания индивидуально ориентированной работы рекомендуется представить в рабочих программах педагогов.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На заключительном этапе осуществляется внутренняя экспертиза программы, до-рабатывается, также  проводится обсуждение хода реализации программы на школьных методических семинарах.</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Итоговый текст программы развития УУД рекомендуется согласовать с Управле-нием образования МР «Усть-Куломский».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970F39" w:rsidRDefault="008170DC">
      <w:pPr>
        <w:pStyle w:val="afff9"/>
        <w:widowControl w:val="0"/>
        <w:tabs>
          <w:tab w:val="left" w:pos="567"/>
        </w:tabs>
        <w:spacing w:beforeAutospacing="0" w:after="0" w:afterAutospacing="0"/>
        <w:ind w:firstLine="709"/>
        <w:jc w:val="both"/>
        <w:rPr>
          <w:rFonts w:ascii="Times New Roman" w:hAnsi="Times New Roman"/>
          <w:color w:val="000000"/>
        </w:rPr>
      </w:pPr>
      <w:r>
        <w:rPr>
          <w:rFonts w:ascii="Times New Roman" w:hAnsi="Times New Roman"/>
          <w:color w:val="000000"/>
        </w:rPr>
        <w:t xml:space="preserve">  Формами взаимодействия являются  педагогические советы, совещания и встречи рабочих групп, проводимые регулярно, онлайн-мероприятия и взаимодействие.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970F39" w:rsidRDefault="00970F39">
      <w:pPr>
        <w:pStyle w:val="afff9"/>
        <w:widowControl w:val="0"/>
        <w:tabs>
          <w:tab w:val="left" w:pos="567"/>
        </w:tabs>
        <w:spacing w:beforeAutospacing="0" w:after="0" w:afterAutospacing="0"/>
        <w:ind w:firstLine="709"/>
        <w:jc w:val="center"/>
        <w:rPr>
          <w:rFonts w:ascii="Times New Roman" w:hAnsi="Times New Roman"/>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t>2.1.1. Цели и задачи программы, описание ее места и роли в реализации требований ФГОС.</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rPr>
        <w:t>Целью программы</w:t>
      </w:r>
      <w:r>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В соответствии с указанной целью программа развития УУД в основной школе определяет следующие </w:t>
      </w:r>
      <w:r>
        <w:rPr>
          <w:rFonts w:ascii="Times New Roman" w:hAnsi="Times New Roman"/>
          <w:b/>
          <w:bCs/>
        </w:rPr>
        <w:t>задачи</w:t>
      </w:r>
      <w:r>
        <w:rPr>
          <w:rFonts w:ascii="Times New Roman" w:hAnsi="Times New Roman"/>
        </w:rPr>
        <w:t>:</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организация взаимодействия педагогов и обучающихся и их родителей по раз-витию универсальных учебных действий в основной школе;</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включение развивающих задач как в урочную, так и внеурочную деятельность обуча-ющихся;</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обеспечение преемственности и особенностей программы развития универсальных учеб-</w:t>
      </w:r>
      <w:r>
        <w:rPr>
          <w:rFonts w:ascii="Times New Roman" w:hAnsi="Times New Roman"/>
        </w:rPr>
        <w:lastRenderedPageBreak/>
        <w:t>ных действий при переходе от начального к основному общему образованию.</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0F39" w:rsidRDefault="00970F39">
      <w:pPr>
        <w:pStyle w:val="afff9"/>
        <w:widowControl w:val="0"/>
        <w:tabs>
          <w:tab w:val="left" w:pos="567"/>
        </w:tabs>
        <w:spacing w:beforeAutospacing="0" w:after="0" w:afterAutospacing="0"/>
        <w:ind w:firstLine="709"/>
        <w:jc w:val="center"/>
        <w:rPr>
          <w:rFonts w:ascii="Times New Roman" w:hAnsi="Times New Roman"/>
          <w:b/>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К принципам формирования УУД в основной школе следующие:</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формирование УУД – задача, сквозная для всего образовательного процесса (урочная, внеурочная деятельность);</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формирование УУД обязательно требует работы с предметным или междис-циплинарным содержанием;</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70F39" w:rsidRDefault="008170DC">
      <w:pPr>
        <w:pStyle w:val="afff9"/>
        <w:widowControl w:val="0"/>
        <w:numPr>
          <w:ilvl w:val="0"/>
          <w:numId w:val="4"/>
        </w:numPr>
        <w:tabs>
          <w:tab w:val="clear" w:pos="720"/>
          <w:tab w:val="left" w:pos="1134"/>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По отношению к начальной школе программа развития УУД сохраняет преем-ственность, однако учитывается,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0F39" w:rsidRDefault="00970F39">
      <w:pPr>
        <w:pStyle w:val="afff9"/>
        <w:widowControl w:val="0"/>
        <w:tabs>
          <w:tab w:val="left" w:pos="567"/>
        </w:tabs>
        <w:spacing w:beforeAutospacing="0" w:after="0" w:afterAutospacing="0"/>
        <w:ind w:firstLine="709"/>
        <w:jc w:val="both"/>
        <w:rPr>
          <w:rFonts w:ascii="Times New Roman" w:hAnsi="Times New Roman"/>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lastRenderedPageBreak/>
        <w:t>2.1.3. Типовые задачи применения универсальных учебных действий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Различаются два типа заданий, связанных с УУД:</w:t>
      </w:r>
    </w:p>
    <w:p w:rsidR="00970F39" w:rsidRDefault="008170DC">
      <w:pPr>
        <w:pStyle w:val="afff9"/>
        <w:widowControl w:val="0"/>
        <w:numPr>
          <w:ilvl w:val="0"/>
          <w:numId w:val="10"/>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задания, позволяющие в рамках образовательного процесса сформировать УУД;</w:t>
      </w:r>
    </w:p>
    <w:p w:rsidR="00970F39" w:rsidRDefault="008170DC">
      <w:pPr>
        <w:pStyle w:val="afff9"/>
        <w:widowControl w:val="0"/>
        <w:numPr>
          <w:ilvl w:val="0"/>
          <w:numId w:val="10"/>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задания, позволяющие диагностировать уровень сформированности УУД.</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 основной школе возможно использовать в том числе следующие типы задач:</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1. Задачи, формирующие коммуникативные УУД:</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учет позиции партнера;</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организацию и осуществление сотрудничества;</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передачу информации и отображение предметного содержания;</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тренинги коммуникативных навыков;</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ролевые игры.</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2. Задачи, формирующие познавательные УУД:</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проекты на выстраивание стратегии поиска решения задач;</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задачи на сериацию, сравнение, оценивание;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проведение эмпирического исследования;</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проведение теоретического исследования;</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смысловое чтение.</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3. Задачи, формирующие регулятивные УУД:</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планирование;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ориентировку в ситуации;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прогнозирование;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целеполагание;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принятие решения;</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на самоконтроль.</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70F39" w:rsidRDefault="00970F39">
      <w:pPr>
        <w:pStyle w:val="afff9"/>
        <w:widowControl w:val="0"/>
        <w:tabs>
          <w:tab w:val="left" w:pos="567"/>
        </w:tabs>
        <w:spacing w:beforeAutospacing="0" w:after="0" w:afterAutospacing="0"/>
        <w:ind w:firstLine="709"/>
        <w:jc w:val="center"/>
        <w:rPr>
          <w:rFonts w:ascii="Times New Roman" w:hAnsi="Times New Roman"/>
        </w:rPr>
      </w:pPr>
    </w:p>
    <w:p w:rsidR="008170DC" w:rsidRDefault="008170DC">
      <w:pPr>
        <w:pStyle w:val="afff9"/>
        <w:widowControl w:val="0"/>
        <w:tabs>
          <w:tab w:val="left" w:pos="567"/>
        </w:tabs>
        <w:spacing w:beforeAutospacing="0" w:after="0" w:afterAutospacing="0"/>
        <w:ind w:firstLine="709"/>
        <w:jc w:val="center"/>
        <w:rPr>
          <w:rFonts w:ascii="Times New Roman" w:hAnsi="Times New Roman"/>
          <w:b/>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lastRenderedPageBreak/>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Специфика</w:t>
      </w:r>
      <w:r>
        <w:rPr>
          <w:rFonts w:ascii="Times New Roman" w:hAnsi="Times New Roman"/>
          <w:b/>
          <w:bCs/>
        </w:rPr>
        <w:t xml:space="preserve"> проектной деятельности обучающихся </w:t>
      </w:r>
      <w:r>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Особенностью </w:t>
      </w:r>
      <w:r>
        <w:rPr>
          <w:rFonts w:ascii="Times New Roman" w:hAnsi="Times New Roman"/>
          <w:b/>
          <w:bCs/>
        </w:rPr>
        <w:t xml:space="preserve">учебно-исследовательской деятельности </w:t>
      </w:r>
      <w:r>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Учебно-исследовательская работа учащихся организована по двум направлениям:</w:t>
      </w:r>
    </w:p>
    <w:p w:rsidR="00970F39" w:rsidRDefault="008170DC">
      <w:pPr>
        <w:pStyle w:val="afff9"/>
        <w:widowControl w:val="0"/>
        <w:numPr>
          <w:ilvl w:val="0"/>
          <w:numId w:val="5"/>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970F39" w:rsidRDefault="008170DC">
      <w:pPr>
        <w:pStyle w:val="afff9"/>
        <w:widowControl w:val="0"/>
        <w:numPr>
          <w:ilvl w:val="0"/>
          <w:numId w:val="5"/>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Учебно-исследовательская и проектная деятельность обучающихся проводится в том числе по таким направлениям, как:</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исследовательское;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инженерное;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прикладное;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информационное;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социальное;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игровое;</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творческое.</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Проекты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реализовывается как в короткие сроки, к примеру, за один урок, так и в течение более длительного промежутка времени. В состав участник-ов проектной работы входят не только сами обучающиеся (одного или разных возрастов), но и родители, и учителя.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w:t>
      </w:r>
      <w:r>
        <w:rPr>
          <w:rFonts w:ascii="Times New Roman" w:hAnsi="Times New Roman"/>
        </w:rPr>
        <w:lastRenderedPageBreak/>
        <w:t>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Формы организации учебно-исследовательской деятельности на урочных занятиях:</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домашнее задание исследовательского характера, сочетающее в себе разнообразные ви-ды, причем позволяющее провести учебное исследование, достаточно протяженное во времени.</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Формы организации учебно-исследовательской деятельности на внеурочных заня-тиях:</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исследовательская практика обучающихся;</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70F39" w:rsidRDefault="008170DC">
      <w:pPr>
        <w:pStyle w:val="afff9"/>
        <w:widowControl w:val="0"/>
        <w:spacing w:beforeAutospacing="0" w:after="0" w:afterAutospacing="0"/>
        <w:jc w:val="both"/>
        <w:textAlignment w:val="baseline"/>
        <w:rPr>
          <w:rFonts w:ascii="Times New Roman" w:hAnsi="Times New Roman"/>
        </w:rPr>
      </w:pPr>
      <w:r>
        <w:rPr>
          <w:rFonts w:ascii="Times New Roman" w:hAnsi="Times New Roma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Возможные формы представления результатов проектной деятельности: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макеты, модели, рабочие установки, схемы, план-карты;</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постеры, презентации;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альбомы, буклеты, брошюры, книги;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реконструкции событий;</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эссе, рассказы, стихи, рисунки;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результаты исследовательских экспедиций, обработки архивов и мемуаров;</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документальные фильмы, мультфильмы;</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выставки, игры, тематические вечера, концерты;</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сценарии мероприятий;</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веб-сайты, программное обеспечение, компакт-диски (или другие цифровые носители) и др.</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Результаты могут быть представлены в ходе проведения конференций, семинаров и круглых столов.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Итоги учебно-исследовательской деятельности могут быть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0F39" w:rsidRDefault="00970F39">
      <w:pPr>
        <w:pStyle w:val="afff9"/>
        <w:widowControl w:val="0"/>
        <w:tabs>
          <w:tab w:val="left" w:pos="567"/>
        </w:tabs>
        <w:spacing w:beforeAutospacing="0" w:after="0" w:afterAutospacing="0"/>
        <w:jc w:val="both"/>
        <w:rPr>
          <w:rFonts w:ascii="Times New Roman" w:hAnsi="Times New Roman"/>
        </w:rPr>
      </w:pPr>
    </w:p>
    <w:p w:rsidR="008170DC" w:rsidRDefault="008170DC">
      <w:pPr>
        <w:pStyle w:val="afff9"/>
        <w:widowControl w:val="0"/>
        <w:tabs>
          <w:tab w:val="left" w:pos="567"/>
        </w:tabs>
        <w:spacing w:beforeAutospacing="0" w:after="0" w:afterAutospacing="0"/>
        <w:ind w:firstLine="709"/>
        <w:jc w:val="center"/>
        <w:rPr>
          <w:rFonts w:ascii="Times New Roman" w:hAnsi="Times New Roman"/>
          <w:b/>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lastRenderedPageBreak/>
        <w:t>2.1.5. Описание содержания, видов и форм организации учебной деятельности по развитию информационно-коммуникационных технологий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уроки по информатике и другим предметам;</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факультативы;</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кружки;</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интегративные межпредметные проекты;</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внеурочные и внешкольные активности.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и редактирование текстов;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и редактирование электронных таблиц;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использование средств для построения диаграмм, графиков, блок-схем, других графичес-ких объектов;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и редактирование презентаций;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и редактирование графики и фото;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и редактирование видео;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музыкальных и звуковых объектов;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поиск и анализ информации в Интернете;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моделирование, проектирование и управление;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математическая обработка и визуализация данных;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xml:space="preserve">- создание веб-страниц и сайтов; </w:t>
      </w:r>
    </w:p>
    <w:p w:rsidR="00970F39" w:rsidRDefault="008170DC">
      <w:pPr>
        <w:pStyle w:val="afff9"/>
        <w:widowControl w:val="0"/>
        <w:tabs>
          <w:tab w:val="left" w:pos="993"/>
        </w:tabs>
        <w:spacing w:beforeAutospacing="0" w:after="0" w:afterAutospacing="0"/>
        <w:jc w:val="both"/>
        <w:textAlignment w:val="baseline"/>
        <w:rPr>
          <w:rFonts w:ascii="Times New Roman" w:hAnsi="Times New Roman"/>
        </w:rPr>
      </w:pPr>
      <w:r>
        <w:rPr>
          <w:rFonts w:ascii="Times New Roman" w:hAnsi="Times New Roman"/>
        </w:rPr>
        <w:t>- сетевая коммуникация между учениками и (или) учителем.</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 xml:space="preserve">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0F39" w:rsidRDefault="00970F39">
      <w:pPr>
        <w:pStyle w:val="afff9"/>
        <w:widowControl w:val="0"/>
        <w:tabs>
          <w:tab w:val="left" w:pos="567"/>
        </w:tabs>
        <w:spacing w:beforeAutospacing="0" w:after="0" w:afterAutospacing="0"/>
        <w:ind w:firstLine="709"/>
        <w:jc w:val="both"/>
        <w:rPr>
          <w:rFonts w:ascii="Times New Roman" w:hAnsi="Times New Roman"/>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t>2.1.6. Перечень и описание основных элементов ИКТ-компетенции и инструментов их использования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Обращение с устройствами ИКТ. </w:t>
      </w:r>
      <w:r>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Pr>
          <w:rFonts w:ascii="Times New Roman" w:hAnsi="Times New Roman"/>
        </w:rPr>
        <w:lastRenderedPageBreak/>
        <w:t>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Фиксация и обработка изображений и звуков. </w:t>
      </w:r>
      <w:r>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Поиск и организация хранения информации. </w:t>
      </w:r>
      <w:r>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Создание письменных сообщений. </w:t>
      </w:r>
      <w:r>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Создание графических объектов. </w:t>
      </w:r>
      <w:r>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w:t>
      </w:r>
      <w:r>
        <w:rPr>
          <w:rFonts w:ascii="Times New Roman" w:hAnsi="Times New Roman"/>
        </w:rPr>
        <w:lastRenderedPageBreak/>
        <w:t>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Создание музыкальных и звуковых объектов. </w:t>
      </w:r>
      <w:r>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Анализ информации, математическая обработка данных в исследовании. </w:t>
      </w:r>
      <w:r>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Моделирование, проектирование и управление. </w:t>
      </w:r>
      <w:r>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Коммуникация и социальное взаимодействие. </w:t>
      </w:r>
      <w:r>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b/>
          <w:bCs/>
          <w:iCs/>
        </w:rPr>
        <w:t xml:space="preserve">Информационная безопасность. </w:t>
      </w:r>
      <w:r>
        <w:rPr>
          <w:rFonts w:ascii="Times New Roman" w:hAnsi="Times New Roman"/>
        </w:rPr>
        <w:t>Осуществление защиты информации от компью-</w:t>
      </w:r>
      <w:r>
        <w:rPr>
          <w:rFonts w:ascii="Times New Roman" w:hAnsi="Times New Roman"/>
        </w:rPr>
        <w:lastRenderedPageBreak/>
        <w:t>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0F39" w:rsidRDefault="00970F39">
      <w:pPr>
        <w:pStyle w:val="afff9"/>
        <w:widowControl w:val="0"/>
        <w:tabs>
          <w:tab w:val="left" w:pos="567"/>
        </w:tabs>
        <w:spacing w:beforeAutospacing="0" w:after="0" w:afterAutospacing="0"/>
        <w:ind w:firstLine="709"/>
        <w:jc w:val="both"/>
        <w:rPr>
          <w:rFonts w:ascii="Times New Roman" w:hAnsi="Times New Roman"/>
        </w:rPr>
      </w:pPr>
    </w:p>
    <w:p w:rsidR="00970F39" w:rsidRDefault="008170DC">
      <w:pPr>
        <w:pStyle w:val="afff9"/>
        <w:widowControl w:val="0"/>
        <w:tabs>
          <w:tab w:val="left" w:pos="567"/>
        </w:tabs>
        <w:spacing w:beforeAutospacing="0" w:after="0" w:afterAutospacing="0"/>
        <w:ind w:firstLine="709"/>
        <w:jc w:val="center"/>
        <w:rPr>
          <w:rFonts w:ascii="Times New Roman" w:hAnsi="Times New Roman"/>
          <w:b/>
        </w:rPr>
      </w:pPr>
      <w:r>
        <w:rPr>
          <w:rFonts w:ascii="Times New Roman" w:hAnsi="Times New Roman"/>
          <w:b/>
        </w:rPr>
        <w:t>2.1.7.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70F39" w:rsidRDefault="008170DC">
      <w:pPr>
        <w:pStyle w:val="2"/>
        <w:tabs>
          <w:tab w:val="left" w:pos="567"/>
        </w:tabs>
        <w:spacing w:line="240" w:lineRule="auto"/>
        <w:rPr>
          <w:sz w:val="24"/>
          <w:szCs w:val="24"/>
        </w:rPr>
      </w:pPr>
      <w:bookmarkStart w:id="111" w:name="_Toc414553168"/>
      <w:bookmarkStart w:id="112" w:name="_Toc284663368"/>
      <w:bookmarkStart w:id="113" w:name="_Toc284662742"/>
      <w:bookmarkStart w:id="114" w:name="_Toc410702986"/>
      <w:bookmarkStart w:id="115" w:name="_Toc410653982"/>
      <w:bookmarkStart w:id="116" w:name="_Toc409691658"/>
      <w:bookmarkStart w:id="117" w:name="_Toc409682184"/>
      <w:bookmarkStart w:id="118" w:name="_Toc406059005"/>
      <w:bookmarkStart w:id="119" w:name="_Toc405145662"/>
      <w:r>
        <w:rPr>
          <w:b w:val="0"/>
          <w:sz w:val="24"/>
          <w:szCs w:val="24"/>
        </w:rPr>
        <w:t>В рамках направления «Обращение с устройствами ИКТ» обучающийся сможет:</w:t>
      </w:r>
      <w:bookmarkEnd w:id="111"/>
      <w:bookmarkEnd w:id="112"/>
      <w:bookmarkEnd w:id="113"/>
      <w:bookmarkEnd w:id="114"/>
      <w:bookmarkEnd w:id="115"/>
      <w:bookmarkEnd w:id="116"/>
      <w:bookmarkEnd w:id="117"/>
      <w:bookmarkEnd w:id="118"/>
      <w:bookmarkEnd w:id="119"/>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осуществлять информационное подключение к локальной сети и глобальной се-ти Интернет;</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получать информацию о характеристиках компьютера;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970F39" w:rsidRDefault="008170DC">
      <w:pPr>
        <w:pStyle w:val="2"/>
        <w:tabs>
          <w:tab w:val="left" w:pos="567"/>
        </w:tabs>
        <w:spacing w:line="240" w:lineRule="auto"/>
        <w:ind w:firstLine="0"/>
        <w:rPr>
          <w:sz w:val="24"/>
          <w:szCs w:val="24"/>
        </w:rPr>
      </w:pPr>
      <w:bookmarkStart w:id="120" w:name="_Toc410702987"/>
      <w:bookmarkStart w:id="121" w:name="_Toc410653983"/>
      <w:bookmarkStart w:id="122" w:name="_Toc409691659"/>
      <w:bookmarkStart w:id="123" w:name="_Toc409682185"/>
      <w:bookmarkStart w:id="124" w:name="_Toc406059006"/>
      <w:bookmarkStart w:id="125" w:name="_Toc405145663"/>
      <w:r>
        <w:rPr>
          <w:b w:val="0"/>
          <w:sz w:val="24"/>
          <w:szCs w:val="24"/>
        </w:rPr>
        <w:tab/>
      </w:r>
      <w:bookmarkStart w:id="126" w:name="_Toc414553169"/>
      <w:bookmarkStart w:id="127" w:name="_Toc284663369"/>
      <w:bookmarkStart w:id="128" w:name="_Toc284662743"/>
      <w:r>
        <w:rPr>
          <w:b w:val="0"/>
          <w:sz w:val="24"/>
          <w:szCs w:val="24"/>
        </w:rPr>
        <w:t>В рамках направления «Фиксация и обработка изображений и звуков» обучающийся сможет:</w:t>
      </w:r>
      <w:bookmarkEnd w:id="120"/>
      <w:bookmarkEnd w:id="121"/>
      <w:bookmarkEnd w:id="122"/>
      <w:bookmarkEnd w:id="123"/>
      <w:bookmarkEnd w:id="124"/>
      <w:bookmarkEnd w:id="125"/>
      <w:bookmarkEnd w:id="126"/>
      <w:bookmarkEnd w:id="127"/>
      <w:bookmarkEnd w:id="128"/>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создавать презентации на основе цифровых фотографий;</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970F39" w:rsidRDefault="008170DC">
      <w:pPr>
        <w:pStyle w:val="2"/>
        <w:tabs>
          <w:tab w:val="left" w:pos="567"/>
        </w:tabs>
        <w:spacing w:line="240" w:lineRule="auto"/>
        <w:ind w:firstLine="0"/>
        <w:rPr>
          <w:sz w:val="24"/>
          <w:szCs w:val="24"/>
        </w:rPr>
      </w:pPr>
      <w:bookmarkStart w:id="129" w:name="_Toc410702988"/>
      <w:bookmarkStart w:id="130" w:name="_Toc410653984"/>
      <w:bookmarkStart w:id="131" w:name="_Toc409691660"/>
      <w:bookmarkStart w:id="132" w:name="_Toc409682186"/>
      <w:bookmarkStart w:id="133" w:name="_Toc406059007"/>
      <w:bookmarkStart w:id="134" w:name="_Toc405145664"/>
      <w:r>
        <w:rPr>
          <w:b w:val="0"/>
          <w:sz w:val="24"/>
          <w:szCs w:val="24"/>
        </w:rPr>
        <w:tab/>
      </w:r>
      <w:bookmarkStart w:id="135" w:name="_Toc414553170"/>
      <w:bookmarkStart w:id="136" w:name="_Toc284663370"/>
      <w:bookmarkStart w:id="137" w:name="_Toc284662744"/>
      <w:r>
        <w:rPr>
          <w:b w:val="0"/>
          <w:sz w:val="24"/>
          <w:szCs w:val="24"/>
        </w:rPr>
        <w:t>В рамках направления «Поиск и организация хранения информации» обучающийся сможет:</w:t>
      </w:r>
      <w:bookmarkEnd w:id="129"/>
      <w:bookmarkEnd w:id="130"/>
      <w:bookmarkEnd w:id="131"/>
      <w:bookmarkEnd w:id="132"/>
      <w:bookmarkEnd w:id="133"/>
      <w:bookmarkEnd w:id="134"/>
      <w:bookmarkEnd w:id="135"/>
      <w:bookmarkEnd w:id="136"/>
      <w:bookmarkEnd w:id="137"/>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использовать различные библиотечные, в том числе электронные, каталоги для поиска необходимых книг;</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970F39" w:rsidRDefault="008170DC">
      <w:pPr>
        <w:pStyle w:val="2"/>
        <w:tabs>
          <w:tab w:val="left" w:pos="567"/>
        </w:tabs>
        <w:spacing w:line="240" w:lineRule="auto"/>
        <w:ind w:firstLine="0"/>
        <w:rPr>
          <w:sz w:val="24"/>
          <w:szCs w:val="24"/>
        </w:rPr>
      </w:pPr>
      <w:bookmarkStart w:id="138" w:name="_Toc410702989"/>
      <w:bookmarkStart w:id="139" w:name="_Toc410653985"/>
      <w:bookmarkStart w:id="140" w:name="_Toc409691661"/>
      <w:bookmarkStart w:id="141" w:name="_Toc409682187"/>
      <w:bookmarkStart w:id="142" w:name="_Toc406059008"/>
      <w:bookmarkStart w:id="143" w:name="_Toc405145665"/>
      <w:r>
        <w:rPr>
          <w:b w:val="0"/>
          <w:sz w:val="24"/>
          <w:szCs w:val="24"/>
        </w:rPr>
        <w:tab/>
      </w:r>
      <w:bookmarkStart w:id="144" w:name="_Toc414553171"/>
      <w:bookmarkStart w:id="145" w:name="_Toc284663371"/>
      <w:bookmarkStart w:id="146" w:name="_Toc284662745"/>
      <w:r>
        <w:rPr>
          <w:b w:val="0"/>
          <w:sz w:val="24"/>
          <w:szCs w:val="24"/>
        </w:rPr>
        <w:t>В рамках направления «Создание письменных сообщений» обучающийся сможет:</w:t>
      </w:r>
      <w:bookmarkEnd w:id="138"/>
      <w:bookmarkEnd w:id="139"/>
      <w:bookmarkEnd w:id="140"/>
      <w:bookmarkEnd w:id="141"/>
      <w:bookmarkEnd w:id="142"/>
      <w:bookmarkEnd w:id="143"/>
      <w:bookmarkEnd w:id="144"/>
      <w:bookmarkEnd w:id="145"/>
      <w:bookmarkEnd w:id="146"/>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вставлять в документ формулы, таблицы, списки, изображения;</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участвовать в коллективном создании текстового документа;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создавать гипертекстовые документы.</w:t>
      </w:r>
    </w:p>
    <w:p w:rsidR="00970F39" w:rsidRDefault="008170DC">
      <w:pPr>
        <w:pStyle w:val="2"/>
        <w:tabs>
          <w:tab w:val="left" w:pos="567"/>
        </w:tabs>
        <w:spacing w:line="240" w:lineRule="auto"/>
        <w:ind w:firstLine="0"/>
        <w:rPr>
          <w:sz w:val="24"/>
          <w:szCs w:val="24"/>
        </w:rPr>
      </w:pPr>
      <w:bookmarkStart w:id="147" w:name="_Toc410702990"/>
      <w:bookmarkStart w:id="148" w:name="_Toc410653986"/>
      <w:bookmarkStart w:id="149" w:name="_Toc409691662"/>
      <w:bookmarkStart w:id="150" w:name="_Toc409682188"/>
      <w:bookmarkStart w:id="151" w:name="_Toc406059009"/>
      <w:bookmarkStart w:id="152" w:name="_Toc405145666"/>
      <w:r>
        <w:rPr>
          <w:b w:val="0"/>
          <w:sz w:val="24"/>
          <w:szCs w:val="24"/>
        </w:rPr>
        <w:tab/>
      </w:r>
      <w:bookmarkStart w:id="153" w:name="_Toc414553172"/>
      <w:bookmarkStart w:id="154" w:name="_Toc284663372"/>
      <w:bookmarkStart w:id="155" w:name="_Toc284662746"/>
      <w:r>
        <w:rPr>
          <w:b w:val="0"/>
          <w:sz w:val="24"/>
          <w:szCs w:val="24"/>
        </w:rPr>
        <w:t>В рамках направления «Создание графических объектов» обучающийся сможет:</w:t>
      </w:r>
      <w:bookmarkEnd w:id="147"/>
      <w:bookmarkEnd w:id="148"/>
      <w:bookmarkEnd w:id="149"/>
      <w:bookmarkEnd w:id="150"/>
      <w:bookmarkEnd w:id="151"/>
      <w:bookmarkEnd w:id="152"/>
      <w:bookmarkEnd w:id="153"/>
      <w:bookmarkEnd w:id="154"/>
      <w:bookmarkEnd w:id="155"/>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создавать и редактировать изображения с помощью инструментов графического редактора;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70F39" w:rsidRDefault="008170DC">
      <w:pPr>
        <w:pStyle w:val="2"/>
        <w:tabs>
          <w:tab w:val="left" w:pos="567"/>
        </w:tabs>
        <w:spacing w:line="240" w:lineRule="auto"/>
        <w:ind w:firstLine="0"/>
        <w:rPr>
          <w:sz w:val="24"/>
          <w:szCs w:val="24"/>
        </w:rPr>
      </w:pPr>
      <w:bookmarkStart w:id="156" w:name="_Toc410702991"/>
      <w:bookmarkStart w:id="157" w:name="_Toc410653987"/>
      <w:bookmarkStart w:id="158" w:name="_Toc409691663"/>
      <w:bookmarkStart w:id="159" w:name="_Toc409682189"/>
      <w:bookmarkStart w:id="160" w:name="_Toc406059010"/>
      <w:bookmarkStart w:id="161" w:name="_Toc405145667"/>
      <w:r>
        <w:rPr>
          <w:b w:val="0"/>
          <w:sz w:val="24"/>
          <w:szCs w:val="24"/>
        </w:rPr>
        <w:tab/>
      </w:r>
      <w:bookmarkStart w:id="162" w:name="_Toc414553173"/>
      <w:bookmarkStart w:id="163" w:name="_Toc284663373"/>
      <w:bookmarkStart w:id="164" w:name="_Toc284662747"/>
      <w:r>
        <w:rPr>
          <w:b w:val="0"/>
          <w:sz w:val="24"/>
          <w:szCs w:val="24"/>
        </w:rPr>
        <w:t>В рамках направления «Создание музыкальных и звуковых объектов» обучающийся сможет:</w:t>
      </w:r>
      <w:bookmarkEnd w:id="156"/>
      <w:bookmarkEnd w:id="157"/>
      <w:bookmarkEnd w:id="158"/>
      <w:bookmarkEnd w:id="159"/>
      <w:bookmarkEnd w:id="160"/>
      <w:bookmarkEnd w:id="161"/>
      <w:bookmarkEnd w:id="162"/>
      <w:bookmarkEnd w:id="163"/>
      <w:bookmarkEnd w:id="164"/>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записывать звуковые файлы с различным качеством звучания (глубиной кодиро-вания и частотой дискретизации);</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использовать музыкальные редакторы, клавишные и кинетические синтезаторы для решения творческих задач.</w:t>
      </w:r>
    </w:p>
    <w:p w:rsidR="00970F39" w:rsidRDefault="008170DC">
      <w:pPr>
        <w:pStyle w:val="2"/>
        <w:tabs>
          <w:tab w:val="left" w:pos="567"/>
        </w:tabs>
        <w:spacing w:line="240" w:lineRule="auto"/>
        <w:ind w:firstLine="0"/>
        <w:rPr>
          <w:sz w:val="24"/>
          <w:szCs w:val="24"/>
        </w:rPr>
      </w:pPr>
      <w:bookmarkStart w:id="165" w:name="_Toc410702992"/>
      <w:bookmarkStart w:id="166" w:name="_Toc410653988"/>
      <w:bookmarkStart w:id="167" w:name="_Toc409691664"/>
      <w:bookmarkStart w:id="168" w:name="_Toc409682190"/>
      <w:bookmarkStart w:id="169" w:name="_Toc406059011"/>
      <w:bookmarkStart w:id="170" w:name="_Toc405145668"/>
      <w:r>
        <w:rPr>
          <w:b w:val="0"/>
          <w:sz w:val="24"/>
          <w:szCs w:val="24"/>
        </w:rPr>
        <w:tab/>
      </w:r>
      <w:bookmarkStart w:id="171" w:name="_Toc414553174"/>
      <w:bookmarkStart w:id="172" w:name="_Toc284663374"/>
      <w:bookmarkStart w:id="173" w:name="_Toc284662748"/>
      <w:r>
        <w:rPr>
          <w:b w:val="0"/>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65"/>
      <w:bookmarkEnd w:id="166"/>
      <w:bookmarkEnd w:id="167"/>
      <w:bookmarkEnd w:id="168"/>
      <w:bookmarkEnd w:id="169"/>
      <w:bookmarkEnd w:id="170"/>
      <w:bookmarkEnd w:id="171"/>
      <w:bookmarkEnd w:id="172"/>
      <w:bookmarkEnd w:id="173"/>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использовать программы-архиваторы.</w:t>
      </w:r>
    </w:p>
    <w:p w:rsidR="00970F39" w:rsidRDefault="008170DC">
      <w:pPr>
        <w:pStyle w:val="2"/>
        <w:tabs>
          <w:tab w:val="left" w:pos="567"/>
        </w:tabs>
        <w:spacing w:line="240" w:lineRule="auto"/>
        <w:ind w:firstLine="0"/>
        <w:rPr>
          <w:sz w:val="24"/>
          <w:szCs w:val="24"/>
        </w:rPr>
      </w:pPr>
      <w:bookmarkStart w:id="174" w:name="_Toc410702993"/>
      <w:bookmarkStart w:id="175" w:name="_Toc410653989"/>
      <w:bookmarkStart w:id="176" w:name="_Toc409691665"/>
      <w:bookmarkStart w:id="177" w:name="_Toc409682191"/>
      <w:bookmarkStart w:id="178" w:name="_Toc406059012"/>
      <w:bookmarkStart w:id="179" w:name="_Toc405145669"/>
      <w:r>
        <w:rPr>
          <w:b w:val="0"/>
          <w:sz w:val="24"/>
          <w:szCs w:val="24"/>
        </w:rPr>
        <w:tab/>
      </w:r>
      <w:bookmarkStart w:id="180" w:name="_Toc414553175"/>
      <w:bookmarkStart w:id="181" w:name="_Toc284663375"/>
      <w:bookmarkStart w:id="182" w:name="_Toc284662749"/>
      <w:r>
        <w:rPr>
          <w:b w:val="0"/>
          <w:sz w:val="24"/>
          <w:szCs w:val="24"/>
        </w:rPr>
        <w:t>В рамках направления «Анализ информации, математическая обработка данных в исследовании» обучающийся сможет:</w:t>
      </w:r>
      <w:bookmarkEnd w:id="174"/>
      <w:bookmarkEnd w:id="175"/>
      <w:bookmarkEnd w:id="176"/>
      <w:bookmarkEnd w:id="177"/>
      <w:bookmarkEnd w:id="178"/>
      <w:bookmarkEnd w:id="179"/>
      <w:bookmarkEnd w:id="180"/>
      <w:bookmarkEnd w:id="181"/>
      <w:bookmarkEnd w:id="182"/>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проводить простые эксперименты и исследования в виртуальных лабораториях;</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970F39" w:rsidRDefault="008170DC">
      <w:pPr>
        <w:pStyle w:val="2"/>
        <w:tabs>
          <w:tab w:val="left" w:pos="567"/>
        </w:tabs>
        <w:spacing w:line="240" w:lineRule="auto"/>
        <w:ind w:firstLine="0"/>
        <w:rPr>
          <w:sz w:val="24"/>
          <w:szCs w:val="24"/>
        </w:rPr>
      </w:pPr>
      <w:bookmarkStart w:id="183" w:name="_Toc410702994"/>
      <w:bookmarkStart w:id="184" w:name="_Toc410653990"/>
      <w:bookmarkStart w:id="185" w:name="_Toc409691666"/>
      <w:bookmarkStart w:id="186" w:name="_Toc409682192"/>
      <w:bookmarkStart w:id="187" w:name="_Toc406059013"/>
      <w:bookmarkStart w:id="188" w:name="_Toc405145670"/>
      <w:r>
        <w:rPr>
          <w:b w:val="0"/>
          <w:sz w:val="24"/>
          <w:szCs w:val="24"/>
        </w:rPr>
        <w:tab/>
      </w:r>
      <w:bookmarkStart w:id="189" w:name="_Toc414553176"/>
      <w:bookmarkStart w:id="190" w:name="_Toc284663376"/>
      <w:bookmarkStart w:id="191" w:name="_Toc284662750"/>
      <w:r>
        <w:rPr>
          <w:b w:val="0"/>
          <w:sz w:val="24"/>
          <w:szCs w:val="24"/>
        </w:rPr>
        <w:t>В рамках направления «Моделирование, проектирование и управление» обучаю-щийся сможет:</w:t>
      </w:r>
      <w:bookmarkEnd w:id="183"/>
      <w:bookmarkEnd w:id="184"/>
      <w:bookmarkEnd w:id="185"/>
      <w:bookmarkEnd w:id="186"/>
      <w:bookmarkEnd w:id="187"/>
      <w:bookmarkEnd w:id="188"/>
      <w:bookmarkEnd w:id="189"/>
      <w:bookmarkEnd w:id="190"/>
      <w:bookmarkEnd w:id="191"/>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моделировать с использованием виртуальных конструкторов;</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моделировать с использованием средств программирования.</w:t>
      </w:r>
    </w:p>
    <w:p w:rsidR="00970F39" w:rsidRDefault="008170DC">
      <w:pPr>
        <w:pStyle w:val="2"/>
        <w:tabs>
          <w:tab w:val="left" w:pos="567"/>
        </w:tabs>
        <w:spacing w:line="240" w:lineRule="auto"/>
        <w:ind w:firstLine="0"/>
        <w:rPr>
          <w:sz w:val="24"/>
          <w:szCs w:val="24"/>
        </w:rPr>
      </w:pPr>
      <w:bookmarkStart w:id="192" w:name="_Toc410702995"/>
      <w:bookmarkStart w:id="193" w:name="_Toc410653991"/>
      <w:bookmarkStart w:id="194" w:name="_Toc409691667"/>
      <w:bookmarkStart w:id="195" w:name="_Toc409682193"/>
      <w:bookmarkStart w:id="196" w:name="_Toc406059014"/>
      <w:bookmarkStart w:id="197" w:name="_Toc405145671"/>
      <w:r>
        <w:rPr>
          <w:b w:val="0"/>
          <w:sz w:val="24"/>
          <w:szCs w:val="24"/>
        </w:rPr>
        <w:tab/>
      </w:r>
      <w:bookmarkStart w:id="198" w:name="_Toc414553177"/>
      <w:bookmarkStart w:id="199" w:name="_Toc284663377"/>
      <w:bookmarkStart w:id="200" w:name="_Toc284662751"/>
      <w:r>
        <w:rPr>
          <w:b w:val="0"/>
          <w:sz w:val="24"/>
          <w:szCs w:val="24"/>
        </w:rPr>
        <w:t>В рамках направления «Коммуникация и социальное взаимодействие» обучающийся сможет:</w:t>
      </w:r>
      <w:bookmarkEnd w:id="192"/>
      <w:bookmarkEnd w:id="193"/>
      <w:bookmarkEnd w:id="194"/>
      <w:bookmarkEnd w:id="195"/>
      <w:bookmarkEnd w:id="196"/>
      <w:bookmarkEnd w:id="197"/>
      <w:bookmarkEnd w:id="198"/>
      <w:bookmarkEnd w:id="199"/>
      <w:bookmarkEnd w:id="200"/>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использовать возможности электронной почты, интернет-мессенджеров и соци-</w:t>
      </w:r>
      <w:r>
        <w:rPr>
          <w:rFonts w:ascii="Times New Roman" w:hAnsi="Times New Roman"/>
        </w:rPr>
        <w:lastRenderedPageBreak/>
        <w:t>альных сетей для обучения;</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вести личный дневник (блог) с использованием возможностей сети Интернет;</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соблюдать правила безопасного поведения в сети Интернет;</w:t>
      </w:r>
    </w:p>
    <w:p w:rsidR="00970F39" w:rsidRDefault="008170DC">
      <w:pPr>
        <w:pStyle w:val="afff9"/>
        <w:widowControl w:val="0"/>
        <w:numPr>
          <w:ilvl w:val="0"/>
          <w:numId w:val="11"/>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0F39" w:rsidRDefault="00970F39">
      <w:pPr>
        <w:pStyle w:val="afff9"/>
        <w:widowControl w:val="0"/>
        <w:tabs>
          <w:tab w:val="left" w:pos="993"/>
        </w:tabs>
        <w:spacing w:beforeAutospacing="0" w:after="0" w:afterAutospacing="0"/>
        <w:ind w:firstLine="709"/>
        <w:jc w:val="both"/>
        <w:textAlignment w:val="baseline"/>
        <w:rPr>
          <w:rFonts w:ascii="Times New Roman" w:hAnsi="Times New Roman"/>
        </w:rPr>
      </w:pPr>
    </w:p>
    <w:p w:rsidR="00970F39" w:rsidRDefault="008170DC">
      <w:pPr>
        <w:pStyle w:val="afff9"/>
        <w:widowControl w:val="0"/>
        <w:tabs>
          <w:tab w:val="left" w:pos="993"/>
        </w:tabs>
        <w:spacing w:beforeAutospacing="0" w:after="0" w:afterAutospacing="0"/>
        <w:ind w:firstLine="709"/>
        <w:jc w:val="center"/>
        <w:textAlignment w:val="baseline"/>
        <w:rPr>
          <w:rFonts w:ascii="Times New Roman" w:hAnsi="Times New Roman"/>
          <w:b/>
        </w:rPr>
      </w:pPr>
      <w:r>
        <w:rPr>
          <w:rFonts w:ascii="Times New Roman" w:hAnsi="Times New Roman"/>
          <w:b/>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970F39" w:rsidRDefault="008170DC">
      <w:pPr>
        <w:pStyle w:val="afff9"/>
        <w:widowControl w:val="0"/>
        <w:numPr>
          <w:ilvl w:val="0"/>
          <w:numId w:val="6"/>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70F39" w:rsidRDefault="008170DC">
      <w:pPr>
        <w:pStyle w:val="afff9"/>
        <w:widowControl w:val="0"/>
        <w:numPr>
          <w:ilvl w:val="0"/>
          <w:numId w:val="6"/>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970F39" w:rsidRDefault="008170DC">
      <w:pPr>
        <w:pStyle w:val="afff9"/>
        <w:widowControl w:val="0"/>
        <w:numPr>
          <w:ilvl w:val="0"/>
          <w:numId w:val="6"/>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970F39" w:rsidRDefault="008170DC">
      <w:pPr>
        <w:pStyle w:val="afff9"/>
        <w:widowControl w:val="0"/>
        <w:numPr>
          <w:ilvl w:val="0"/>
          <w:numId w:val="6"/>
        </w:numPr>
        <w:tabs>
          <w:tab w:val="clear" w:pos="720"/>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70F39" w:rsidRDefault="00970F39">
      <w:pPr>
        <w:pStyle w:val="afff9"/>
        <w:widowControl w:val="0"/>
        <w:tabs>
          <w:tab w:val="left" w:pos="567"/>
        </w:tabs>
        <w:spacing w:beforeAutospacing="0" w:after="0" w:afterAutospacing="0"/>
        <w:ind w:firstLine="709"/>
        <w:jc w:val="both"/>
        <w:rPr>
          <w:rFonts w:ascii="Times New Roman" w:hAnsi="Times New Roman"/>
        </w:rPr>
      </w:pPr>
    </w:p>
    <w:p w:rsidR="00970F39" w:rsidRDefault="008170DC">
      <w:pPr>
        <w:pStyle w:val="afff9"/>
        <w:widowControl w:val="0"/>
        <w:tabs>
          <w:tab w:val="left" w:pos="567"/>
        </w:tabs>
        <w:spacing w:beforeAutospacing="0" w:after="0" w:afterAutospacing="0"/>
        <w:ind w:firstLine="709"/>
        <w:jc w:val="both"/>
        <w:rPr>
          <w:rFonts w:ascii="Times New Roman" w:hAnsi="Times New Roman"/>
          <w:b/>
        </w:rPr>
      </w:pPr>
      <w:r>
        <w:rPr>
          <w:rFonts w:ascii="Times New Roman" w:hAnsi="Times New Roman"/>
          <w:b/>
        </w:rPr>
        <w:t>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Требования к условиям включают:</w:t>
      </w:r>
    </w:p>
    <w:p w:rsidR="00970F39" w:rsidRDefault="008170DC">
      <w:pPr>
        <w:pStyle w:val="afff9"/>
        <w:widowControl w:val="0"/>
        <w:numPr>
          <w:ilvl w:val="0"/>
          <w:numId w:val="7"/>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w:t>
      </w:r>
    </w:p>
    <w:p w:rsidR="00970F39" w:rsidRDefault="008170DC">
      <w:pPr>
        <w:pStyle w:val="afff9"/>
        <w:widowControl w:val="0"/>
        <w:numPr>
          <w:ilvl w:val="0"/>
          <w:numId w:val="7"/>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w:t>
      </w:r>
    </w:p>
    <w:p w:rsidR="00970F39" w:rsidRDefault="008170DC">
      <w:pPr>
        <w:pStyle w:val="afff9"/>
        <w:widowControl w:val="0"/>
        <w:numPr>
          <w:ilvl w:val="0"/>
          <w:numId w:val="7"/>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Педагогические кадры имеют необходимый уровень подготовки для реализации программы УУД:</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владеют представлениями о возрастных особенностях учащихся на-чальной, основной и старшей школы;</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прошли курсы повышения квалификации, посвященные ФГОС;</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lastRenderedPageBreak/>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осуществляют формирование УУД в рамках проектной, исследователь-ской деятельностей;</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владеют навыками формирующего оценивания;</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наличие позиции тьютора или педагоги владеют навыками тьюторского сопро-вождения обучающихся;</w:t>
      </w:r>
    </w:p>
    <w:p w:rsidR="00970F39" w:rsidRDefault="008170DC">
      <w:pPr>
        <w:pStyle w:val="afff9"/>
        <w:widowControl w:val="0"/>
        <w:numPr>
          <w:ilvl w:val="0"/>
          <w:numId w:val="8"/>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170DC" w:rsidRDefault="008170DC">
      <w:pPr>
        <w:pStyle w:val="afff9"/>
        <w:widowControl w:val="0"/>
        <w:tabs>
          <w:tab w:val="left" w:pos="567"/>
        </w:tabs>
        <w:spacing w:beforeAutospacing="0" w:after="0" w:afterAutospacing="0"/>
        <w:rPr>
          <w:rFonts w:ascii="Times New Roman" w:hAnsi="Times New Roman"/>
          <w:b/>
          <w:bCs/>
        </w:rPr>
      </w:pPr>
    </w:p>
    <w:p w:rsidR="008170DC" w:rsidRDefault="008170DC">
      <w:pPr>
        <w:pStyle w:val="afff9"/>
        <w:widowControl w:val="0"/>
        <w:tabs>
          <w:tab w:val="left" w:pos="567"/>
        </w:tabs>
        <w:spacing w:beforeAutospacing="0" w:after="0" w:afterAutospacing="0"/>
        <w:rPr>
          <w:rFonts w:ascii="Times New Roman" w:hAnsi="Times New Roman"/>
          <w:b/>
          <w:bCs/>
        </w:rPr>
      </w:pPr>
      <w:r w:rsidRPr="008170DC">
        <w:rPr>
          <w:rFonts w:ascii="Times New Roman" w:hAnsi="Times New Roman"/>
          <w:b/>
          <w:bCs/>
        </w:rPr>
        <w:t>2.1.10. 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r>
        <w:rPr>
          <w:rFonts w:ascii="Times New Roman" w:hAnsi="Times New Roman"/>
          <w:b/>
          <w:bCs/>
        </w:rPr>
        <w:t>.</w:t>
      </w:r>
    </w:p>
    <w:p w:rsidR="008170DC" w:rsidRDefault="008170DC">
      <w:pPr>
        <w:pStyle w:val="afff9"/>
        <w:widowControl w:val="0"/>
        <w:tabs>
          <w:tab w:val="left" w:pos="567"/>
        </w:tabs>
        <w:spacing w:beforeAutospacing="0" w:after="0" w:afterAutospacing="0"/>
        <w:rPr>
          <w:rFonts w:ascii="Times New Roman" w:hAnsi="Times New Roman"/>
        </w:rPr>
      </w:pPr>
      <w:r>
        <w:rPr>
          <w:rFonts w:ascii="Times New Roman" w:hAnsi="Times New Roman"/>
          <w:b/>
          <w:bCs/>
        </w:rPr>
        <w:t xml:space="preserve">          </w:t>
      </w:r>
      <w:r w:rsidRPr="008170DC">
        <w:rPr>
          <w:rFonts w:ascii="Times New Roman" w:hAnsi="Times New Roman"/>
        </w:rPr>
        <w:t xml:space="preserve"> Система оценки по формированию и развитию УУД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 Особенностями системы оценки качества образовательных результатов являются: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использование планируемых результатов освоения основных образовательных программ в качестве содержательной и критериальной базы оценки;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сочетание внешней и внутренней оценки как механизма обеспечения качества образования;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уровневый подход к разработке планируемых результатов, инструментария и представлению их; </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использование накопительной системы оценивания (портфолио), характеризующей динамику индивидуальных образовательных достижений;</w:t>
      </w:r>
    </w:p>
    <w:p w:rsidR="008170DC" w:rsidRDefault="008170DC">
      <w:pPr>
        <w:pStyle w:val="afff9"/>
        <w:widowControl w:val="0"/>
        <w:tabs>
          <w:tab w:val="left" w:pos="567"/>
        </w:tabs>
        <w:spacing w:beforeAutospacing="0" w:after="0" w:afterAutospacing="0"/>
        <w:rPr>
          <w:rFonts w:ascii="Times New Roman" w:hAnsi="Times New Roman"/>
        </w:rPr>
      </w:pPr>
      <w:r w:rsidRPr="008170DC">
        <w:rPr>
          <w:rFonts w:ascii="Times New Roman" w:hAnsi="Times New Roman"/>
        </w:rPr>
        <w:t xml:space="preserve"> •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8170DC" w:rsidRDefault="008170DC">
      <w:pPr>
        <w:pStyle w:val="afff9"/>
        <w:widowControl w:val="0"/>
        <w:tabs>
          <w:tab w:val="left" w:pos="567"/>
        </w:tabs>
        <w:spacing w:beforeAutospacing="0" w:after="0" w:afterAutospacing="0"/>
        <w:rPr>
          <w:rFonts w:ascii="Times New Roman" w:hAnsi="Times New Roman"/>
          <w:b/>
        </w:rPr>
      </w:pPr>
      <w:r w:rsidRPr="008170DC">
        <w:rPr>
          <w:rFonts w:ascii="Times New Roman" w:hAnsi="Times New Roman"/>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r>
        <w:rPr>
          <w:rFonts w:ascii="Times New Roman" w:hAnsi="Times New Roman"/>
        </w:rPr>
        <w:t>.</w:t>
      </w:r>
    </w:p>
    <w:p w:rsidR="008170DC" w:rsidRDefault="008170DC">
      <w:pPr>
        <w:pStyle w:val="afff9"/>
        <w:widowControl w:val="0"/>
        <w:tabs>
          <w:tab w:val="left" w:pos="567"/>
        </w:tabs>
        <w:spacing w:beforeAutospacing="0" w:after="0" w:afterAutospacing="0"/>
        <w:rPr>
          <w:rFonts w:ascii="Times New Roman" w:hAnsi="Times New Roman"/>
          <w:b/>
        </w:rPr>
      </w:pPr>
    </w:p>
    <w:p w:rsidR="008170DC" w:rsidRDefault="008170DC">
      <w:pPr>
        <w:pStyle w:val="afff9"/>
        <w:widowControl w:val="0"/>
        <w:tabs>
          <w:tab w:val="left" w:pos="567"/>
        </w:tabs>
        <w:spacing w:beforeAutospacing="0" w:after="0" w:afterAutospacing="0"/>
        <w:rPr>
          <w:rFonts w:ascii="Times New Roman" w:hAnsi="Times New Roman"/>
          <w:b/>
        </w:rPr>
      </w:pPr>
    </w:p>
    <w:p w:rsidR="00970F39" w:rsidRDefault="008170DC">
      <w:pPr>
        <w:pStyle w:val="afff9"/>
        <w:widowControl w:val="0"/>
        <w:tabs>
          <w:tab w:val="left" w:pos="567"/>
        </w:tabs>
        <w:spacing w:beforeAutospacing="0" w:after="0" w:afterAutospacing="0"/>
        <w:jc w:val="center"/>
        <w:rPr>
          <w:rFonts w:ascii="Times New Roman" w:hAnsi="Times New Roman"/>
          <w:b/>
        </w:rPr>
      </w:pPr>
      <w:r>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В процессе реализации мониторинга успешности освоения и применения УУД учтываются следующие этапы освоения УУД:</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обобщение учебных действий на основе выявления общих принципов.</w:t>
      </w:r>
    </w:p>
    <w:p w:rsidR="00970F39" w:rsidRDefault="008170DC">
      <w:pPr>
        <w:pStyle w:val="afff9"/>
        <w:widowControl w:val="0"/>
        <w:tabs>
          <w:tab w:val="left" w:pos="567"/>
        </w:tabs>
        <w:spacing w:beforeAutospacing="0" w:after="0" w:afterAutospacing="0"/>
        <w:ind w:firstLine="709"/>
        <w:jc w:val="both"/>
        <w:rPr>
          <w:rFonts w:ascii="Times New Roman" w:hAnsi="Times New Roman"/>
        </w:rPr>
      </w:pPr>
      <w:r>
        <w:rPr>
          <w:rFonts w:ascii="Times New Roman" w:hAnsi="Times New Roman"/>
        </w:rPr>
        <w:t>Система оценки УУД:</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уровневой (определяются уровни владения УУД);</w:t>
      </w:r>
    </w:p>
    <w:p w:rsidR="00970F39" w:rsidRDefault="008170DC">
      <w:pPr>
        <w:pStyle w:val="afff9"/>
        <w:widowControl w:val="0"/>
        <w:numPr>
          <w:ilvl w:val="0"/>
          <w:numId w:val="9"/>
        </w:numPr>
        <w:tabs>
          <w:tab w:val="clear" w:pos="720"/>
          <w:tab w:val="left" w:pos="567"/>
          <w:tab w:val="left" w:pos="993"/>
        </w:tabs>
        <w:spacing w:beforeAutospacing="0" w:after="0" w:afterAutospacing="0"/>
        <w:ind w:left="0" w:firstLine="709"/>
        <w:jc w:val="both"/>
        <w:textAlignment w:val="baseline"/>
        <w:rPr>
          <w:rFonts w:ascii="Times New Roman" w:hAnsi="Times New Roman"/>
        </w:rPr>
      </w:pPr>
      <w:r>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70F39" w:rsidRDefault="008170DC">
      <w:pPr>
        <w:pStyle w:val="afff9"/>
        <w:widowControl w:val="0"/>
        <w:tabs>
          <w:tab w:val="left" w:pos="567"/>
          <w:tab w:val="left" w:pos="993"/>
        </w:tabs>
        <w:spacing w:beforeAutospacing="0" w:after="0" w:afterAutospacing="0"/>
        <w:jc w:val="both"/>
        <w:textAlignment w:val="baseline"/>
        <w:rPr>
          <w:rFonts w:ascii="Times New Roman" w:hAnsi="Times New Roman"/>
        </w:rPr>
      </w:pPr>
      <w:r>
        <w:rPr>
          <w:rFonts w:ascii="Times New Roman" w:hAnsi="Times New Roman"/>
          <w:color w:val="000000"/>
        </w:rPr>
        <w:t xml:space="preserve">            При оценивании развития УУД не применяется пятибалльная шкала. При оценке сформированности УУД используются диагностические задания по А.Асмолову</w:t>
      </w:r>
    </w:p>
    <w:p w:rsidR="00970F39" w:rsidRDefault="00970F39">
      <w:pPr>
        <w:spacing w:after="0" w:line="240" w:lineRule="auto"/>
        <w:ind w:firstLine="113"/>
        <w:jc w:val="center"/>
      </w:pPr>
    </w:p>
    <w:p w:rsidR="00970F39" w:rsidRDefault="008170DC">
      <w:pPr>
        <w:spacing w:after="0" w:line="240" w:lineRule="auto"/>
        <w:ind w:firstLine="113"/>
        <w:jc w:val="center"/>
        <w:rPr>
          <w:rFonts w:ascii="Times New Roman" w:hAnsi="Times New Roman"/>
          <w:b/>
          <w:color w:val="000000"/>
          <w:sz w:val="24"/>
          <w:szCs w:val="24"/>
        </w:rPr>
      </w:pPr>
      <w:r>
        <w:rPr>
          <w:rFonts w:ascii="Times New Roman" w:hAnsi="Times New Roman"/>
          <w:b/>
          <w:color w:val="000000"/>
          <w:sz w:val="24"/>
          <w:szCs w:val="24"/>
        </w:rPr>
        <w:t>Программа развития УУД, ИКТ-компетентностей и проектно -исследовательских умений в МБОУ «ООШ» пст.Ягкедж</w:t>
      </w:r>
    </w:p>
    <w:p w:rsidR="00970F39" w:rsidRDefault="00970F39">
      <w:pPr>
        <w:spacing w:after="0" w:line="240" w:lineRule="auto"/>
        <w:ind w:firstLine="113"/>
        <w:jc w:val="center"/>
        <w:rPr>
          <w:rFonts w:ascii="Times New Roman" w:hAnsi="Times New Roman"/>
          <w:b/>
          <w:color w:val="000000"/>
          <w:sz w:val="24"/>
          <w:szCs w:val="24"/>
        </w:rPr>
      </w:pPr>
    </w:p>
    <w:tbl>
      <w:tblPr>
        <w:tblStyle w:val="affffff8"/>
        <w:tblW w:w="9565" w:type="dxa"/>
        <w:tblLook w:val="04A0" w:firstRow="1" w:lastRow="0" w:firstColumn="1" w:lastColumn="0" w:noHBand="0" w:noVBand="1"/>
      </w:tblPr>
      <w:tblGrid>
        <w:gridCol w:w="5071"/>
        <w:gridCol w:w="850"/>
        <w:gridCol w:w="852"/>
        <w:gridCol w:w="991"/>
        <w:gridCol w:w="851"/>
        <w:gridCol w:w="950"/>
      </w:tblGrid>
      <w:tr w:rsidR="00970F39">
        <w:tc>
          <w:tcPr>
            <w:tcW w:w="5070"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УУД</w:t>
            </w:r>
          </w:p>
        </w:tc>
        <w:tc>
          <w:tcPr>
            <w:tcW w:w="850"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 кл.</w:t>
            </w:r>
          </w:p>
        </w:tc>
        <w:tc>
          <w:tcPr>
            <w:tcW w:w="852"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 кл.</w:t>
            </w:r>
          </w:p>
        </w:tc>
        <w:tc>
          <w:tcPr>
            <w:tcW w:w="991"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 кл.</w:t>
            </w:r>
          </w:p>
        </w:tc>
        <w:tc>
          <w:tcPr>
            <w:tcW w:w="851"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 кл.</w:t>
            </w:r>
          </w:p>
        </w:tc>
        <w:tc>
          <w:tcPr>
            <w:tcW w:w="950" w:type="dxa"/>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 кл.</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Регулятивные </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Анализировать существующие и планировать будущие образовательные результаты</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Идентифицироват собственные проблемы и определять главную проблему</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Выдвигать версии решения проблемы, форму-лировать гипотезы, предвосхищать конечный результат</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Ставить цель деятельности на основе опреде-ленной проблемы и существующих возмож-ностей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Формулировать учебные задачи как шаги</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достижения поставленной цели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Обосновывать целевые ориентиры и приори-теты ссылками на ценности, указывая и об-основываялогическую последовательность шагов</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действие(я) в соответствии с с учебной и познавательной задачей, составлять алгоритмдействий в соответствии с учебной и познавательной задачей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Обосновывать и осуществлять выборнаиболее эффективных способов решения учебных и познавательных задач</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Определять/находить, в том числе из предло-женных вариантов, условия для выполнения </w:t>
            </w:r>
            <w:r>
              <w:rPr>
                <w:rFonts w:ascii="Times New Roman" w:hAnsi="Times New Roman"/>
                <w:color w:val="000000"/>
                <w:sz w:val="24"/>
                <w:szCs w:val="24"/>
              </w:rPr>
              <w:lastRenderedPageBreak/>
              <w:t>учебной и познавательной задачи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Выстраивать  планы на краткосрочное буду-щее жизненные (заявлять целевые ориентиры, ставить адекватные им задачи и предлагать действия, указывая и обосновываялогическую последовательность шагов)</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Выбирать из предложенных и самостоятельно искать средства/ресурсы для решения задачи/</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достижения цели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Составлять план решения прблемы (выполне-ния пректа, проведения исследования)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потенциальные затруднения при решении учебной и познавательной задачи и находить средства для их устранения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Описывать свой опыт, оформляя его для пере-дачи другим людям в виде технологии реше-ния практических задач определенного класса</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Планировать и корректировать свою индиви-дуальную образовательную траекторию</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совместно с педагогом и сверст-никами критерии планируемых результатов и критерии оценки своей учебной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Систематизировать (в том числе выбирать приоритетные) критерии планируемых резуль-татов и оценки своей деятельности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Отбирать инструменты для оценивания своей деятельности, осуществлять самоконтроль своей деятельностив рамках предложенных условий и требований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Оценивать свою деятельность, аргументируя причины достижения или отсутсятвия плани-руемого результата</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изменения характерис-тикпроцесса для получения улучшенных ха-рактеристик.</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Сверять свои действия с целью и, при необхо-димости, исправлять ошибки самостоятельно</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критерии правильности (коррект-ности) выполнения учебной задачи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Анализировать и обосновывать применение соответствующего инструментариядля выпол-нения учебной задачи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Свободно пользоваться выработанными кри-териями оценки и самооценки, исходя из цели и имеющихся критериев, различая результат и </w:t>
            </w:r>
            <w:r>
              <w:rPr>
                <w:rFonts w:ascii="Times New Roman" w:hAnsi="Times New Roman"/>
                <w:color w:val="000000"/>
                <w:sz w:val="24"/>
                <w:szCs w:val="24"/>
              </w:rPr>
              <w:lastRenderedPageBreak/>
              <w:t>способы действия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Оценивать продукт своей деятельности по за-данныи и/илисамостоятельно определенным критериям в соответствии с целью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Обосновывать достижимость целивыбранным способом на основе оценкисвоих внутренних ресурсов и доступных внешних ресурсов</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Фиксировать и анализировать динамику соб-ственных образовательных результатов</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Соотностить реальные и планируемые резуль-таты индивидуальной образовательной дея-тельности и делать выводы</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Принимать решение в учебной ситуации и нес-ти за него ответственность</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Самостоятельно определять причины своего успеха или неуспехаи находить выходы из си-туации неуспеха</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Ретроспективно определять, какие действия по решению учебной задачи или параметры этих действий привелик получению имеющегося продукта учбной деятельности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Демонстрировать приемы регуляции психофи-зиологических/эмоциональных состояний для достижения эффкета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Познавательные  </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Подбирать слова, соподчиненные ключевому слову, определяющие его признаки и свойства (под-идеи)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Выстраивать ключевого слова логическую цепь и соподчиненных ему слов</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Выделять признак двух или нескольких пред-метов или явлений и объяснять их сходство</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Объединять предметы и явления в группы по определееным признакам, сравнивать, класси-фицировать и обобщать факты и явления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Выделять явление из общего ряда других явлений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обстоятельства, которые пред-шествовали возникновению связи между явле-ниями, из этих обстоятельств выделятьопреде-ляющие, способныебыть причиной данного явления, выявлять причины и следствия явле-ний</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Строить рассуждение от общих закономернос-тей к частным явлениям, и от частных явлений к общим закономерностям</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Строить рассуждение на основе сравнения предметов и явлений, выделяя при этом общие признаки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Излагать полученную информацию, интер-претируя ее в контексте решаемой задачи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Самостоятельно указывать на информацию, нуждающуюся в проверке, предлагать и при-менять способ проверки достоверности инфор-мации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Вербализовать эмоциональное впечатление, оказанное на него источником</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Объяснять явления, процессы, связи и отноше-ния, вявляемые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причинно-следственный анализ</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 данным</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Обозначать символом или знаком предмет/яв-ление</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логические связи между предмета-ми/явлениями, обозначать данные логические связи с помощью знаков</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Создавать реальный или абстрактный образ предмета/явления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Строить схему/модель на основе условий зада-чи или способа решения задач</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соответсвии с ситуацией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Преобразовывать модели с целью выявления общих законов, определяющих данную пред-метную область</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Переводить сложную по составу (многоас- пектную) информацию из графического или формализованного (символьного) представле-ния  в текстовое, и наоборот</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Строить схему, алгоритм действия,  исправ-лять или восстанавливать неизвестный заранее </w:t>
            </w:r>
            <w:r>
              <w:rPr>
                <w:rFonts w:ascii="Times New Roman" w:hAnsi="Times New Roman"/>
                <w:color w:val="000000"/>
                <w:sz w:val="24"/>
                <w:szCs w:val="24"/>
              </w:rPr>
              <w:lastRenderedPageBreak/>
              <w:t>алгоритм на осноае имеющегося знания об объекте, к которому применяется алгоритм</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Строить доказательство: прямое, косвенное, от противного</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Анализировать/рефлексировать опыт разра-ботки и реализации учебного проекта, иссле-дования на основе предложенной проблемной ситуации, поставленной цели или заданных критериев оценки продукта/результата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свое отношение к природной среде</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Анализировать влияние экологических фак-торов на среду обитания живых организмов</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Проводить причинный и вероятностный ана-лиз экологических ситуаций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Прогнозировать изменения ситуации при смене действия одного фактора на действие другого</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Распространять экологические знания и участ-вовать в практических делах по защите окру-жающей среды</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Выражать свое отношение к природе через рисунки, сочинения, модели,  проектные рабо-ты</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Коммуникативные </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Определять возможные роли в совместной деятельности </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Играть определенную роль в совместной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Принимать позицию собеседника, понимая позицию другого, различать его речи: мнение, доказательство, факты; гипотезы, аксиомы, теории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свои действия и действия партне-ра, которые способствовали или препятство-вали продуктивной коммуникации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Строить позитивные отношения в процессе учебной и познавательной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Корректно и аргументированно оттаивать свою точку зрения, вдискуссии уметь выдви-гать контраргументы, перефразировать свою мысль </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Критически относиться к своему мнению, с достоинством приниматьошибочностьсвоего мнения (если оно таково) и корректировать его</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Предлагать альтернативное решение в конф-ликтной ситуации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Выделять общую точку зрения в дискуссии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Договариваться о правилах и вопросах для обсуждения в соответствии с поставленной перед группой задачей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Организовать учебное взаимодействие в груп-</w:t>
            </w:r>
            <w:r>
              <w:rPr>
                <w:rFonts w:ascii="Times New Roman" w:hAnsi="Times New Roman"/>
                <w:color w:val="000000"/>
                <w:sz w:val="24"/>
                <w:szCs w:val="24"/>
              </w:rPr>
              <w:lastRenderedPageBreak/>
              <w:t>пе (определять общие цели, распределять ро-ли, догвариваться …)</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Определять задачу коммуникации и в соответ-ствии с ней отбирать речевые средства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Отбирать и использовать речевые средства в процессе коммуникации с другими людьми (диалог в паре, в малой группе…)</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Представлять в устной или письменной форме развернутый план собственной деятельности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Соблюдать нормы публичной речи и регла-мент в монологе и дискуссии в соответствии с коммуникативной задачей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Высказывать и обосновывать  мнение (сужде-ние) и запрашивать мнение партнера в рамках диалога</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Принимать решение в ходе диалога и согласо-вывать его с собеседником</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Создавать письменные «клишированные» и оригинальные тексты с использованием необ-ходимых  речевых средств</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 вербальные средства  (средства логической связи) для выделения смысловых блоков своего выступления</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 невербальные средства  или наглядные материалы  подготовленные/ото-бранные под руководством учителя</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ИКТ компетентности</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Целенаправленно искать и использовать ин-формационные ресурсы, необходимые для ре-шения учебных и практичесих задач с по-мощью средств ИКТ</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Выделять информационный аспект задачи, оперировать данными, использовать модель решения задачи</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учебныхзадач, в том чис-</w:t>
            </w:r>
            <w:r>
              <w:rPr>
                <w:rFonts w:ascii="Times New Roman" w:hAnsi="Times New Roman"/>
                <w:color w:val="000000"/>
                <w:sz w:val="24"/>
                <w:szCs w:val="24"/>
              </w:rPr>
              <w:lastRenderedPageBreak/>
              <w:t>ле: вычисление, напмсание писем, сочинений, докладов, рефератов, создание презентаций…)</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 информацию с учетом этичесих и правовых форм</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Смысловое чтение</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Находить в тексте требуемую информацию (в сответствии с целями своей деятельности)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Ориентироваться  содержании текста, пони-мать целостный смысл текста,  структуриро-вать текст</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Устанавливать взаимосвязь описанных в текс-те событий, явлений, процессов</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Резюмировать главную идею текста</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Преобразовывать текст, «переводя» его в другую модальность, интерпретрировать тест (художественный и нехудожественный – учеб-ный, научно-поулярный, информационный)</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Критически оценивать содержание и форму текста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9564" w:type="dxa"/>
            <w:gridSpan w:val="6"/>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Проектные и исследовательские умения</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Планировать и выполнять учебное исследова-ние и учебный прект, используя оборудование, модели, и приемы, адекватные исследуемой проблеме  </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Выбирать и использовать методы, релевант-ные рассматриваемой проблеме</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Распознавать и ставить вопросы, ответы на ко-торые могут быть получены путем научного исследования, отбирать адекватные методы иследования, формулировать вытекающие из исследования выводы</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Использоватьтакие математические методы  и приемы, как абстракция и идеализация, дока-зательство, доказательство от противного, до-казательство от аналогии, опровержение, контраргумент, индуктивные и дедуктивные рассуждения, построение и исполнение алго-ритма</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Использовать такие естественноннаучные методы и приемы, как наблюдение, постановка проблемы, выдвижение «хорошей гипотезы», эксперимент, моделирование. Испоьзование математических моделей, теоретическое обос-нование, установление границ применимости модели/теории</w:t>
            </w:r>
          </w:p>
        </w:tc>
        <w:tc>
          <w:tcPr>
            <w:tcW w:w="8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2"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Использоватьнекоторые методы получения знаний, характерные для социальных и исто-рических наук: постановка проблемы, опросы, </w:t>
            </w:r>
            <w:r>
              <w:rPr>
                <w:rFonts w:ascii="Times New Roman" w:hAnsi="Times New Roman"/>
                <w:color w:val="000000"/>
                <w:sz w:val="24"/>
                <w:szCs w:val="24"/>
              </w:rPr>
              <w:lastRenderedPageBreak/>
              <w:t>описание, сравнительное историческое описа-ние, объяснение, использование статистичес-ких данных, интерпретация фактов</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Ясно, логично и точно излагть свою точку зре-ния, использовать язковые средства, адекват-ные обсуждаемой проблеме</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50" w:type="dxa"/>
            <w:shd w:val="clear" w:color="auto" w:fill="auto"/>
          </w:tcPr>
          <w:p w:rsidR="00970F39" w:rsidRDefault="00970F39">
            <w:pPr>
              <w:spacing w:after="0" w:line="240" w:lineRule="auto"/>
              <w:jc w:val="center"/>
              <w:rPr>
                <w:rFonts w:ascii="Times New Roman" w:hAnsi="Times New Roman"/>
                <w:color w:val="000000"/>
                <w:sz w:val="24"/>
                <w:szCs w:val="24"/>
              </w:rPr>
            </w:pP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Отличать факты от сждений, мнений и оценок, критически относиться к суждениям, мнениям, оценкам , реконструировать их основания</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970F39">
        <w:tc>
          <w:tcPr>
            <w:tcW w:w="5070" w:type="dxa"/>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Видеть и комментировать связь научного знания и  ценностных установок, моральных суждений при получении, распространении и применении полученного</w:t>
            </w:r>
          </w:p>
        </w:tc>
        <w:tc>
          <w:tcPr>
            <w:tcW w:w="850"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852" w:type="dxa"/>
            <w:shd w:val="clear" w:color="auto" w:fill="auto"/>
          </w:tcPr>
          <w:p w:rsidR="00970F39" w:rsidRDefault="00970F39">
            <w:pPr>
              <w:spacing w:after="0" w:line="240" w:lineRule="auto"/>
              <w:jc w:val="center"/>
              <w:rPr>
                <w:rFonts w:ascii="Times New Roman" w:hAnsi="Times New Roman"/>
                <w:color w:val="000000"/>
                <w:sz w:val="24"/>
                <w:szCs w:val="24"/>
              </w:rPr>
            </w:pPr>
          </w:p>
        </w:tc>
        <w:tc>
          <w:tcPr>
            <w:tcW w:w="99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851"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950" w:type="dxa"/>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bl>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 </w:t>
      </w:r>
    </w:p>
    <w:p w:rsidR="00970F39" w:rsidRDefault="00970F39">
      <w:pPr>
        <w:spacing w:after="0" w:line="240" w:lineRule="auto"/>
        <w:rPr>
          <w:rFonts w:ascii="Times New Roman" w:hAnsi="Times New Roman"/>
          <w:sz w:val="24"/>
          <w:szCs w:val="24"/>
          <w:lang w:eastAsia="ru-RU"/>
        </w:rPr>
      </w:pPr>
    </w:p>
    <w:p w:rsidR="00970F39" w:rsidRDefault="008170DC">
      <w:pPr>
        <w:pStyle w:val="2"/>
        <w:spacing w:line="240" w:lineRule="auto"/>
        <w:jc w:val="center"/>
      </w:pPr>
      <w:bookmarkStart w:id="201" w:name="_Toc406059015"/>
      <w:bookmarkStart w:id="202" w:name="_Toc414553178"/>
      <w:bookmarkStart w:id="203" w:name="_Toc410653992"/>
      <w:bookmarkStart w:id="204" w:name="_Toc409691668"/>
      <w:r>
        <w:t>2.2. Программы учебных предметов, курсов</w:t>
      </w:r>
      <w:bookmarkEnd w:id="201"/>
      <w:bookmarkEnd w:id="202"/>
      <w:bookmarkEnd w:id="203"/>
      <w:bookmarkEnd w:id="204"/>
    </w:p>
    <w:p w:rsidR="00970F39" w:rsidRDefault="00970F39">
      <w:pPr>
        <w:pStyle w:val="2"/>
        <w:spacing w:line="240" w:lineRule="auto"/>
        <w:jc w:val="center"/>
      </w:pPr>
    </w:p>
    <w:p w:rsidR="00970F39" w:rsidRDefault="008170DC">
      <w:pPr>
        <w:pStyle w:val="2"/>
        <w:spacing w:line="240" w:lineRule="auto"/>
        <w:jc w:val="center"/>
        <w:rPr>
          <w:b w:val="0"/>
          <w:sz w:val="24"/>
          <w:szCs w:val="24"/>
        </w:rPr>
      </w:pPr>
      <w:bookmarkStart w:id="205" w:name="_Toc414553179"/>
      <w:r>
        <w:rPr>
          <w:sz w:val="24"/>
          <w:szCs w:val="24"/>
        </w:rPr>
        <w:t>2.2.1. Общие положения</w:t>
      </w:r>
      <w:bookmarkEnd w:id="205"/>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данном разделе ООП ООО МБОУ «ООШ» пст.Ягкедж приводится основное содержание курсов по всем обязательным предметам на уровне основного общего 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Программы учебных предметов являются ориентиром для составления рабочих программ: которые составляются в соответствии Положения о рабочей программе учебно-го предмета (курса).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Каждый учебный предмет в зависимости от предметного содержания раскрывает определенные возможности для формирования универсальных учебных действий и полу-чения личностных результатов.</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Курсивом в примерных программах учебных предметов выделены элементы со-ержания, относящиеся к результатам, которым учащиеся «получат возможность научить-ся».</w:t>
      </w:r>
    </w:p>
    <w:p w:rsidR="00970F39" w:rsidRDefault="008170DC">
      <w:pPr>
        <w:pStyle w:val="2"/>
        <w:spacing w:line="240" w:lineRule="auto"/>
        <w:jc w:val="center"/>
        <w:rPr>
          <w:sz w:val="24"/>
          <w:szCs w:val="24"/>
        </w:rPr>
      </w:pPr>
      <w:r>
        <w:rPr>
          <w:sz w:val="24"/>
          <w:szCs w:val="24"/>
        </w:rPr>
        <w:t>2.2.2. Основное содержание учебных предметов</w:t>
      </w:r>
    </w:p>
    <w:p w:rsidR="00970F39" w:rsidRDefault="008170DC">
      <w:pPr>
        <w:pStyle w:val="2"/>
        <w:spacing w:line="240" w:lineRule="auto"/>
        <w:jc w:val="center"/>
        <w:rPr>
          <w:sz w:val="24"/>
          <w:szCs w:val="24"/>
        </w:rPr>
      </w:pPr>
      <w:bookmarkStart w:id="206" w:name="_Toc414553180"/>
      <w:bookmarkStart w:id="207" w:name="_Toc410653993"/>
      <w:r>
        <w:rPr>
          <w:sz w:val="24"/>
          <w:szCs w:val="24"/>
        </w:rPr>
        <w:t>на уровне основного общего образования</w:t>
      </w:r>
      <w:bookmarkEnd w:id="206"/>
      <w:bookmarkEnd w:id="207"/>
    </w:p>
    <w:p w:rsidR="00970F39" w:rsidRDefault="00970F39">
      <w:pPr>
        <w:pStyle w:val="2"/>
        <w:spacing w:line="240" w:lineRule="auto"/>
        <w:jc w:val="center"/>
        <w:rPr>
          <w:sz w:val="24"/>
          <w:szCs w:val="24"/>
        </w:rPr>
      </w:pPr>
    </w:p>
    <w:p w:rsidR="00970F39" w:rsidRDefault="008170DC">
      <w:pPr>
        <w:pStyle w:val="4"/>
        <w:spacing w:before="0" w:line="240" w:lineRule="auto"/>
        <w:ind w:left="0"/>
        <w:jc w:val="center"/>
        <w:rPr>
          <w:sz w:val="24"/>
          <w:szCs w:val="24"/>
        </w:rPr>
      </w:pPr>
      <w:bookmarkStart w:id="208" w:name="_Toc414553181"/>
      <w:bookmarkStart w:id="209" w:name="_Toc410653994"/>
      <w:bookmarkStart w:id="210" w:name="_Toc409691669"/>
      <w:r>
        <w:rPr>
          <w:sz w:val="24"/>
          <w:szCs w:val="24"/>
        </w:rPr>
        <w:t>2.2.2.1. Русский язык</w:t>
      </w:r>
      <w:bookmarkEnd w:id="208"/>
      <w:bookmarkEnd w:id="209"/>
      <w:bookmarkEnd w:id="210"/>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Главными задачами реализации Программы являются:</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овладение функциональной грамотностью и принципами нормативного использования языковых средств;</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овладение основными видами речевой деятельности, использование возможностей языка как средства коммуникации и средства познания.</w:t>
      </w:r>
    </w:p>
    <w:p w:rsidR="00970F39" w:rsidRDefault="008170DC">
      <w:pPr>
        <w:pStyle w:val="afffa"/>
        <w:ind w:left="0"/>
        <w:jc w:val="both"/>
        <w:rPr>
          <w:rFonts w:ascii="Times New Roman" w:hAnsi="Times New Roman"/>
        </w:rPr>
      </w:pPr>
      <w:r>
        <w:rPr>
          <w:rFonts w:ascii="Times New Roman" w:hAnsi="Times New Roman"/>
        </w:rPr>
        <w:t xml:space="preserve">              В процессе изучения предмета «Русский язык» создаются условия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для развития личности, ее духовно-нравственного и эмоционального совершенствова-ния;</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4"/>
          <w:szCs w:val="24"/>
        </w:rPr>
        <w:t>лиц, проявивших выдающиеся способности</w:t>
      </w:r>
      <w:r>
        <w:rPr>
          <w:rFonts w:ascii="Times New Roman" w:hAnsi="Times New Roman"/>
          <w:sz w:val="24"/>
          <w:szCs w:val="24"/>
        </w:rPr>
        <w:t>;</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для формирования социальных ценностей обучающихся, основ их гражданской идентич-ности и социально-профессиональных ориентаций;</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для знакомства обучающихся с методами научного познания;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для овладения обучающимися ключевыми компетенциями, составляющими основу даль-нейшего успешного образования и ориентации в мире профессий.</w:t>
      </w:r>
    </w:p>
    <w:p w:rsidR="00970F39" w:rsidRDefault="008170DC">
      <w:pPr>
        <w:pStyle w:val="2"/>
        <w:spacing w:line="240" w:lineRule="auto"/>
        <w:jc w:val="left"/>
        <w:rPr>
          <w:sz w:val="24"/>
          <w:szCs w:val="24"/>
        </w:rPr>
      </w:pPr>
      <w:bookmarkStart w:id="211" w:name="_Toc414553182"/>
      <w:bookmarkStart w:id="212" w:name="_Toc287934280"/>
      <w:r>
        <w:rPr>
          <w:sz w:val="24"/>
          <w:szCs w:val="24"/>
        </w:rPr>
        <w:t>Речь. Речевая деятельность</w:t>
      </w:r>
      <w:bookmarkEnd w:id="211"/>
      <w:bookmarkEnd w:id="21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4"/>
          <w:szCs w:val="24"/>
        </w:rPr>
        <w:t xml:space="preserve">тезисы, доклад, </w:t>
      </w:r>
      <w:r>
        <w:rPr>
          <w:rFonts w:ascii="Times New Roman" w:hAnsi="Times New Roman"/>
          <w:sz w:val="24"/>
          <w:szCs w:val="24"/>
        </w:rPr>
        <w:t xml:space="preserve">дискуссия, </w:t>
      </w:r>
      <w:r>
        <w:rPr>
          <w:rFonts w:ascii="Times New Roman" w:hAnsi="Times New Roman"/>
          <w:i/>
          <w:sz w:val="24"/>
          <w:szCs w:val="24"/>
        </w:rPr>
        <w:t>реферат, статья, рецен-зия</w:t>
      </w:r>
      <w:r>
        <w:rPr>
          <w:rFonts w:ascii="Times New Roman" w:hAnsi="Times New Roman"/>
          <w:sz w:val="24"/>
          <w:szCs w:val="24"/>
        </w:rPr>
        <w:t xml:space="preserve">); публицистического стиля и устной публичной речи (выступление, обсуждение, </w:t>
      </w:r>
      <w:r>
        <w:rPr>
          <w:rFonts w:ascii="Times New Roman" w:hAnsi="Times New Roman"/>
          <w:i/>
          <w:sz w:val="24"/>
          <w:szCs w:val="24"/>
        </w:rPr>
        <w:t>статья, интервью, очерк</w:t>
      </w:r>
      <w:r>
        <w:rPr>
          <w:rFonts w:ascii="Times New Roman" w:hAnsi="Times New Roman"/>
          <w:sz w:val="24"/>
          <w:szCs w:val="24"/>
        </w:rPr>
        <w:t xml:space="preserve">); официально-делового стиля (расписка, </w:t>
      </w:r>
      <w:r>
        <w:rPr>
          <w:rFonts w:ascii="Times New Roman" w:hAnsi="Times New Roman"/>
          <w:i/>
          <w:sz w:val="24"/>
          <w:szCs w:val="24"/>
        </w:rPr>
        <w:t>доверенность,</w:t>
      </w:r>
      <w:r>
        <w:rPr>
          <w:rFonts w:ascii="Times New Roman" w:hAnsi="Times New Roman"/>
          <w:sz w:val="24"/>
          <w:szCs w:val="24"/>
        </w:rPr>
        <w:t xml:space="preserve"> заявле-ние, </w:t>
      </w:r>
      <w:r>
        <w:rPr>
          <w:rFonts w:ascii="Times New Roman" w:hAnsi="Times New Roman"/>
          <w:i/>
          <w:sz w:val="24"/>
          <w:szCs w:val="24"/>
        </w:rPr>
        <w:t>резюме</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4"/>
          <w:szCs w:val="24"/>
        </w:rPr>
        <w:t xml:space="preserve">избыточная </w:t>
      </w:r>
      <w:r>
        <w:rPr>
          <w:rFonts w:ascii="Times New Roman" w:hAnsi="Times New Roman"/>
          <w:sz w:val="24"/>
          <w:szCs w:val="24"/>
        </w:rPr>
        <w:t>информация. Функционально-смысловые типы текста (повествование, описа-ние, рассуждение)</w:t>
      </w:r>
      <w:r>
        <w:rPr>
          <w:rFonts w:ascii="Times New Roman" w:hAnsi="Times New Roman"/>
          <w:i/>
          <w:sz w:val="24"/>
          <w:szCs w:val="24"/>
        </w:rPr>
        <w:t xml:space="preserve">. Тексты смешанного типа.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Специфика художественного текста.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Анализ текста.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Виды речевой деятельности (говорение, аудирование, письмо, чтение).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Информационная переработка текста (план, конспект, аннотация).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Написание сочинений, писем, текстов иных жанров.</w:t>
      </w:r>
    </w:p>
    <w:p w:rsidR="00970F39" w:rsidRDefault="008170DC">
      <w:pPr>
        <w:pStyle w:val="3"/>
        <w:spacing w:beforeAutospacing="0" w:after="0" w:afterAutospacing="0"/>
        <w:rPr>
          <w:b w:val="0"/>
          <w:sz w:val="24"/>
          <w:szCs w:val="24"/>
        </w:rPr>
      </w:pPr>
      <w:bookmarkStart w:id="213" w:name="_Toc414553183"/>
      <w:bookmarkStart w:id="214" w:name="_Toc287934281"/>
      <w:r>
        <w:rPr>
          <w:sz w:val="24"/>
          <w:szCs w:val="24"/>
        </w:rPr>
        <w:t>Культура речи</w:t>
      </w:r>
      <w:bookmarkEnd w:id="213"/>
      <w:bookmarkEnd w:id="214"/>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Культура речи и ее основные аспекты: нормативный, коммуникативный, этичес-кий. </w:t>
      </w:r>
      <w:r>
        <w:rPr>
          <w:rFonts w:ascii="Times New Roman" w:hAnsi="Times New Roman"/>
          <w:i/>
          <w:sz w:val="24"/>
          <w:szCs w:val="24"/>
        </w:rPr>
        <w:t>Основные критерии культуры речи.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Оценивание правильности, коммуникативных качеств и эффективности речи.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4"/>
          <w:szCs w:val="24"/>
        </w:rPr>
        <w:t>Невербальные средства общения. Межкультурная коммуникация.</w:t>
      </w:r>
    </w:p>
    <w:p w:rsidR="00970F39" w:rsidRDefault="008170DC">
      <w:pPr>
        <w:pStyle w:val="2"/>
        <w:spacing w:line="240" w:lineRule="auto"/>
        <w:rPr>
          <w:sz w:val="24"/>
          <w:szCs w:val="24"/>
        </w:rPr>
      </w:pPr>
      <w:bookmarkStart w:id="215" w:name="_Toc414553184"/>
      <w:bookmarkStart w:id="216" w:name="_Toc287934282"/>
      <w:r>
        <w:rPr>
          <w:sz w:val="24"/>
          <w:szCs w:val="24"/>
        </w:rPr>
        <w:t>Общие сведения о языке. Основные разделы науки о языке</w:t>
      </w:r>
      <w:bookmarkEnd w:id="215"/>
      <w:bookmarkEnd w:id="216"/>
    </w:p>
    <w:p w:rsidR="00970F39" w:rsidRDefault="008170DC">
      <w:pPr>
        <w:pStyle w:val="3"/>
        <w:spacing w:beforeAutospacing="0" w:after="0" w:afterAutospacing="0"/>
        <w:ind w:firstLine="708"/>
        <w:rPr>
          <w:sz w:val="24"/>
          <w:szCs w:val="24"/>
        </w:rPr>
      </w:pPr>
      <w:bookmarkStart w:id="217" w:name="_Toc414553185"/>
      <w:bookmarkStart w:id="218" w:name="_Toc287934283"/>
      <w:r>
        <w:rPr>
          <w:sz w:val="24"/>
          <w:szCs w:val="24"/>
        </w:rPr>
        <w:t>Общие сведения о языке</w:t>
      </w:r>
      <w:bookmarkEnd w:id="217"/>
      <w:bookmarkEnd w:id="218"/>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Взаимосвязь языка и культуры. Отражение в языке культуры и истории народа</w:t>
      </w:r>
      <w:r>
        <w:rPr>
          <w:rFonts w:ascii="Times New Roman" w:hAnsi="Times New Roman"/>
          <w:i/>
          <w:sz w:val="24"/>
          <w:szCs w:val="24"/>
        </w:rPr>
        <w:t>. Взаимообогащение языков народов России.</w:t>
      </w:r>
      <w:r>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Основные лингвистические словари. Работа со словарной статьей.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Выдающиеся отечественные лингвисты.</w:t>
      </w:r>
    </w:p>
    <w:p w:rsidR="00970F39" w:rsidRDefault="008170DC">
      <w:pPr>
        <w:pStyle w:val="3"/>
        <w:spacing w:beforeAutospacing="0" w:after="0" w:afterAutospacing="0"/>
        <w:ind w:firstLine="708"/>
        <w:rPr>
          <w:sz w:val="24"/>
          <w:szCs w:val="24"/>
        </w:rPr>
      </w:pPr>
      <w:bookmarkStart w:id="219" w:name="_Toc414553186"/>
      <w:bookmarkStart w:id="220" w:name="_Toc287934284"/>
      <w:r>
        <w:rPr>
          <w:sz w:val="24"/>
          <w:szCs w:val="24"/>
        </w:rPr>
        <w:t>Фонетика, орфоэпия и графика</w:t>
      </w:r>
      <w:bookmarkEnd w:id="219"/>
      <w:bookmarkEnd w:id="220"/>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Интонация, ее функции. Основные элементы интонации.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Связь фонетики с графикой и орфографией.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по фонетике в практике правописания.</w:t>
      </w:r>
    </w:p>
    <w:p w:rsidR="00970F39" w:rsidRDefault="008170DC">
      <w:pPr>
        <w:pStyle w:val="3"/>
        <w:spacing w:beforeAutospacing="0" w:after="0" w:afterAutospacing="0"/>
        <w:ind w:firstLine="708"/>
        <w:rPr>
          <w:sz w:val="24"/>
          <w:szCs w:val="24"/>
        </w:rPr>
      </w:pPr>
      <w:bookmarkStart w:id="221" w:name="_Toc414553187"/>
      <w:bookmarkStart w:id="222" w:name="_Toc287934285"/>
      <w:r>
        <w:rPr>
          <w:sz w:val="24"/>
          <w:szCs w:val="24"/>
        </w:rPr>
        <w:t>Морфемика и словообразование</w:t>
      </w:r>
      <w:bookmarkEnd w:id="221"/>
      <w:bookmarkEnd w:id="22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Словообразовательная цепочка. Словообразовательное гнездо.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по морфемике и словообразованию в практике правописания.</w:t>
      </w:r>
    </w:p>
    <w:p w:rsidR="00970F39" w:rsidRDefault="008170DC">
      <w:pPr>
        <w:pStyle w:val="3"/>
        <w:spacing w:beforeAutospacing="0" w:after="0" w:afterAutospacing="0"/>
        <w:ind w:firstLine="708"/>
        <w:rPr>
          <w:sz w:val="24"/>
          <w:szCs w:val="24"/>
        </w:rPr>
      </w:pPr>
      <w:bookmarkStart w:id="223" w:name="_Toc414553188"/>
      <w:bookmarkStart w:id="224" w:name="_Toc287934286"/>
      <w:r>
        <w:rPr>
          <w:sz w:val="24"/>
          <w:szCs w:val="24"/>
        </w:rPr>
        <w:t>Лексикология и фразеология</w:t>
      </w:r>
      <w:bookmarkEnd w:id="223"/>
      <w:bookmarkEnd w:id="224"/>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w:t>
      </w:r>
      <w:r>
        <w:rPr>
          <w:rFonts w:ascii="Times New Roman" w:hAnsi="Times New Roman"/>
          <w:sz w:val="24"/>
          <w:szCs w:val="24"/>
        </w:rPr>
        <w:lastRenderedPageBreak/>
        <w:t>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Понятие об этимологии.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970F39" w:rsidRDefault="008170DC">
      <w:pPr>
        <w:pStyle w:val="3"/>
        <w:spacing w:beforeAutospacing="0" w:after="0" w:afterAutospacing="0"/>
        <w:ind w:firstLine="708"/>
        <w:rPr>
          <w:sz w:val="24"/>
          <w:szCs w:val="24"/>
        </w:rPr>
      </w:pPr>
      <w:bookmarkStart w:id="225" w:name="_Toc414553189"/>
      <w:bookmarkStart w:id="226" w:name="_Toc287934287"/>
      <w:r>
        <w:rPr>
          <w:sz w:val="24"/>
          <w:szCs w:val="24"/>
        </w:rPr>
        <w:t>Морфология</w:t>
      </w:r>
      <w:bookmarkEnd w:id="225"/>
      <w:bookmarkEnd w:id="226"/>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4"/>
          <w:szCs w:val="24"/>
        </w:rPr>
        <w:t xml:space="preserve">Различные точки зрения на место причастия и деепричастия в системе частей речи. </w:t>
      </w:r>
      <w:r>
        <w:rPr>
          <w:rFonts w:ascii="Times New Roman" w:hAnsi="Times New Roman"/>
          <w:sz w:val="24"/>
          <w:szCs w:val="24"/>
        </w:rPr>
        <w:t>Служебные части речи. Междометия и звукоподражательные слова.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Морфологический анализ слова.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Омонимия слов разных частей речи.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по морфологии в практике правописания.</w:t>
      </w:r>
    </w:p>
    <w:p w:rsidR="00970F39" w:rsidRDefault="008170DC">
      <w:pPr>
        <w:pStyle w:val="3"/>
        <w:spacing w:beforeAutospacing="0" w:after="0" w:afterAutospacing="0"/>
        <w:ind w:firstLine="708"/>
        <w:rPr>
          <w:sz w:val="24"/>
          <w:szCs w:val="24"/>
        </w:rPr>
      </w:pPr>
      <w:bookmarkStart w:id="227" w:name="_Toc414553190"/>
      <w:bookmarkStart w:id="228" w:name="_Toc287934288"/>
      <w:r>
        <w:rPr>
          <w:sz w:val="24"/>
          <w:szCs w:val="24"/>
        </w:rPr>
        <w:t>Синтаксис</w:t>
      </w:r>
      <w:bookmarkEnd w:id="227"/>
      <w:bookmarkEnd w:id="228"/>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Способы передачи чужой речи.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Синтаксический анализ простого и сложного предложения.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знаний по синтаксису в практике правописания.</w:t>
      </w:r>
    </w:p>
    <w:p w:rsidR="00970F39" w:rsidRDefault="008170DC">
      <w:pPr>
        <w:pStyle w:val="3"/>
        <w:spacing w:beforeAutospacing="0" w:after="0" w:afterAutospacing="0"/>
        <w:ind w:firstLine="708"/>
        <w:rPr>
          <w:sz w:val="24"/>
          <w:szCs w:val="24"/>
        </w:rPr>
      </w:pPr>
      <w:bookmarkStart w:id="229" w:name="_Toc414553191"/>
      <w:bookmarkStart w:id="230" w:name="_Toc287934289"/>
      <w:r>
        <w:rPr>
          <w:sz w:val="24"/>
          <w:szCs w:val="24"/>
        </w:rPr>
        <w:t>Правописание: орфография и пунктуация</w:t>
      </w:r>
      <w:bookmarkEnd w:id="229"/>
      <w:bookmarkEnd w:id="230"/>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w:t>
      </w:r>
      <w:r>
        <w:rPr>
          <w:rFonts w:ascii="Times New Roman" w:hAnsi="Times New Roman"/>
          <w:sz w:val="24"/>
          <w:szCs w:val="24"/>
        </w:rPr>
        <w:lastRenderedPageBreak/>
        <w:t>сания. Прописная и строчная буквы. Перенос слов. Соблюдение основных орфографи-ческих норм.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sz w:val="24"/>
          <w:szCs w:val="24"/>
        </w:rPr>
        <w:t>Орфографический анализ слова и пунктуационный анализ предложения.</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231" w:name="_Toc414553192"/>
      <w:bookmarkStart w:id="232" w:name="_Toc410653995"/>
      <w:bookmarkStart w:id="233" w:name="_Toc409691670"/>
      <w:r>
        <w:rPr>
          <w:sz w:val="24"/>
          <w:szCs w:val="24"/>
        </w:rPr>
        <w:t>2.2.2.2. Литература</w:t>
      </w:r>
      <w:bookmarkEnd w:id="231"/>
      <w:bookmarkEnd w:id="232"/>
      <w:bookmarkEnd w:id="233"/>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Цели и задачи литературного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Литература – учебный предмет, освоение содержания которого направлено:</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на развитие эмоциональной сферы личности, образного, ассоциативного и логического мышления;</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70F39" w:rsidRDefault="008170DC">
      <w:pPr>
        <w:tabs>
          <w:tab w:val="left" w:pos="1134"/>
        </w:tabs>
        <w:spacing w:after="0" w:line="240" w:lineRule="auto"/>
        <w:jc w:val="both"/>
        <w:rPr>
          <w:rFonts w:ascii="Times New Roman" w:hAnsi="Times New Roman"/>
          <w:sz w:val="24"/>
          <w:szCs w:val="24"/>
        </w:rPr>
      </w:pPr>
      <w:r>
        <w:rPr>
          <w:rFonts w:ascii="Times New Roman" w:hAnsi="Times New Roman"/>
          <w:sz w:val="24"/>
          <w:szCs w:val="24"/>
        </w:rPr>
        <w:t>- на формирование потребности и способности выражения себя в слове.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70F39" w:rsidRDefault="008170DC">
      <w:pPr>
        <w:pStyle w:val="3d"/>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70F39" w:rsidRDefault="008170DC">
      <w:pPr>
        <w:pStyle w:val="3d"/>
        <w:spacing w:after="0" w:line="240" w:lineRule="auto"/>
        <w:ind w:left="0" w:firstLine="709"/>
        <w:jc w:val="both"/>
        <w:rPr>
          <w:rFonts w:ascii="Times New Roman" w:hAnsi="Times New Roman"/>
          <w:sz w:val="24"/>
          <w:szCs w:val="24"/>
        </w:rPr>
      </w:pPr>
      <w:r>
        <w:rPr>
          <w:rFonts w:ascii="Times New Roman" w:hAnsi="Times New Roman"/>
          <w:b/>
          <w:sz w:val="24"/>
          <w:szCs w:val="24"/>
        </w:rPr>
        <w:t xml:space="preserve">Стратегическая </w:t>
      </w:r>
      <w:r>
        <w:rPr>
          <w:rFonts w:ascii="Times New Roman" w:hAnsi="Times New Roman"/>
          <w:b/>
          <w:bCs/>
          <w:sz w:val="24"/>
          <w:szCs w:val="24"/>
        </w:rPr>
        <w:t xml:space="preserve">цель </w:t>
      </w:r>
      <w:r>
        <w:rPr>
          <w:rFonts w:ascii="Times New Roman" w:hAnsi="Times New Roman"/>
          <w:b/>
          <w:sz w:val="24"/>
          <w:szCs w:val="24"/>
        </w:rPr>
        <w:t>изучения литературы</w:t>
      </w:r>
      <w:r>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70F39" w:rsidRDefault="008170DC">
      <w:pPr>
        <w:pStyle w:val="3d"/>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литературы в школе решает следующие образовательные </w:t>
      </w:r>
      <w:r>
        <w:rPr>
          <w:rFonts w:ascii="Times New Roman" w:hAnsi="Times New Roman"/>
          <w:b/>
          <w:bCs/>
          <w:sz w:val="24"/>
          <w:szCs w:val="24"/>
        </w:rPr>
        <w:t>задачи</w:t>
      </w:r>
      <w:r>
        <w:rPr>
          <w:rFonts w:ascii="Times New Roman" w:hAnsi="Times New Roman"/>
          <w:sz w:val="24"/>
          <w:szCs w:val="24"/>
        </w:rPr>
        <w:t>:</w:t>
      </w:r>
    </w:p>
    <w:p w:rsidR="00970F39" w:rsidRDefault="008170DC">
      <w:pPr>
        <w:spacing w:after="0" w:line="240" w:lineRule="auto"/>
        <w:jc w:val="both"/>
        <w:rPr>
          <w:rFonts w:ascii="Times New Roman" w:hAnsi="Times New Roman"/>
          <w:i/>
          <w:sz w:val="24"/>
          <w:szCs w:val="24"/>
        </w:rPr>
      </w:pPr>
      <w:r>
        <w:rPr>
          <w:rFonts w:ascii="Times New Roman" w:hAnsi="Times New Roman"/>
          <w:sz w:val="24"/>
          <w:szCs w:val="24"/>
        </w:rPr>
        <w:lastRenderedPageBreak/>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70F39" w:rsidRDefault="008170DC">
      <w:pPr>
        <w:spacing w:after="0" w:line="240" w:lineRule="auto"/>
        <w:jc w:val="both"/>
        <w:rPr>
          <w:rFonts w:ascii="Times New Roman" w:hAnsi="Times New Roman"/>
          <w:i/>
          <w:sz w:val="24"/>
          <w:szCs w:val="24"/>
        </w:rPr>
      </w:pPr>
      <w:r>
        <w:rPr>
          <w:rFonts w:ascii="Times New Roman" w:hAnsi="Times New Roman"/>
          <w:sz w:val="24"/>
          <w:szCs w:val="24"/>
        </w:rPr>
        <w:t>- формирование и развитие представлений о литературном произведении как о художест-венном мире, особым образом построенном автором;</w:t>
      </w:r>
    </w:p>
    <w:p w:rsidR="00970F39" w:rsidRDefault="008170DC">
      <w:pPr>
        <w:spacing w:after="0" w:line="240" w:lineRule="auto"/>
        <w:jc w:val="both"/>
        <w:rPr>
          <w:rFonts w:ascii="Times New Roman" w:hAnsi="Times New Roman"/>
          <w:i/>
          <w:sz w:val="24"/>
          <w:szCs w:val="24"/>
        </w:rPr>
      </w:pPr>
      <w:r>
        <w:rPr>
          <w:rFonts w:ascii="Times New Roman" w:eastAsia="Times New Roman" w:hAnsi="Times New Roman"/>
          <w:sz w:val="24"/>
          <w:szCs w:val="24"/>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70F39" w:rsidRDefault="008170DC">
      <w:pPr>
        <w:spacing w:after="0" w:line="240" w:lineRule="auto"/>
        <w:jc w:val="both"/>
        <w:rPr>
          <w:rFonts w:ascii="Times New Roman" w:hAnsi="Times New Roman"/>
          <w:i/>
          <w:sz w:val="24"/>
          <w:szCs w:val="24"/>
        </w:rPr>
      </w:pPr>
      <w:r>
        <w:rPr>
          <w:rFonts w:ascii="Times New Roman" w:eastAsia="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4"/>
          <w:szCs w:val="24"/>
        </w:rPr>
        <w:t>ответственного отношения к разнообразным художественным смыслам</w:t>
      </w:r>
      <w:r>
        <w:rPr>
          <w:rFonts w:ascii="Times New Roman" w:eastAsia="Times New Roman" w:hAnsi="Times New Roman"/>
          <w:sz w:val="24"/>
          <w:szCs w:val="24"/>
        </w:rPr>
        <w:t>;</w:t>
      </w:r>
    </w:p>
    <w:p w:rsidR="00970F39" w:rsidRDefault="008170DC">
      <w:pPr>
        <w:widowControl w:val="0"/>
        <w:spacing w:after="0" w:line="240" w:lineRule="auto"/>
        <w:jc w:val="both"/>
        <w:rPr>
          <w:rFonts w:ascii="Times New Roman" w:eastAsia="Times New Roman" w:hAnsi="Times New Roman"/>
          <w:sz w:val="24"/>
          <w:szCs w:val="24"/>
        </w:rPr>
      </w:pPr>
      <w:r>
        <w:rPr>
          <w:rFonts w:ascii="Times New Roman" w:hAnsi="Times New Roman"/>
          <w:sz w:val="24"/>
          <w:szCs w:val="24"/>
        </w:rPr>
        <w:t xml:space="preserve">- формирование отношения к литературе как к </w:t>
      </w:r>
      <w:r>
        <w:rPr>
          <w:rFonts w:ascii="Times New Roman" w:eastAsia="Times New Roman" w:hAnsi="Times New Roman"/>
          <w:sz w:val="24"/>
          <w:szCs w:val="24"/>
        </w:rPr>
        <w:t>особому способу познания жизни;</w:t>
      </w:r>
    </w:p>
    <w:p w:rsidR="00970F39" w:rsidRDefault="008170DC">
      <w:pPr>
        <w:spacing w:after="0" w:line="240" w:lineRule="auto"/>
        <w:jc w:val="both"/>
        <w:rPr>
          <w:rFonts w:ascii="Times New Roman" w:hAnsi="Times New Roman"/>
          <w:i/>
          <w:sz w:val="24"/>
          <w:szCs w:val="24"/>
        </w:rPr>
      </w:pPr>
      <w:r>
        <w:rPr>
          <w:rFonts w:ascii="Times New Roman" w:hAnsi="Times New Roman"/>
          <w:sz w:val="24"/>
          <w:szCs w:val="24"/>
        </w:rPr>
        <w:t xml:space="preserve">- воспитание у читателя культуры выражения собственной позиции, </w:t>
      </w:r>
      <w:r>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970F39" w:rsidRDefault="008170DC">
      <w:pPr>
        <w:spacing w:after="0" w:line="240" w:lineRule="auto"/>
        <w:jc w:val="both"/>
        <w:rPr>
          <w:rFonts w:ascii="Times New Roman" w:hAnsi="Times New Roman"/>
          <w:b/>
          <w:bCs/>
          <w:sz w:val="24"/>
          <w:szCs w:val="24"/>
        </w:rPr>
      </w:pPr>
      <w:r>
        <w:rPr>
          <w:rFonts w:ascii="Times New Roman" w:hAnsi="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70F39" w:rsidRDefault="008170DC">
      <w:pPr>
        <w:spacing w:after="0" w:line="240" w:lineRule="auto"/>
        <w:jc w:val="both"/>
        <w:rPr>
          <w:rFonts w:ascii="Times New Roman" w:hAnsi="Times New Roman"/>
          <w:b/>
          <w:bCs/>
          <w:sz w:val="24"/>
          <w:szCs w:val="24"/>
        </w:rPr>
      </w:pPr>
      <w:r>
        <w:rPr>
          <w:rFonts w:ascii="Times New Roman" w:eastAsia="Times New Roman" w:hAnsi="Times New Roman"/>
          <w:sz w:val="24"/>
          <w:szCs w:val="24"/>
        </w:rPr>
        <w:t xml:space="preserve">- воспитание квалифицированного читателя со сформированным эстетическим вкусом; </w:t>
      </w:r>
    </w:p>
    <w:p w:rsidR="00970F39" w:rsidRDefault="008170DC">
      <w:pPr>
        <w:widowControl w:val="0"/>
        <w:spacing w:after="0" w:line="240" w:lineRule="auto"/>
        <w:jc w:val="both"/>
        <w:rPr>
          <w:rFonts w:ascii="Times New Roman" w:eastAsia="Times New Roman" w:hAnsi="Times New Roman"/>
          <w:sz w:val="24"/>
          <w:szCs w:val="24"/>
        </w:rPr>
      </w:pPr>
      <w:r>
        <w:rPr>
          <w:rFonts w:ascii="Times New Roman" w:hAnsi="Times New Roman"/>
          <w:sz w:val="24"/>
          <w:szCs w:val="24"/>
        </w:rPr>
        <w:t>- формирование отношения к литературе как к одной из основных культурных ценностей народа</w:t>
      </w:r>
      <w:r>
        <w:rPr>
          <w:rFonts w:ascii="Times New Roman" w:eastAsia="Times New Roman" w:hAnsi="Times New Roman"/>
          <w:sz w:val="24"/>
          <w:szCs w:val="24"/>
        </w:rPr>
        <w:t>;</w:t>
      </w:r>
    </w:p>
    <w:p w:rsidR="00970F39" w:rsidRDefault="008170DC">
      <w:pPr>
        <w:spacing w:after="0" w:line="240" w:lineRule="auto"/>
        <w:jc w:val="both"/>
        <w:rPr>
          <w:rFonts w:ascii="Times New Roman" w:hAnsi="Times New Roman"/>
          <w:b/>
          <w:bCs/>
          <w:sz w:val="24"/>
          <w:szCs w:val="24"/>
        </w:rPr>
      </w:pPr>
      <w:r>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970F39" w:rsidRDefault="008170DC">
      <w:pPr>
        <w:widowControl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осознание значимости чтения и изучения литературы для своего дальнейшего развития;</w:t>
      </w:r>
    </w:p>
    <w:p w:rsidR="00970F39" w:rsidRDefault="008170DC">
      <w:pPr>
        <w:spacing w:after="0" w:line="240" w:lineRule="auto"/>
        <w:jc w:val="both"/>
        <w:rPr>
          <w:rFonts w:ascii="Times New Roman" w:hAnsi="Times New Roman"/>
          <w:i/>
          <w:sz w:val="24"/>
          <w:szCs w:val="24"/>
        </w:rPr>
      </w:pPr>
      <w:r>
        <w:rPr>
          <w:rFonts w:ascii="Times New Roman" w:eastAsia="Times New Roman" w:hAnsi="Times New Roman"/>
          <w:sz w:val="24"/>
          <w:szCs w:val="24"/>
        </w:rPr>
        <w:t xml:space="preserve">- формирование у школьника стремления сознательно планировать свое досуговое чтение.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4"/>
          <w:szCs w:val="24"/>
        </w:rPr>
        <w:tab/>
      </w:r>
    </w:p>
    <w:p w:rsidR="00970F39" w:rsidRDefault="008170DC">
      <w:pPr>
        <w:spacing w:after="0" w:line="240" w:lineRule="auto"/>
        <w:ind w:firstLine="709"/>
        <w:rPr>
          <w:rFonts w:ascii="Times New Roman" w:hAnsi="Times New Roman"/>
          <w:b/>
          <w:sz w:val="24"/>
          <w:szCs w:val="24"/>
        </w:rPr>
      </w:pPr>
      <w:r>
        <w:rPr>
          <w:rFonts w:ascii="Times New Roman" w:hAnsi="Times New Roman"/>
          <w:sz w:val="24"/>
          <w:szCs w:val="24"/>
        </w:rPr>
        <w:t>Программа по литературе строится с учетом:</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b/>
          <w:sz w:val="24"/>
          <w:szCs w:val="24"/>
        </w:rPr>
        <w:t>лучших традиций</w:t>
      </w:r>
      <w:r>
        <w:rPr>
          <w:rFonts w:ascii="Times New Roman" w:hAnsi="Times New Roman"/>
          <w:sz w:val="24"/>
          <w:szCs w:val="24"/>
        </w:rPr>
        <w:t xml:space="preserve"> отечественной </w:t>
      </w:r>
      <w:r>
        <w:rPr>
          <w:rFonts w:ascii="Times New Roman" w:hAnsi="Times New Roman"/>
          <w:b/>
          <w:sz w:val="24"/>
          <w:szCs w:val="24"/>
        </w:rPr>
        <w:t>методики</w:t>
      </w:r>
      <w:r>
        <w:rPr>
          <w:rFonts w:ascii="Times New Roman" w:hAnsi="Times New Roman"/>
          <w:sz w:val="24"/>
          <w:szCs w:val="24"/>
        </w:rPr>
        <w:t xml:space="preserve">  преподавания литературы, </w:t>
      </w:r>
      <w:r>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Pr>
          <w:rFonts w:ascii="Times New Roman" w:hAnsi="Times New Roman"/>
          <w:sz w:val="24"/>
          <w:szCs w:val="24"/>
        </w:rPr>
        <w:t>;</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b/>
          <w:sz w:val="24"/>
          <w:szCs w:val="24"/>
        </w:rPr>
        <w:t>традиций изучения конкретных произведений</w:t>
      </w:r>
      <w:r>
        <w:rPr>
          <w:rFonts w:ascii="Times New Roman" w:hAnsi="Times New Roman"/>
          <w:sz w:val="24"/>
          <w:szCs w:val="24"/>
        </w:rPr>
        <w:t xml:space="preserve"> (прежде всего русской и зару-бежной классики), сложившихся в школьной практике;</w:t>
      </w:r>
    </w:p>
    <w:p w:rsidR="00970F39" w:rsidRDefault="008170DC">
      <w:pPr>
        <w:numPr>
          <w:ilvl w:val="0"/>
          <w:numId w:val="12"/>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b/>
          <w:sz w:val="24"/>
          <w:szCs w:val="24"/>
        </w:rPr>
        <w:t xml:space="preserve">традиций научного анализа, а также художественной интерпретации </w:t>
      </w:r>
      <w:r>
        <w:rPr>
          <w:rFonts w:ascii="Times New Roman" w:hAnsi="Times New Roman"/>
          <w:sz w:val="24"/>
          <w:szCs w:val="24"/>
        </w:rPr>
        <w:t>средствами</w:t>
      </w:r>
      <w:r>
        <w:rPr>
          <w:rFonts w:ascii="Times New Roman" w:hAnsi="Times New Roman"/>
          <w:b/>
          <w:sz w:val="24"/>
          <w:szCs w:val="24"/>
        </w:rPr>
        <w:t xml:space="preserve"> литературы и других видов искусств </w:t>
      </w:r>
      <w:r>
        <w:rPr>
          <w:rFonts w:ascii="Times New Roman" w:hAnsi="Times New Roman"/>
          <w:sz w:val="24"/>
          <w:szCs w:val="24"/>
        </w:rPr>
        <w:t>литературных произведений, входя-щих в</w:t>
      </w:r>
      <w:r>
        <w:rPr>
          <w:rFonts w:ascii="Times New Roman" w:hAnsi="Times New Roman"/>
          <w:b/>
          <w:sz w:val="24"/>
          <w:szCs w:val="24"/>
        </w:rPr>
        <w:t xml:space="preserve"> национальный литературный канон (</w:t>
      </w:r>
      <w:r>
        <w:rPr>
          <w:rFonts w:ascii="Times New Roman" w:hAnsi="Times New Roman"/>
          <w:sz w:val="24"/>
          <w:szCs w:val="24"/>
        </w:rPr>
        <w:t xml:space="preserve">то есть образующих </w:t>
      </w:r>
      <w:r>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4"/>
          <w:szCs w:val="24"/>
          <w:lang w:eastAsia="ru-RU"/>
        </w:rPr>
        <w:t xml:space="preserve">; </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необходимой </w:t>
      </w:r>
      <w:r>
        <w:rPr>
          <w:rFonts w:ascii="Times New Roman" w:hAnsi="Times New Roman"/>
          <w:b/>
          <w:sz w:val="24"/>
          <w:szCs w:val="24"/>
        </w:rPr>
        <w:t>вариативности</w:t>
      </w:r>
      <w:r>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соответствия рекомендуемых к изучению литературных произведений </w:t>
      </w:r>
      <w:r>
        <w:rPr>
          <w:rFonts w:ascii="Times New Roman" w:hAnsi="Times New Roman"/>
          <w:b/>
          <w:sz w:val="24"/>
          <w:szCs w:val="24"/>
        </w:rPr>
        <w:t>воз-растным и психологическим</w:t>
      </w:r>
      <w:r>
        <w:rPr>
          <w:rFonts w:ascii="Times New Roman" w:hAnsi="Times New Roman"/>
          <w:sz w:val="24"/>
          <w:szCs w:val="24"/>
        </w:rPr>
        <w:t xml:space="preserve"> особенностям обучающихся;</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970F39" w:rsidRDefault="008170DC">
      <w:pPr>
        <w:numPr>
          <w:ilvl w:val="0"/>
          <w:numId w:val="12"/>
        </w:numPr>
        <w:tabs>
          <w:tab w:val="left" w:pos="1134"/>
        </w:tabs>
        <w:spacing w:after="0" w:line="240" w:lineRule="auto"/>
        <w:ind w:left="0" w:firstLine="709"/>
        <w:jc w:val="both"/>
        <w:rPr>
          <w:rFonts w:ascii="Times New Roman" w:hAnsi="Times New Roman"/>
          <w:sz w:val="24"/>
          <w:szCs w:val="24"/>
        </w:rPr>
      </w:pPr>
      <w:r>
        <w:rPr>
          <w:rFonts w:ascii="Times New Roman" w:hAnsi="Times New Roman"/>
          <w:b/>
          <w:sz w:val="24"/>
          <w:szCs w:val="24"/>
        </w:rPr>
        <w:lastRenderedPageBreak/>
        <w:t>минимального количества учебного времени</w:t>
      </w:r>
      <w:r>
        <w:rPr>
          <w:rFonts w:ascii="Times New Roman" w:hAnsi="Times New Roman"/>
          <w:sz w:val="24"/>
          <w:szCs w:val="24"/>
        </w:rPr>
        <w:t>, отведенного на изучение ли-тературы согласно действующему ФГОС.</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ascii="Times New Roman" w:hAnsi="Times New Roman"/>
          <w:b/>
          <w:sz w:val="24"/>
          <w:szCs w:val="24"/>
        </w:rPr>
        <w:t>конструктор»</w:t>
      </w:r>
      <w:r>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Рабочая программа учебного курса строится на произведениях из </w:t>
      </w:r>
      <w:r>
        <w:rPr>
          <w:rFonts w:ascii="Times New Roman" w:hAnsi="Times New Roman"/>
          <w:b/>
          <w:sz w:val="24"/>
          <w:szCs w:val="24"/>
        </w:rPr>
        <w:t>трех списков</w:t>
      </w:r>
      <w:r>
        <w:rPr>
          <w:rFonts w:ascii="Times New Roman" w:hAnsi="Times New Roman"/>
          <w:sz w:val="24"/>
          <w:szCs w:val="24"/>
        </w:rPr>
        <w:t xml:space="preserve">: А, В и С (см. таблицу ниже). Эти три списка равноправны по статусу (то есть произведения </w:t>
      </w:r>
      <w:r>
        <w:rPr>
          <w:rFonts w:ascii="Times New Roman" w:hAnsi="Times New Roman"/>
          <w:b/>
          <w:sz w:val="24"/>
          <w:szCs w:val="24"/>
        </w:rPr>
        <w:t>всех списков</w:t>
      </w:r>
      <w:r>
        <w:rPr>
          <w:rFonts w:ascii="Times New Roman" w:hAnsi="Times New Roman"/>
          <w:sz w:val="24"/>
          <w:szCs w:val="24"/>
        </w:rPr>
        <w:t xml:space="preserve"> должны быть </w:t>
      </w:r>
      <w:r>
        <w:rPr>
          <w:rFonts w:ascii="Times New Roman" w:hAnsi="Times New Roman"/>
          <w:b/>
          <w:sz w:val="24"/>
          <w:szCs w:val="24"/>
        </w:rPr>
        <w:t xml:space="preserve">обязательно </w:t>
      </w:r>
      <w:r>
        <w:rPr>
          <w:rFonts w:ascii="Times New Roman" w:hAnsi="Times New Roman"/>
          <w:sz w:val="24"/>
          <w:szCs w:val="24"/>
        </w:rPr>
        <w:t xml:space="preserve"> представлены в рабочих программах).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Список А</w:t>
      </w:r>
      <w:r>
        <w:rPr>
          <w:rFonts w:ascii="Times New Roman" w:hAnsi="Times New Roman"/>
          <w:sz w:val="24"/>
          <w:szCs w:val="24"/>
        </w:rPr>
        <w:t xml:space="preserve"> представляет собой </w:t>
      </w:r>
      <w:r>
        <w:rPr>
          <w:rFonts w:ascii="Times New Roman" w:hAnsi="Times New Roman"/>
          <w:b/>
          <w:bCs/>
          <w:sz w:val="24"/>
          <w:szCs w:val="24"/>
        </w:rPr>
        <w:t>перечень конкретных произведений</w:t>
      </w:r>
      <w:r>
        <w:rPr>
          <w:rFonts w:ascii="Times New Roman" w:hAnsi="Times New Roman"/>
          <w:sz w:val="24"/>
          <w:szCs w:val="24"/>
        </w:rPr>
        <w:t xml:space="preserve"> (например: </w:t>
      </w:r>
      <w:r>
        <w:rPr>
          <w:rFonts w:ascii="Times New Roman" w:hAnsi="Times New Roman"/>
          <w:iCs/>
          <w:sz w:val="24"/>
          <w:szCs w:val="24"/>
        </w:rPr>
        <w:t>А.С. Пушкин «Евгений Онегин», Н.В. Гоголь «Мертвые души»</w:t>
      </w:r>
      <w:r>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Pr>
          <w:rFonts w:ascii="Times New Roman" w:hAnsi="Times New Roman"/>
          <w:b/>
          <w:bCs/>
          <w:sz w:val="24"/>
          <w:szCs w:val="24"/>
        </w:rPr>
        <w:t>А</w:t>
      </w:r>
      <w:r>
        <w:rPr>
          <w:rFonts w:ascii="Times New Roman" w:hAnsi="Times New Roman"/>
          <w:sz w:val="24"/>
          <w:szCs w:val="24"/>
        </w:rPr>
        <w:t xml:space="preserve"> нет.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Список В</w:t>
      </w:r>
      <w:r>
        <w:rPr>
          <w:rFonts w:ascii="Times New Roman" w:hAnsi="Times New Roman"/>
          <w:sz w:val="24"/>
          <w:szCs w:val="24"/>
        </w:rPr>
        <w:t xml:space="preserve"> представляет собой </w:t>
      </w:r>
      <w:r>
        <w:rPr>
          <w:rFonts w:ascii="Times New Roman" w:hAnsi="Times New Roman"/>
          <w:b/>
          <w:bCs/>
          <w:sz w:val="24"/>
          <w:szCs w:val="24"/>
        </w:rPr>
        <w:t xml:space="preserve">перечень авторов, </w:t>
      </w:r>
      <w:r>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ascii="Times New Roman" w:hAnsi="Times New Roman"/>
          <w:b/>
          <w:bCs/>
          <w:sz w:val="24"/>
          <w:szCs w:val="24"/>
        </w:rPr>
        <w:t xml:space="preserve">В </w:t>
      </w:r>
      <w:r>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4"/>
          <w:szCs w:val="24"/>
        </w:rPr>
        <w:t>А. Блок. 1 стихотворение; М. Булгаков. 1 повесть</w:t>
      </w:r>
      <w:r>
        <w:rPr>
          <w:rFonts w:ascii="Times New Roman" w:hAnsi="Times New Roman"/>
          <w:sz w:val="24"/>
          <w:szCs w:val="24"/>
        </w:rPr>
        <w:t xml:space="preserve">. В программы включаются произведения всех указанных в списке </w:t>
      </w:r>
      <w:r>
        <w:rPr>
          <w:rFonts w:ascii="Times New Roman" w:hAnsi="Times New Roman"/>
          <w:b/>
          <w:bCs/>
          <w:sz w:val="24"/>
          <w:szCs w:val="24"/>
        </w:rPr>
        <w:t>В</w:t>
      </w:r>
      <w:r>
        <w:rPr>
          <w:rFonts w:ascii="Times New Roman" w:hAnsi="Times New Roman"/>
          <w:sz w:val="24"/>
          <w:szCs w:val="24"/>
        </w:rPr>
        <w:t xml:space="preserve"> авторов. Единство списков в разных рабочих программах скрепляется в списке </w:t>
      </w:r>
      <w:r>
        <w:rPr>
          <w:rFonts w:ascii="Times New Roman" w:hAnsi="Times New Roman"/>
          <w:b/>
          <w:bCs/>
          <w:sz w:val="24"/>
          <w:szCs w:val="24"/>
        </w:rPr>
        <w:t>В</w:t>
      </w:r>
      <w:r>
        <w:rPr>
          <w:rFonts w:ascii="Times New Roman" w:hAnsi="Times New Roman"/>
          <w:sz w:val="24"/>
          <w:szCs w:val="24"/>
        </w:rPr>
        <w:t xml:space="preserve"> фигурой автора.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Список С </w:t>
      </w:r>
      <w:r>
        <w:rPr>
          <w:rFonts w:ascii="Times New Roman" w:hAnsi="Times New Roman"/>
          <w:bCs/>
          <w:sz w:val="24"/>
          <w:szCs w:val="24"/>
        </w:rPr>
        <w:t>представляет собой</w:t>
      </w:r>
      <w:r>
        <w:rPr>
          <w:rFonts w:ascii="Times New Roman" w:hAnsi="Times New Roman"/>
          <w:b/>
          <w:bCs/>
          <w:sz w:val="24"/>
          <w:szCs w:val="24"/>
        </w:rPr>
        <w:t xml:space="preserve"> перечень литературных явлений, </w:t>
      </w:r>
      <w:r>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Минимальное количество произве-дений указано, например: </w:t>
      </w:r>
      <w:r>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Pr>
          <w:rFonts w:ascii="Times New Roman" w:hAnsi="Times New Roman"/>
          <w:sz w:val="24"/>
          <w:szCs w:val="24"/>
        </w:rPr>
        <w:t xml:space="preserve">. В программах указываются про-изведения писателей всех групп авторов из списка </w:t>
      </w:r>
      <w:r>
        <w:rPr>
          <w:rFonts w:ascii="Times New Roman" w:hAnsi="Times New Roman"/>
          <w:b/>
          <w:bCs/>
          <w:sz w:val="24"/>
          <w:szCs w:val="24"/>
        </w:rPr>
        <w:t>С</w:t>
      </w:r>
      <w:r>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ascii="Times New Roman" w:hAnsi="Times New Roman"/>
          <w:b/>
          <w:bCs/>
          <w:sz w:val="24"/>
          <w:szCs w:val="24"/>
        </w:rPr>
        <w:lastRenderedPageBreak/>
        <w:t>С</w:t>
      </w:r>
      <w:r>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70F39" w:rsidRDefault="008170DC">
      <w:pPr>
        <w:pStyle w:val="2f6"/>
        <w:ind w:right="0" w:firstLine="709"/>
        <w:rPr>
          <w:sz w:val="24"/>
          <w:szCs w:val="24"/>
        </w:rPr>
      </w:pPr>
      <w:r>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ascii="Times New Roman" w:hAnsi="Times New Roman"/>
          <w:b/>
          <w:sz w:val="24"/>
          <w:szCs w:val="24"/>
        </w:rPr>
        <w:t xml:space="preserve">трех обязательных </w:t>
      </w:r>
      <w:r>
        <w:rPr>
          <w:rFonts w:ascii="Times New Roman" w:hAnsi="Times New Roman"/>
          <w:sz w:val="24"/>
          <w:szCs w:val="24"/>
        </w:rPr>
        <w:t>списков. Это может серьезно повысить интерес школьников к предмету и их мотивацию к чтению.</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970F39" w:rsidRDefault="008170DC">
      <w:pPr>
        <w:pStyle w:val="2f6"/>
        <w:ind w:right="0" w:firstLine="709"/>
        <w:rPr>
          <w:sz w:val="24"/>
          <w:szCs w:val="24"/>
        </w:rPr>
      </w:pPr>
      <w:r>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970F39" w:rsidRDefault="008170DC">
      <w:pPr>
        <w:pStyle w:val="2f6"/>
        <w:ind w:right="0" w:firstLine="709"/>
        <w:rPr>
          <w:sz w:val="24"/>
          <w:szCs w:val="24"/>
        </w:rPr>
      </w:pPr>
      <w:r>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970F39" w:rsidRDefault="008170DC">
      <w:pPr>
        <w:tabs>
          <w:tab w:val="left" w:pos="5760"/>
        </w:tabs>
        <w:spacing w:after="0" w:line="240" w:lineRule="auto"/>
        <w:jc w:val="center"/>
        <w:rPr>
          <w:rFonts w:ascii="Times New Roman" w:hAnsi="Times New Roman"/>
          <w:b/>
          <w:bCs/>
          <w:sz w:val="24"/>
          <w:szCs w:val="24"/>
        </w:rPr>
      </w:pPr>
      <w:r>
        <w:rPr>
          <w:rFonts w:ascii="Times New Roman" w:hAnsi="Times New Roman"/>
          <w:b/>
          <w:bCs/>
          <w:sz w:val="24"/>
          <w:szCs w:val="24"/>
        </w:rPr>
        <w:t>Обязательное содержание ПП (5 – 9 КЛАССЫ)</w:t>
      </w:r>
    </w:p>
    <w:tbl>
      <w:tblPr>
        <w:tblW w:w="9566" w:type="dxa"/>
        <w:tblLook w:val="01E0" w:firstRow="1" w:lastRow="1" w:firstColumn="1" w:lastColumn="1" w:noHBand="0" w:noVBand="0"/>
      </w:tblPr>
      <w:tblGrid>
        <w:gridCol w:w="3372"/>
        <w:gridCol w:w="3045"/>
        <w:gridCol w:w="3149"/>
      </w:tblGrid>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b/>
                <w:bCs/>
                <w:sz w:val="24"/>
                <w:szCs w:val="24"/>
              </w:rPr>
            </w:pPr>
            <w:r>
              <w:rPr>
                <w:rFonts w:ascii="Times New Roman" w:hAnsi="Times New Roman"/>
                <w:b/>
                <w:bCs/>
                <w:sz w:val="24"/>
                <w:szCs w:val="24"/>
              </w:rPr>
              <w:t>А</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b/>
                <w:bCs/>
                <w:sz w:val="24"/>
                <w:szCs w:val="24"/>
              </w:rPr>
            </w:pPr>
            <w:r>
              <w:rPr>
                <w:rFonts w:ascii="Times New Roman" w:hAnsi="Times New Roman"/>
                <w:b/>
                <w:bCs/>
                <w:sz w:val="24"/>
                <w:szCs w:val="24"/>
              </w:rPr>
              <w:t>В</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b/>
                <w:bCs/>
                <w:sz w:val="24"/>
                <w:szCs w:val="24"/>
              </w:rPr>
            </w:pPr>
            <w:r>
              <w:rPr>
                <w:rFonts w:ascii="Times New Roman" w:hAnsi="Times New Roman"/>
                <w:b/>
                <w:bCs/>
                <w:sz w:val="24"/>
                <w:szCs w:val="24"/>
              </w:rPr>
              <w:t>С</w:t>
            </w:r>
          </w:p>
        </w:tc>
      </w:tr>
      <w:tr w:rsidR="00970F39">
        <w:tc>
          <w:tcPr>
            <w:tcW w:w="956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b/>
                <w:bCs/>
                <w:sz w:val="24"/>
                <w:szCs w:val="24"/>
              </w:rPr>
            </w:pPr>
            <w:r>
              <w:rPr>
                <w:rFonts w:ascii="Times New Roman" w:hAnsi="Times New Roman"/>
                <w:b/>
                <w:bCs/>
                <w:sz w:val="24"/>
                <w:szCs w:val="24"/>
              </w:rPr>
              <w:t>РУССКАЯ ЛИТЕРАТУРА</w:t>
            </w: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sz w:val="24"/>
                <w:szCs w:val="24"/>
                <w:highlight w:val="white"/>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p>
          <w:p w:rsidR="00970F39" w:rsidRDefault="00970F39">
            <w:pPr>
              <w:tabs>
                <w:tab w:val="left" w:pos="5760"/>
              </w:tabs>
              <w:spacing w:after="0" w:line="240" w:lineRule="auto"/>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b/>
                <w:bCs/>
                <w:i/>
                <w:iCs/>
                <w:sz w:val="24"/>
                <w:szCs w:val="24"/>
              </w:rPr>
            </w:pPr>
            <w:r>
              <w:rPr>
                <w:rFonts w:ascii="Times New Roman" w:hAnsi="Times New Roman"/>
                <w:b/>
                <w:bCs/>
                <w:i/>
                <w:iCs/>
                <w:sz w:val="24"/>
                <w:szCs w:val="24"/>
              </w:rPr>
              <w:t xml:space="preserve">Древнерусская литера-тура –  1-2 произведения на выбор, например: </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shd w:val="clear" w:color="auto" w:fill="FFFFFF"/>
              </w:rPr>
              <w:t>(6-8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2"/>
              <w:rPr>
                <w:rFonts w:ascii="Times New Roman" w:hAnsi="Times New Roman"/>
                <w:b/>
                <w:bCs/>
                <w:i/>
                <w:iCs/>
                <w:sz w:val="24"/>
                <w:szCs w:val="24"/>
              </w:rPr>
            </w:pPr>
            <w:r>
              <w:rPr>
                <w:rFonts w:ascii="Times New Roman" w:hAnsi="Times New Roman"/>
                <w:b/>
                <w:bCs/>
                <w:i/>
                <w:iCs/>
                <w:sz w:val="24"/>
                <w:szCs w:val="24"/>
              </w:rPr>
              <w:t>Русский фольклор:</w:t>
            </w:r>
          </w:p>
          <w:p w:rsidR="00970F39" w:rsidRDefault="008170DC">
            <w:pPr>
              <w:spacing w:after="0" w:line="240" w:lineRule="auto"/>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970F39" w:rsidRDefault="00970F39">
            <w:pPr>
              <w:tabs>
                <w:tab w:val="left" w:pos="5760"/>
              </w:tabs>
              <w:spacing w:after="0" w:line="240" w:lineRule="auto"/>
              <w:jc w:val="center"/>
              <w:rPr>
                <w:rFonts w:ascii="Times New Roman" w:hAnsi="Times New Roman"/>
                <w:i/>
                <w:iCs/>
                <w:sz w:val="24"/>
                <w:szCs w:val="24"/>
              </w:rPr>
            </w:pPr>
          </w:p>
          <w:p w:rsidR="00970F39" w:rsidRDefault="00970F39">
            <w:pPr>
              <w:tabs>
                <w:tab w:val="left" w:pos="5760"/>
              </w:tabs>
              <w:spacing w:after="0" w:line="240" w:lineRule="auto"/>
              <w:jc w:val="center"/>
              <w:rPr>
                <w:rFonts w:ascii="Times New Roman" w:hAnsi="Times New Roman"/>
                <w:b/>
                <w:b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970F39" w:rsidRDefault="008170DC">
            <w:pPr>
              <w:tabs>
                <w:tab w:val="left" w:pos="5760"/>
              </w:tabs>
              <w:spacing w:after="0" w:line="240" w:lineRule="auto"/>
              <w:rPr>
                <w:rFonts w:ascii="Times New Roman" w:hAnsi="Times New Roman"/>
                <w:b/>
                <w:iCs/>
                <w:sz w:val="24"/>
                <w:szCs w:val="24"/>
                <w:highlight w:val="white"/>
              </w:rPr>
            </w:pPr>
            <w:r>
              <w:rPr>
                <w:rFonts w:ascii="Times New Roman" w:hAnsi="Times New Roman"/>
                <w:b/>
                <w:iCs/>
                <w:sz w:val="24"/>
                <w:szCs w:val="24"/>
                <w:shd w:val="clear" w:color="auto" w:fill="FFFFFF"/>
              </w:rPr>
              <w:t>(8-9 кл.)</w:t>
            </w: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970F39">
            <w:pPr>
              <w:tabs>
                <w:tab w:val="left" w:pos="5760"/>
              </w:tabs>
              <w:spacing w:after="0" w:line="240" w:lineRule="auto"/>
              <w:jc w:val="center"/>
              <w:rPr>
                <w:rFonts w:ascii="Times New Roman" w:hAnsi="Times New Roman"/>
                <w:b/>
                <w:bCs/>
                <w:sz w:val="24"/>
                <w:szCs w:val="24"/>
              </w:rPr>
            </w:pP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1"/>
              <w:rPr>
                <w:rFonts w:ascii="Times New Roman" w:hAnsi="Times New Roman"/>
                <w:i/>
                <w:iCs/>
                <w:sz w:val="24"/>
                <w:szCs w:val="24"/>
              </w:rPr>
            </w:pPr>
            <w:r>
              <w:rPr>
                <w:rFonts w:ascii="Times New Roman" w:hAnsi="Times New Roman"/>
                <w:b/>
                <w:bCs/>
                <w:i/>
                <w:iCs/>
                <w:sz w:val="24"/>
                <w:szCs w:val="24"/>
              </w:rPr>
              <w:lastRenderedPageBreak/>
              <w:t xml:space="preserve">М.В. Ломоносов – 1 сти-хотворение по выбору, </w:t>
            </w:r>
            <w:r>
              <w:rPr>
                <w:rFonts w:ascii="Times New Roman" w:hAnsi="Times New Roman"/>
                <w:b/>
                <w:bCs/>
                <w:i/>
                <w:iCs/>
                <w:sz w:val="24"/>
                <w:szCs w:val="24"/>
              </w:rPr>
              <w:lastRenderedPageBreak/>
              <w:t xml:space="preserve">например: </w:t>
            </w:r>
            <w:r>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Pr>
                <w:rFonts w:ascii="Times New Roman" w:hAnsi="Times New Roman"/>
                <w:b/>
                <w:bCs/>
                <w:i/>
                <w:iCs/>
                <w:sz w:val="24"/>
                <w:szCs w:val="24"/>
              </w:rPr>
              <w:t xml:space="preserve"> «</w:t>
            </w:r>
            <w:r>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970F39" w:rsidRDefault="008170DC">
            <w:pPr>
              <w:pStyle w:val="HTML0"/>
              <w:tabs>
                <w:tab w:val="left" w:pos="5760"/>
              </w:tabs>
              <w:rPr>
                <w:rFonts w:ascii="Times New Roman" w:hAnsi="Times New Roman"/>
                <w:b/>
                <w:i/>
                <w:iCs/>
                <w:sz w:val="24"/>
                <w:szCs w:val="24"/>
              </w:rPr>
            </w:pPr>
            <w:r>
              <w:rPr>
                <w:rFonts w:ascii="Times New Roman" w:hAnsi="Times New Roman"/>
                <w:i/>
                <w:iCs/>
                <w:sz w:val="24"/>
                <w:szCs w:val="24"/>
              </w:rPr>
              <w:t xml:space="preserve">Елисаветы Петровны 1747 года» и др. </w:t>
            </w:r>
            <w:r>
              <w:rPr>
                <w:rFonts w:ascii="Times New Roman" w:hAnsi="Times New Roman"/>
                <w:b/>
                <w:sz w:val="24"/>
                <w:szCs w:val="24"/>
              </w:rPr>
              <w:t>(8-9 кл.)</w:t>
            </w:r>
          </w:p>
          <w:p w:rsidR="00970F39" w:rsidRDefault="008170DC">
            <w:pPr>
              <w:keepNext/>
              <w:tabs>
                <w:tab w:val="left" w:pos="5760"/>
              </w:tabs>
              <w:spacing w:after="0" w:line="240" w:lineRule="auto"/>
              <w:outlineLvl w:val="1"/>
              <w:rPr>
                <w:rFonts w:ascii="Times New Roman" w:hAnsi="Times New Roman"/>
                <w:b/>
                <w:bCs/>
                <w:i/>
                <w:iCs/>
                <w:sz w:val="24"/>
                <w:szCs w:val="24"/>
              </w:rPr>
            </w:pPr>
            <w:r>
              <w:rPr>
                <w:rFonts w:ascii="Times New Roman" w:hAnsi="Times New Roman"/>
                <w:b/>
                <w:bCs/>
                <w:i/>
                <w:iCs/>
                <w:sz w:val="24"/>
                <w:szCs w:val="24"/>
              </w:rPr>
              <w:t xml:space="preserve">Г.Р. Державин – 1-2 сти-хотворения по выбору, например: </w:t>
            </w:r>
            <w:r>
              <w:rPr>
                <w:rFonts w:ascii="Times New Roman" w:hAnsi="Times New Roman"/>
                <w:i/>
                <w:iCs/>
                <w:sz w:val="24"/>
                <w:szCs w:val="24"/>
              </w:rPr>
              <w:t>«Фелица» (1782), «Осень во время осады Очакова» (1788), «Снигирь» 1800, «Водо-пад» (</w:t>
            </w:r>
            <w:r>
              <w:rPr>
                <w:rStyle w:val="poemyear"/>
                <w:rFonts w:ascii="Times New Roman" w:hAnsi="Times New Roman"/>
                <w:i/>
                <w:iCs/>
                <w:sz w:val="24"/>
                <w:szCs w:val="24"/>
              </w:rPr>
              <w:t>1791-1794)</w:t>
            </w:r>
            <w:r>
              <w:rPr>
                <w:rFonts w:ascii="Times New Roman" w:hAnsi="Times New Roman"/>
                <w:i/>
                <w:iCs/>
                <w:sz w:val="24"/>
                <w:szCs w:val="24"/>
              </w:rPr>
              <w:t>, «Памят-ник» (</w:t>
            </w:r>
            <w:r>
              <w:rPr>
                <w:rStyle w:val="poemyear"/>
                <w:rFonts w:ascii="Times New Roman" w:hAnsi="Times New Roman"/>
                <w:i/>
                <w:iCs/>
                <w:sz w:val="24"/>
                <w:szCs w:val="24"/>
              </w:rPr>
              <w:t>1795</w:t>
            </w:r>
            <w:r>
              <w:rPr>
                <w:rFonts w:ascii="Times New Roman" w:hAnsi="Times New Roman"/>
                <w:i/>
                <w:iCs/>
                <w:sz w:val="24"/>
                <w:szCs w:val="24"/>
              </w:rPr>
              <w:t xml:space="preserve">) и др. </w:t>
            </w:r>
            <w:r>
              <w:rPr>
                <w:rFonts w:ascii="Times New Roman" w:hAnsi="Times New Roman"/>
                <w:b/>
                <w:sz w:val="24"/>
                <w:szCs w:val="24"/>
              </w:rPr>
              <w:t>(8-9 кл.)</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970F39" w:rsidRDefault="008170DC">
            <w:pPr>
              <w:tabs>
                <w:tab w:val="left" w:pos="5760"/>
              </w:tabs>
              <w:spacing w:after="0" w:line="240" w:lineRule="auto"/>
              <w:rPr>
                <w:rFonts w:ascii="Times New Roman" w:hAnsi="Times New Roman"/>
                <w:bCs/>
                <w:iCs/>
                <w:sz w:val="24"/>
                <w:szCs w:val="24"/>
                <w:highlight w:val="white"/>
              </w:rPr>
            </w:pPr>
            <w:r>
              <w:rPr>
                <w:rFonts w:ascii="Times New Roman" w:hAnsi="Times New Roman"/>
                <w:b/>
                <w:iCs/>
                <w:sz w:val="24"/>
                <w:szCs w:val="24"/>
                <w:shd w:val="clear" w:color="auto" w:fill="FFFFFF"/>
              </w:rPr>
              <w:t>(5-6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center"/>
              <w:rPr>
                <w:rFonts w:ascii="Times New Roman" w:hAnsi="Times New Roman"/>
                <w:b/>
                <w:b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 w:val="left" w:pos="7380"/>
                <w:tab w:val="left" w:pos="8100"/>
              </w:tabs>
              <w:spacing w:after="0"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970F39" w:rsidRDefault="008170DC">
            <w:pPr>
              <w:tabs>
                <w:tab w:val="left" w:pos="5760"/>
                <w:tab w:val="left" w:pos="7380"/>
                <w:tab w:val="left" w:pos="8100"/>
              </w:tabs>
              <w:spacing w:after="0" w:line="240" w:lineRule="auto"/>
              <w:jc w:val="both"/>
              <w:rPr>
                <w:rFonts w:ascii="Times New Roman" w:hAnsi="Times New Roman"/>
                <w:b/>
                <w:bCs/>
                <w:sz w:val="24"/>
                <w:szCs w:val="24"/>
              </w:rPr>
            </w:pPr>
            <w:r>
              <w:rPr>
                <w:rFonts w:ascii="Times New Roman" w:hAnsi="Times New Roman"/>
                <w:b/>
                <w:bCs/>
                <w:sz w:val="24"/>
                <w:szCs w:val="24"/>
              </w:rPr>
              <w:t>(7-9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 xml:space="preserve">1823 —1831) </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iCs/>
                <w:sz w:val="24"/>
                <w:szCs w:val="24"/>
              </w:rPr>
              <w:t>(7-8 кл.).</w:t>
            </w:r>
          </w:p>
          <w:p w:rsidR="00970F39" w:rsidRDefault="008170DC">
            <w:pPr>
              <w:tabs>
                <w:tab w:val="left" w:pos="770"/>
                <w:tab w:val="left" w:pos="5760"/>
              </w:tabs>
              <w:spacing w:after="0" w:line="240" w:lineRule="auto"/>
              <w:jc w:val="both"/>
              <w:rPr>
                <w:rFonts w:ascii="Times New Roman" w:hAnsi="Times New Roman"/>
                <w:b/>
                <w:bCs/>
                <w:sz w:val="24"/>
                <w:szCs w:val="24"/>
              </w:rPr>
            </w:pPr>
            <w:r>
              <w:rPr>
                <w:rFonts w:ascii="Times New Roman" w:hAnsi="Times New Roman"/>
                <w:b/>
                <w:bCs/>
                <w:kern w:val="2"/>
                <w:sz w:val="24"/>
                <w:szCs w:val="24"/>
              </w:rPr>
              <w:t>Стихотворения</w:t>
            </w:r>
            <w:r>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w:t>
            </w:r>
            <w:r>
              <w:rPr>
                <w:rFonts w:ascii="Times New Roman" w:hAnsi="Times New Roman"/>
                <w:sz w:val="24"/>
                <w:szCs w:val="24"/>
              </w:rPr>
              <w:lastRenderedPageBreak/>
              <w:t>любил: любовь еще, быть мо-жет…» (1829), «Зимнее утро» (1829), «Я памятник себе воздвиг нерукотворный…» (1836)</w:t>
            </w:r>
          </w:p>
          <w:p w:rsidR="00970F39" w:rsidRDefault="008170DC">
            <w:pPr>
              <w:tabs>
                <w:tab w:val="left" w:pos="770"/>
                <w:tab w:val="left" w:pos="5760"/>
              </w:tabs>
              <w:spacing w:after="0" w:line="240" w:lineRule="auto"/>
              <w:jc w:val="both"/>
              <w:rPr>
                <w:rFonts w:ascii="Times New Roman" w:hAnsi="Times New Roman"/>
                <w:sz w:val="24"/>
                <w:szCs w:val="24"/>
              </w:rPr>
            </w:pPr>
            <w:r>
              <w:rPr>
                <w:rFonts w:ascii="Times New Roman" w:hAnsi="Times New Roman"/>
                <w:b/>
                <w:bCs/>
                <w:sz w:val="24"/>
                <w:szCs w:val="24"/>
              </w:rPr>
              <w:t>(5-9 кл.)</w:t>
            </w:r>
          </w:p>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970F39" w:rsidRDefault="008170DC">
            <w:pPr>
              <w:pStyle w:val="HTML0"/>
              <w:tabs>
                <w:tab w:val="left" w:pos="5760"/>
              </w:tabs>
              <w:rPr>
                <w:rFonts w:ascii="Times New Roman" w:hAnsi="Times New Roman"/>
                <w:i/>
                <w:iCs/>
                <w:sz w:val="24"/>
                <w:szCs w:val="24"/>
              </w:rPr>
            </w:pPr>
            <w:r>
              <w:rPr>
                <w:rFonts w:ascii="Times New Roman" w:hAnsi="Times New Roman"/>
                <w:i/>
                <w:iCs/>
                <w:sz w:val="24"/>
                <w:szCs w:val="24"/>
              </w:rPr>
              <w:lastRenderedPageBreak/>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970F39" w:rsidRDefault="008170DC">
            <w:pPr>
              <w:tabs>
                <w:tab w:val="left" w:pos="770"/>
                <w:tab w:val="left" w:pos="5760"/>
              </w:tabs>
              <w:spacing w:after="0" w:line="240" w:lineRule="auto"/>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(7-9 кл.)</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(5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lastRenderedPageBreak/>
              <w:t>Поэзия пушкинской эпохи</w:t>
            </w:r>
            <w:r>
              <w:rPr>
                <w:rFonts w:ascii="Times New Roman" w:hAnsi="Times New Roman"/>
                <w:i/>
                <w:iCs/>
                <w:sz w:val="24"/>
                <w:szCs w:val="24"/>
              </w:rPr>
              <w:t xml:space="preserve">, например: </w:t>
            </w:r>
          </w:p>
          <w:p w:rsidR="00970F39" w:rsidRDefault="008170DC">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К.Н. Батюшков</w:t>
            </w:r>
            <w:r>
              <w:rPr>
                <w:rFonts w:ascii="Times New Roman" w:hAnsi="Times New Roman"/>
                <w:i/>
                <w:iCs/>
                <w:sz w:val="24"/>
                <w:szCs w:val="24"/>
              </w:rPr>
              <w:t xml:space="preserve">, </w:t>
            </w:r>
            <w:r>
              <w:rPr>
                <w:rFonts w:ascii="Times New Roman" w:hAnsi="Times New Roman"/>
                <w:b/>
                <w:bCs/>
                <w:i/>
                <w:iCs/>
                <w:sz w:val="24"/>
                <w:szCs w:val="24"/>
              </w:rPr>
              <w:t>А.А. Дельвиг</w:t>
            </w:r>
            <w:r>
              <w:rPr>
                <w:rFonts w:ascii="Times New Roman" w:hAnsi="Times New Roman"/>
                <w:i/>
                <w:iCs/>
                <w:sz w:val="24"/>
                <w:szCs w:val="24"/>
              </w:rPr>
              <w:t xml:space="preserve">, </w:t>
            </w:r>
            <w:r>
              <w:rPr>
                <w:rFonts w:ascii="Times New Roman" w:hAnsi="Times New Roman"/>
                <w:b/>
                <w:bCs/>
                <w:i/>
                <w:iCs/>
                <w:sz w:val="24"/>
                <w:szCs w:val="24"/>
              </w:rPr>
              <w:t>Н.М. Языков</w:t>
            </w:r>
            <w:r>
              <w:rPr>
                <w:rFonts w:ascii="Times New Roman" w:hAnsi="Times New Roman"/>
                <w:i/>
                <w:iCs/>
                <w:sz w:val="24"/>
                <w:szCs w:val="24"/>
              </w:rPr>
              <w:t xml:space="preserve">, </w:t>
            </w:r>
            <w:r>
              <w:rPr>
                <w:rFonts w:ascii="Times New Roman" w:hAnsi="Times New Roman"/>
                <w:b/>
                <w:bCs/>
                <w:i/>
                <w:iCs/>
                <w:sz w:val="24"/>
                <w:szCs w:val="24"/>
              </w:rPr>
              <w:t>Е.А. Баратынский (2-3 стихо-творения по выбору, 5-9 кл.</w:t>
            </w:r>
            <w:r>
              <w:rPr>
                <w:rFonts w:ascii="Times New Roman" w:hAnsi="Times New Roman"/>
                <w:i/>
                <w:iCs/>
                <w:sz w:val="24"/>
                <w:szCs w:val="24"/>
              </w:rPr>
              <w:t>)</w:t>
            </w:r>
          </w:p>
          <w:p w:rsidR="00970F39" w:rsidRDefault="00970F39">
            <w:pPr>
              <w:tabs>
                <w:tab w:val="left" w:pos="5760"/>
              </w:tabs>
              <w:spacing w:after="0" w:line="240" w:lineRule="auto"/>
              <w:jc w:val="center"/>
              <w:rPr>
                <w:rFonts w:ascii="Times New Roman" w:hAnsi="Times New Roman"/>
                <w:b/>
                <w:b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lastRenderedPageBreak/>
              <w:t xml:space="preserve">М.Ю. 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sz w:val="24"/>
                <w:szCs w:val="24"/>
              </w:rPr>
            </w:pPr>
            <w:r>
              <w:rPr>
                <w:rFonts w:ascii="Times New Roman" w:hAnsi="Times New Roman"/>
                <w:b/>
                <w:bCs/>
                <w:kern w:val="2"/>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(5-9 кл.)</w:t>
            </w:r>
          </w:p>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sz w:val="24"/>
                <w:szCs w:val="24"/>
              </w:rPr>
            </w:pPr>
            <w:r>
              <w:rPr>
                <w:rFonts w:ascii="Times New Roman" w:hAnsi="Times New Roman"/>
                <w:b/>
                <w:bCs/>
                <w:sz w:val="24"/>
                <w:szCs w:val="24"/>
              </w:rPr>
              <w:t xml:space="preserve">М.Ю. 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970F39" w:rsidRDefault="008170DC">
            <w:pPr>
              <w:tabs>
                <w:tab w:val="left" w:pos="250"/>
                <w:tab w:val="left" w:pos="5760"/>
              </w:tabs>
              <w:spacing w:after="0" w:line="240" w:lineRule="auto"/>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970F39" w:rsidRDefault="008170DC">
            <w:pPr>
              <w:tabs>
                <w:tab w:val="left" w:pos="5760"/>
                <w:tab w:val="left" w:pos="7380"/>
                <w:tab w:val="left" w:pos="8100"/>
              </w:tabs>
              <w:spacing w:after="0" w:line="240" w:lineRule="auto"/>
              <w:jc w:val="both"/>
              <w:rPr>
                <w:rFonts w:ascii="Times New Roman" w:hAnsi="Times New Roman"/>
                <w:b/>
                <w:bCs/>
                <w:i/>
                <w:iCs/>
                <w:sz w:val="24"/>
                <w:szCs w:val="24"/>
              </w:rPr>
            </w:pPr>
            <w:r>
              <w:rPr>
                <w:rFonts w:ascii="Times New Roman" w:hAnsi="Times New Roman"/>
                <w:b/>
                <w:bCs/>
                <w:i/>
                <w:iCs/>
                <w:sz w:val="24"/>
                <w:szCs w:val="24"/>
              </w:rPr>
              <w:t>Поэмы</w:t>
            </w:r>
          </w:p>
          <w:p w:rsidR="00970F39" w:rsidRDefault="008170DC">
            <w:pPr>
              <w:tabs>
                <w:tab w:val="left" w:pos="5760"/>
                <w:tab w:val="left" w:pos="7380"/>
                <w:tab w:val="left" w:pos="8100"/>
              </w:tabs>
              <w:spacing w:after="0" w:line="240" w:lineRule="auto"/>
              <w:jc w:val="both"/>
              <w:rPr>
                <w:rFonts w:ascii="Times New Roman" w:hAnsi="Times New Roman"/>
                <w:b/>
                <w:bCs/>
                <w:sz w:val="24"/>
                <w:szCs w:val="24"/>
              </w:rPr>
            </w:pPr>
            <w:r>
              <w:rPr>
                <w:rFonts w:ascii="Times New Roman" w:hAnsi="Times New Roman"/>
                <w:b/>
                <w:bCs/>
                <w:i/>
                <w:iCs/>
                <w:sz w:val="24"/>
                <w:szCs w:val="24"/>
              </w:rPr>
              <w:t xml:space="preserve"> 1-2 по выбору, 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970F39" w:rsidRDefault="008170DC">
            <w:pPr>
              <w:tabs>
                <w:tab w:val="left" w:pos="5760"/>
                <w:tab w:val="left" w:pos="7380"/>
                <w:tab w:val="left" w:pos="8100"/>
              </w:tabs>
              <w:spacing w:after="0" w:line="240" w:lineRule="auto"/>
              <w:jc w:val="both"/>
              <w:rPr>
                <w:rFonts w:ascii="Times New Roman" w:hAnsi="Times New Roman"/>
                <w:b/>
                <w:bCs/>
                <w:sz w:val="24"/>
                <w:szCs w:val="24"/>
              </w:rPr>
            </w:pPr>
            <w:r>
              <w:rPr>
                <w:rFonts w:ascii="Times New Roman" w:hAnsi="Times New Roman"/>
                <w:b/>
                <w:bCs/>
                <w:sz w:val="24"/>
                <w:szCs w:val="24"/>
              </w:rPr>
              <w:t>(8-9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spacing w:after="0" w:line="240" w:lineRule="auto"/>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970F39" w:rsidRDefault="008170DC">
            <w:pPr>
              <w:spacing w:after="0" w:line="240" w:lineRule="auto"/>
              <w:rPr>
                <w:rFonts w:ascii="Times New Roman" w:hAnsi="Times New Roman"/>
                <w:b/>
                <w:bCs/>
                <w:i/>
                <w:iCs/>
                <w:sz w:val="24"/>
                <w:szCs w:val="24"/>
              </w:rPr>
            </w:pPr>
            <w:r>
              <w:rPr>
                <w:rFonts w:ascii="Times New Roman" w:hAnsi="Times New Roman"/>
                <w:b/>
                <w:bCs/>
                <w:i/>
                <w:iCs/>
                <w:sz w:val="24"/>
                <w:szCs w:val="24"/>
              </w:rPr>
              <w:t>А. Погорельский, В.Ф. Одо-евский, С.Г. Писахов, Б.В. Шергин, А.М. Ремизов, Ю.К. Олеша, Е.В. Клюев и др.</w:t>
            </w:r>
          </w:p>
          <w:p w:rsidR="00970F39" w:rsidRDefault="008170DC">
            <w:pPr>
              <w:spacing w:after="0" w:line="240" w:lineRule="auto"/>
              <w:rPr>
                <w:rFonts w:ascii="Times New Roman" w:hAnsi="Times New Roman"/>
                <w:b/>
                <w:bCs/>
                <w:i/>
                <w:iCs/>
                <w:sz w:val="24"/>
                <w:szCs w:val="24"/>
              </w:rPr>
            </w:pPr>
            <w:r>
              <w:rPr>
                <w:rFonts w:ascii="Times New Roman" w:hAnsi="Times New Roman"/>
                <w:b/>
                <w:bCs/>
                <w:i/>
                <w:iCs/>
                <w:sz w:val="24"/>
                <w:szCs w:val="24"/>
              </w:rPr>
              <w:t>(1 сказка на выбор, 5 кл.)</w:t>
            </w:r>
          </w:p>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Н.В. Гоголь</w:t>
            </w:r>
          </w:p>
          <w:p w:rsidR="00970F39" w:rsidRDefault="008170DC">
            <w:pPr>
              <w:keepNext/>
              <w:keepLines/>
              <w:pBdr>
                <w:left w:val="single" w:sz="4" w:space="0" w:color="000000"/>
                <w:bottom w:val="single" w:sz="4" w:space="0" w:color="000000"/>
                <w:right w:val="single" w:sz="4" w:space="0" w:color="000000"/>
              </w:pBdr>
              <w:spacing w:after="0" w:line="240" w:lineRule="auto"/>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 кл.)</w:t>
            </w:r>
          </w:p>
          <w:p w:rsidR="00970F39" w:rsidRDefault="00970F39">
            <w:pPr>
              <w:tabs>
                <w:tab w:val="left" w:pos="5760"/>
              </w:tabs>
              <w:spacing w:after="0" w:line="240" w:lineRule="auto"/>
              <w:rPr>
                <w:rFonts w:ascii="Times New Roman" w:hAnsi="Times New Roman"/>
                <w:sz w:val="24"/>
                <w:szCs w:val="24"/>
              </w:rPr>
            </w:pPr>
          </w:p>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i/>
                <w:iCs/>
                <w:sz w:val="24"/>
                <w:szCs w:val="24"/>
              </w:rPr>
            </w:pPr>
            <w:r>
              <w:rPr>
                <w:rFonts w:ascii="Times New Roman" w:hAnsi="Times New Roman"/>
                <w:b/>
                <w:bCs/>
                <w:sz w:val="24"/>
                <w:szCs w:val="24"/>
              </w:rPr>
              <w:t xml:space="preserve">Н.В. Гоголь </w:t>
            </w:r>
            <w:r>
              <w:rPr>
                <w:rFonts w:ascii="Times New Roman" w:hAnsi="Times New Roman"/>
                <w:b/>
                <w:bCs/>
                <w:i/>
                <w:iCs/>
                <w:sz w:val="24"/>
                <w:szCs w:val="24"/>
              </w:rPr>
              <w:t xml:space="preserve">Повести – 5 из разных циклов, на вы-бор, входят в программу каждого класса, напри-мер: </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(5-9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2"/>
                <w:sz w:val="24"/>
                <w:szCs w:val="24"/>
              </w:rPr>
              <w:t>Стихотворения</w:t>
            </w:r>
            <w:r>
              <w:rPr>
                <w:rFonts w:ascii="Times New Roman" w:hAnsi="Times New Roman"/>
                <w:b/>
                <w:bCs/>
                <w:sz w:val="24"/>
                <w:szCs w:val="24"/>
              </w:rPr>
              <w:t>:</w:t>
            </w:r>
          </w:p>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w:t>
            </w:r>
            <w:r>
              <w:rPr>
                <w:rFonts w:ascii="Times New Roman" w:hAnsi="Times New Roman"/>
                <w:sz w:val="24"/>
                <w:szCs w:val="24"/>
              </w:rPr>
              <w:lastRenderedPageBreak/>
              <w:t>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(5-8 кл.)</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А.А. Фет</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kern w:val="2"/>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2"/>
                <w:sz w:val="24"/>
                <w:szCs w:val="24"/>
              </w:rPr>
              <w:t>5-8 кл.</w:t>
            </w:r>
            <w:r>
              <w:rPr>
                <w:rFonts w:ascii="Times New Roman" w:hAnsi="Times New Roman"/>
                <w:b/>
                <w:bCs/>
                <w:sz w:val="24"/>
                <w:szCs w:val="24"/>
              </w:rPr>
              <w:t>)</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Н.А. Некрасов. </w:t>
            </w:r>
          </w:p>
          <w:p w:rsidR="00970F39" w:rsidRDefault="008170DC">
            <w:pPr>
              <w:tabs>
                <w:tab w:val="left" w:pos="5760"/>
              </w:tabs>
              <w:spacing w:after="0" w:line="240" w:lineRule="auto"/>
              <w:jc w:val="both"/>
              <w:outlineLvl w:val="0"/>
              <w:rPr>
                <w:rFonts w:ascii="Times New Roman" w:hAnsi="Times New Roman"/>
                <w:sz w:val="24"/>
                <w:szCs w:val="24"/>
              </w:rPr>
            </w:pPr>
            <w:r>
              <w:rPr>
                <w:rFonts w:ascii="Times New Roman" w:hAnsi="Times New Roman"/>
                <w:kern w:val="2"/>
                <w:sz w:val="24"/>
                <w:szCs w:val="24"/>
              </w:rPr>
              <w:t>Стихотворения:</w:t>
            </w:r>
            <w:r>
              <w:rPr>
                <w:rFonts w:ascii="Times New Roman" w:hAnsi="Times New Roman"/>
                <w:sz w:val="24"/>
                <w:szCs w:val="24"/>
              </w:rPr>
              <w:t xml:space="preserve">«Крестьянские дети» (1861), «Вчерашний день, часу в шестом…» (1848),  «Несжатая полоса» (1854). </w:t>
            </w:r>
          </w:p>
          <w:p w:rsidR="00970F39" w:rsidRDefault="008170DC">
            <w:pPr>
              <w:tabs>
                <w:tab w:val="left" w:pos="5760"/>
              </w:tabs>
              <w:spacing w:after="0" w:line="240" w:lineRule="auto"/>
              <w:jc w:val="both"/>
              <w:outlineLvl w:val="0"/>
              <w:rPr>
                <w:rFonts w:ascii="Times New Roman" w:hAnsi="Times New Roman"/>
                <w:b/>
                <w:bCs/>
                <w:sz w:val="24"/>
                <w:szCs w:val="24"/>
              </w:rPr>
            </w:pPr>
            <w:r>
              <w:rPr>
                <w:rFonts w:ascii="Times New Roman" w:hAnsi="Times New Roman"/>
                <w:b/>
                <w:bCs/>
                <w:sz w:val="24"/>
                <w:szCs w:val="24"/>
              </w:rPr>
              <w:t>(</w:t>
            </w:r>
            <w:r>
              <w:rPr>
                <w:rFonts w:ascii="Times New Roman" w:hAnsi="Times New Roman"/>
                <w:b/>
                <w:bCs/>
                <w:iCs/>
                <w:kern w:val="2"/>
                <w:sz w:val="24"/>
                <w:szCs w:val="24"/>
              </w:rPr>
              <w:t>5-8 кл.)</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i/>
                <w:iCs/>
                <w:sz w:val="24"/>
                <w:szCs w:val="24"/>
              </w:rPr>
            </w:pPr>
            <w:r>
              <w:rPr>
                <w:rFonts w:ascii="Times New Roman" w:hAnsi="Times New Roman"/>
                <w:b/>
                <w:bCs/>
                <w:sz w:val="24"/>
                <w:szCs w:val="24"/>
              </w:rPr>
              <w:lastRenderedPageBreak/>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w:t>
            </w:r>
            <w:r>
              <w:rPr>
                <w:rFonts w:ascii="Times New Roman" w:hAnsi="Times New Roman"/>
                <w:i/>
                <w:iCs/>
                <w:sz w:val="24"/>
                <w:szCs w:val="24"/>
              </w:rPr>
              <w:lastRenderedPageBreak/>
              <w:t xml:space="preserve">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(5-8 кл.)</w:t>
            </w:r>
          </w:p>
          <w:p w:rsidR="00970F39" w:rsidRDefault="008170DC">
            <w:pPr>
              <w:pStyle w:val="western"/>
              <w:shd w:val="clear" w:color="auto" w:fill="FFFFFF"/>
              <w:tabs>
                <w:tab w:val="left" w:pos="5760"/>
              </w:tabs>
              <w:spacing w:beforeAutospacing="0" w:after="0"/>
              <w:ind w:firstLine="0"/>
              <w:jc w:val="left"/>
              <w:rPr>
                <w:b/>
                <w:bCs/>
                <w:i/>
                <w:iCs/>
                <w:color w:val="auto"/>
              </w:rPr>
            </w:pPr>
            <w:r>
              <w:rPr>
                <w:color w:val="auto"/>
              </w:rPr>
              <w:t>А.А. Фет</w:t>
            </w:r>
            <w:r>
              <w:rPr>
                <w:b/>
                <w:bCs/>
                <w:color w:val="auto"/>
              </w:rPr>
              <w:t xml:space="preserve"> - </w:t>
            </w:r>
            <w:r>
              <w:rPr>
                <w:i/>
                <w:iCs/>
                <w:color w:val="auto"/>
                <w:kern w:val="2"/>
              </w:rPr>
              <w:t>3-4 стихотво-рения по выбору, напри-мер</w:t>
            </w:r>
            <w:r>
              <w:rPr>
                <w:color w:val="auto"/>
                <w:kern w:val="2"/>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970F39" w:rsidRDefault="008170DC">
            <w:pPr>
              <w:pStyle w:val="western"/>
              <w:shd w:val="clear" w:color="auto" w:fill="FFFFFF"/>
              <w:tabs>
                <w:tab w:val="left" w:pos="5760"/>
              </w:tabs>
              <w:spacing w:beforeAutospacing="0" w:after="0"/>
              <w:jc w:val="left"/>
              <w:rPr>
                <w:b/>
                <w:bCs/>
                <w:i/>
                <w:iCs/>
                <w:color w:val="auto"/>
              </w:rPr>
            </w:pPr>
            <w:r>
              <w:rPr>
                <w:color w:val="auto"/>
              </w:rPr>
              <w:t>(</w:t>
            </w:r>
            <w:r>
              <w:rPr>
                <w:color w:val="auto"/>
                <w:kern w:val="2"/>
              </w:rPr>
              <w:t>5-8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Н.А. Некрасов</w:t>
            </w:r>
          </w:p>
          <w:p w:rsidR="00970F39" w:rsidRDefault="008170DC">
            <w:pPr>
              <w:tabs>
                <w:tab w:val="left" w:pos="5760"/>
                <w:tab w:val="left" w:pos="7380"/>
                <w:tab w:val="left" w:pos="8100"/>
              </w:tabs>
              <w:spacing w:after="0" w:line="240" w:lineRule="auto"/>
              <w:jc w:val="both"/>
              <w:rPr>
                <w:rFonts w:ascii="Times New Roman" w:hAnsi="Times New Roman"/>
                <w:b/>
                <w:bCs/>
                <w:sz w:val="24"/>
                <w:szCs w:val="24"/>
              </w:rPr>
            </w:pPr>
            <w:r>
              <w:rPr>
                <w:rFonts w:ascii="Times New Roman" w:hAnsi="Times New Roman"/>
                <w:b/>
                <w:bCs/>
                <w:i/>
                <w:iCs/>
                <w:kern w:val="2"/>
                <w:sz w:val="24"/>
                <w:szCs w:val="24"/>
              </w:rPr>
              <w:t xml:space="preserve">- 1–2 стихотворения по выбору,например: </w:t>
            </w:r>
            <w:r>
              <w:rPr>
                <w:rFonts w:ascii="Times New Roman" w:hAnsi="Times New Roman"/>
                <w:i/>
                <w:iCs/>
                <w:sz w:val="24"/>
                <w:szCs w:val="24"/>
              </w:rPr>
              <w:t xml:space="preserve">«Тройка» (1846), «Раз-мышления у парадного подъезда» (1858), «Зеле-ный Шум» (1862-1863) и др. </w:t>
            </w:r>
            <w:r>
              <w:rPr>
                <w:rFonts w:ascii="Times New Roman" w:hAnsi="Times New Roman"/>
                <w:b/>
                <w:bCs/>
                <w:sz w:val="24"/>
                <w:szCs w:val="24"/>
              </w:rPr>
              <w:t>(</w:t>
            </w:r>
            <w:r>
              <w:rPr>
                <w:rFonts w:ascii="Times New Roman" w:hAnsi="Times New Roman"/>
                <w:b/>
                <w:bCs/>
                <w:kern w:val="2"/>
                <w:sz w:val="24"/>
                <w:szCs w:val="24"/>
              </w:rPr>
              <w:t>5-8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А.Н. Майков</w:t>
            </w:r>
            <w:r>
              <w:rPr>
                <w:rFonts w:ascii="Times New Roman" w:hAnsi="Times New Roman"/>
                <w:i/>
                <w:iCs/>
                <w:sz w:val="24"/>
                <w:szCs w:val="24"/>
              </w:rPr>
              <w:t xml:space="preserve">, </w:t>
            </w:r>
            <w:r>
              <w:rPr>
                <w:rFonts w:ascii="Times New Roman" w:hAnsi="Times New Roman"/>
                <w:b/>
                <w:bCs/>
                <w:i/>
                <w:iCs/>
                <w:sz w:val="24"/>
                <w:szCs w:val="24"/>
              </w:rPr>
              <w:t>А.К. Тол-стой</w:t>
            </w:r>
            <w:r>
              <w:rPr>
                <w:rFonts w:ascii="Times New Roman" w:hAnsi="Times New Roman"/>
                <w:i/>
                <w:iCs/>
                <w:sz w:val="24"/>
                <w:szCs w:val="24"/>
              </w:rPr>
              <w:t xml:space="preserve">, </w:t>
            </w:r>
            <w:r>
              <w:rPr>
                <w:rFonts w:ascii="Times New Roman" w:hAnsi="Times New Roman"/>
                <w:b/>
                <w:bCs/>
                <w:i/>
                <w:iCs/>
                <w:sz w:val="24"/>
                <w:szCs w:val="24"/>
              </w:rPr>
              <w:t>Я.П. Полонский</w:t>
            </w:r>
            <w:r>
              <w:rPr>
                <w:rFonts w:ascii="Times New Roman" w:hAnsi="Times New Roman"/>
                <w:i/>
                <w:iCs/>
                <w:sz w:val="24"/>
                <w:szCs w:val="24"/>
              </w:rPr>
              <w:t xml:space="preserve"> и др.</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lastRenderedPageBreak/>
              <w:t>(1-2 стихотворения по выбору, 5-9 кл.)</w:t>
            </w: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И.С. Тургенев </w:t>
            </w:r>
          </w:p>
          <w:p w:rsidR="00970F39" w:rsidRDefault="008170DC">
            <w:pPr>
              <w:pStyle w:val="western"/>
              <w:pBdr>
                <w:left w:val="single" w:sz="4" w:space="0" w:color="000000"/>
                <w:bottom w:val="single" w:sz="4" w:space="0" w:color="000000"/>
                <w:right w:val="single" w:sz="4" w:space="0" w:color="000000"/>
              </w:pBdr>
              <w:shd w:val="clear" w:color="auto" w:fill="FFFFFF"/>
              <w:tabs>
                <w:tab w:val="left" w:pos="5760"/>
              </w:tabs>
              <w:spacing w:beforeAutospacing="0" w:after="0"/>
              <w:ind w:firstLine="0"/>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 «Два богача» (1878), «Русский язык» (1882) и др. </w:t>
            </w:r>
          </w:p>
          <w:p w:rsidR="00970F39" w:rsidRDefault="008170DC">
            <w:pPr>
              <w:pStyle w:val="western"/>
              <w:shd w:val="clear" w:color="auto" w:fill="FFFFFF"/>
              <w:tabs>
                <w:tab w:val="left" w:pos="5760"/>
              </w:tabs>
              <w:spacing w:beforeAutospacing="0" w:after="0"/>
              <w:jc w:val="left"/>
              <w:rPr>
                <w:color w:val="auto"/>
              </w:rPr>
            </w:pPr>
            <w:r>
              <w:rPr>
                <w:color w:val="auto"/>
              </w:rPr>
              <w:t>(6-8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Н.С. Лесков </w:t>
            </w:r>
          </w:p>
          <w:p w:rsidR="00970F39" w:rsidRDefault="008170DC">
            <w:pPr>
              <w:tabs>
                <w:tab w:val="left" w:pos="5760"/>
              </w:tabs>
              <w:spacing w:after="0" w:line="240" w:lineRule="auto"/>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«Несмертельный Голован (Из рассказов о </w:t>
            </w:r>
            <w:r>
              <w:rPr>
                <w:rFonts w:ascii="Times New Roman" w:hAnsi="Times New Roman"/>
                <w:i/>
                <w:iCs/>
                <w:sz w:val="24"/>
                <w:szCs w:val="24"/>
              </w:rPr>
              <w:lastRenderedPageBreak/>
              <w:t>трех праведниках)» (1880), «Левша» (1881), «Тупей-ный художник» (1883), «Человек на часах» (1887) и др.</w:t>
            </w:r>
          </w:p>
          <w:p w:rsidR="00970F39" w:rsidRDefault="008170DC">
            <w:pPr>
              <w:tabs>
                <w:tab w:val="left" w:pos="5760"/>
              </w:tabs>
              <w:spacing w:after="0" w:line="240" w:lineRule="auto"/>
              <w:rPr>
                <w:rFonts w:ascii="Times New Roman" w:hAnsi="Times New Roman"/>
                <w:b/>
                <w:bCs/>
                <w:iCs/>
                <w:sz w:val="24"/>
                <w:szCs w:val="24"/>
              </w:rPr>
            </w:pPr>
            <w:r>
              <w:rPr>
                <w:rFonts w:ascii="Times New Roman" w:hAnsi="Times New Roman"/>
                <w:b/>
                <w:bCs/>
                <w:iCs/>
                <w:sz w:val="24"/>
                <w:szCs w:val="24"/>
              </w:rPr>
              <w:t>(6-8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М.Е. Салтыков-Щедрин </w:t>
            </w:r>
          </w:p>
          <w:p w:rsidR="00970F39" w:rsidRDefault="008170D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Pr>
                <w:i/>
                <w:iCs/>
                <w:sz w:val="24"/>
                <w:szCs w:val="24"/>
              </w:rPr>
              <w:t>- 2 сказки по выбору, например</w:t>
            </w:r>
            <w:r>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970F39" w:rsidRDefault="008170D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Pr>
                <w:sz w:val="24"/>
                <w:szCs w:val="24"/>
              </w:rPr>
              <w:t>(7-8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Л.Н. Толстой </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(5-8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 xml:space="preserve">А.П. Чехов </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iCs/>
                <w:sz w:val="24"/>
                <w:szCs w:val="24"/>
              </w:rPr>
              <w:t>(6-8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А.А. Блок</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(7-9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А.А. Ахматова</w:t>
            </w:r>
          </w:p>
          <w:p w:rsidR="00970F39" w:rsidRDefault="008170DC">
            <w:pPr>
              <w:pStyle w:val="western"/>
              <w:shd w:val="clear" w:color="auto" w:fill="FFFFFF"/>
              <w:tabs>
                <w:tab w:val="left" w:pos="5760"/>
              </w:tabs>
              <w:spacing w:beforeAutospacing="0" w:after="0"/>
              <w:ind w:firstLine="0"/>
              <w:jc w:val="left"/>
              <w:rPr>
                <w:b/>
                <w:bCs/>
                <w:i/>
                <w:iCs/>
                <w:color w:val="auto"/>
              </w:rPr>
            </w:pPr>
            <w:r>
              <w:rPr>
                <w:i/>
                <w:iCs/>
                <w:color w:val="auto"/>
              </w:rPr>
              <w:t xml:space="preserve">- 1 стихотворение по вы-бору, например: </w:t>
            </w:r>
            <w:r>
              <w:rPr>
                <w:b/>
                <w:bCs/>
                <w:i/>
                <w:iCs/>
                <w:color w:val="auto"/>
              </w:rPr>
              <w:t xml:space="preserve">«Смуглый </w:t>
            </w:r>
            <w:r>
              <w:rPr>
                <w:b/>
                <w:bCs/>
                <w:i/>
                <w:iCs/>
                <w:color w:val="auto"/>
              </w:rPr>
              <w:lastRenderedPageBreak/>
              <w:t>отрок бродил по алле-ям…» (1911), «Перед вес-ной бывают дни та-кие…» (1915), «Родная земля» (1961) и др.</w:t>
            </w:r>
          </w:p>
          <w:p w:rsidR="00970F39" w:rsidRDefault="008170DC">
            <w:pPr>
              <w:pStyle w:val="western"/>
              <w:shd w:val="clear" w:color="auto" w:fill="FFFFFF"/>
              <w:tabs>
                <w:tab w:val="left" w:pos="5760"/>
              </w:tabs>
              <w:spacing w:beforeAutospacing="0" w:after="0"/>
              <w:jc w:val="left"/>
              <w:rPr>
                <w:color w:val="auto"/>
              </w:rPr>
            </w:pPr>
            <w:r>
              <w:rPr>
                <w:color w:val="auto"/>
              </w:rPr>
              <w:t>(7-9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Н.С. Гумилев</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М.И. Цветаева</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sz w:val="24"/>
                <w:szCs w:val="24"/>
                <w:shd w:val="clear" w:color="auto" w:fill="FFFFFF"/>
              </w:rPr>
              <w:t>(6-8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О.Э. Мандельштам</w:t>
            </w:r>
          </w:p>
          <w:p w:rsidR="00970F39" w:rsidRDefault="008170DC">
            <w:pPr>
              <w:tabs>
                <w:tab w:val="left" w:pos="1440"/>
                <w:tab w:val="left" w:pos="5760"/>
              </w:tabs>
              <w:spacing w:after="0"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970F39" w:rsidRDefault="008170DC">
            <w:pPr>
              <w:tabs>
                <w:tab w:val="left" w:pos="1440"/>
                <w:tab w:val="left" w:pos="5760"/>
              </w:tabs>
              <w:spacing w:after="0" w:line="240" w:lineRule="auto"/>
              <w:rPr>
                <w:rFonts w:ascii="Times New Roman" w:hAnsi="Times New Roman"/>
                <w:sz w:val="24"/>
                <w:szCs w:val="24"/>
              </w:rPr>
            </w:pPr>
            <w:r>
              <w:rPr>
                <w:rFonts w:ascii="Times New Roman" w:hAnsi="Times New Roman"/>
                <w:b/>
                <w:sz w:val="24"/>
                <w:szCs w:val="24"/>
                <w:shd w:val="clear" w:color="auto" w:fill="FFFFFF"/>
              </w:rPr>
              <w:t>(6-9 кл.)</w:t>
            </w:r>
          </w:p>
          <w:p w:rsidR="00970F39" w:rsidRDefault="008170DC">
            <w:pPr>
              <w:tabs>
                <w:tab w:val="left" w:pos="5760"/>
              </w:tabs>
              <w:spacing w:after="0" w:line="240" w:lineRule="auto"/>
              <w:jc w:val="both"/>
              <w:outlineLvl w:val="0"/>
              <w:rPr>
                <w:rFonts w:ascii="Times New Roman" w:hAnsi="Times New Roman"/>
                <w:b/>
                <w:bCs/>
                <w:i/>
                <w:iCs/>
                <w:kern w:val="2"/>
                <w:sz w:val="24"/>
                <w:szCs w:val="24"/>
              </w:rPr>
            </w:pPr>
            <w:r>
              <w:rPr>
                <w:rFonts w:ascii="Times New Roman" w:hAnsi="Times New Roman"/>
                <w:b/>
                <w:bCs/>
                <w:kern w:val="2"/>
                <w:sz w:val="24"/>
                <w:szCs w:val="24"/>
              </w:rPr>
              <w:t>В.В. Маяковский</w:t>
            </w:r>
          </w:p>
          <w:p w:rsidR="00970F39" w:rsidRDefault="008170DC">
            <w:pPr>
              <w:pStyle w:val="western"/>
              <w:shd w:val="clear" w:color="auto" w:fill="FFFFFF"/>
              <w:tabs>
                <w:tab w:val="left" w:pos="5760"/>
              </w:tabs>
              <w:spacing w:beforeAutospacing="0" w:after="0"/>
              <w:ind w:firstLine="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970F39" w:rsidRDefault="008170DC">
            <w:pPr>
              <w:pStyle w:val="western"/>
              <w:shd w:val="clear" w:color="auto" w:fill="FFFFFF"/>
              <w:tabs>
                <w:tab w:val="left" w:pos="5760"/>
              </w:tabs>
              <w:spacing w:beforeAutospacing="0" w:after="0"/>
              <w:jc w:val="left"/>
              <w:rPr>
                <w:color w:val="auto"/>
              </w:rPr>
            </w:pPr>
            <w:r>
              <w:rPr>
                <w:color w:val="auto"/>
              </w:rPr>
              <w:t>(</w:t>
            </w:r>
            <w:r>
              <w:rPr>
                <w:color w:val="auto"/>
                <w:shd w:val="clear" w:color="auto" w:fill="FFFFFF"/>
              </w:rPr>
              <w:t>7-8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С.А. Есенин</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- 1 стихотворение по вы-</w:t>
            </w:r>
            <w:r>
              <w:rPr>
                <w:rFonts w:ascii="Times New Roman" w:hAnsi="Times New Roman"/>
                <w:b/>
                <w:bCs/>
                <w:i/>
                <w:iCs/>
                <w:sz w:val="24"/>
                <w:szCs w:val="24"/>
              </w:rPr>
              <w:lastRenderedPageBreak/>
              <w:t>бору, например</w:t>
            </w:r>
            <w:r>
              <w:rPr>
                <w:rFonts w:ascii="Times New Roman" w:hAnsi="Times New Roman"/>
                <w:i/>
                <w:iCs/>
                <w:sz w:val="24"/>
                <w:szCs w:val="24"/>
              </w:rPr>
              <w:t>:</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М.А. Булгаков</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sz w:val="24"/>
                <w:szCs w:val="24"/>
              </w:rPr>
              <w:t>(7-8 кл.)</w:t>
            </w: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А.П. Платонов</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(6-8 кл.)</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jc w:val="both"/>
              <w:outlineLvl w:val="0"/>
              <w:rPr>
                <w:rFonts w:ascii="Times New Roman" w:eastAsia="Times New Roman" w:hAnsi="Times New Roman"/>
                <w:b/>
                <w:bCs/>
                <w:i/>
                <w:iCs/>
                <w:kern w:val="2"/>
                <w:sz w:val="24"/>
                <w:szCs w:val="24"/>
              </w:rPr>
            </w:pPr>
            <w:r>
              <w:rPr>
                <w:rFonts w:ascii="Times New Roman" w:hAnsi="Times New Roman"/>
                <w:b/>
                <w:bCs/>
                <w:kern w:val="2"/>
                <w:sz w:val="24"/>
                <w:szCs w:val="24"/>
              </w:rPr>
              <w:t xml:space="preserve">М.М. Зощенко </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970F39" w:rsidRDefault="008170DC">
            <w:pPr>
              <w:tabs>
                <w:tab w:val="left" w:pos="5760"/>
              </w:tabs>
              <w:spacing w:after="0" w:line="240" w:lineRule="auto"/>
              <w:rPr>
                <w:rFonts w:ascii="Times New Roman" w:eastAsia="Times New Roman" w:hAnsi="Times New Roman"/>
                <w:b/>
                <w:bCs/>
                <w:sz w:val="24"/>
                <w:szCs w:val="24"/>
              </w:rPr>
            </w:pPr>
            <w:r>
              <w:rPr>
                <w:rFonts w:ascii="Times New Roman" w:hAnsi="Times New Roman"/>
                <w:b/>
                <w:bCs/>
                <w:sz w:val="24"/>
                <w:szCs w:val="24"/>
              </w:rPr>
              <w:t>(5-7 кл.)</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А.Т. Твардовский</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970F39" w:rsidRDefault="00970F39">
            <w:pPr>
              <w:tabs>
                <w:tab w:val="left" w:pos="5760"/>
              </w:tabs>
              <w:spacing w:after="0" w:line="240" w:lineRule="auto"/>
              <w:rPr>
                <w:rFonts w:ascii="Times New Roman" w:hAnsi="Times New Roman"/>
                <w:sz w:val="24"/>
                <w:szCs w:val="24"/>
              </w:rPr>
            </w:pP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А.И. Солженицын</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w:t>
            </w:r>
            <w:r>
              <w:rPr>
                <w:rFonts w:ascii="Times New Roman" w:hAnsi="Times New Roman"/>
                <w:i/>
                <w:iCs/>
                <w:sz w:val="24"/>
                <w:szCs w:val="24"/>
              </w:rPr>
              <w:lastRenderedPageBreak/>
              <w:t>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(7-9 кл.)</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jc w:val="both"/>
              <w:outlineLvl w:val="0"/>
              <w:rPr>
                <w:rFonts w:ascii="Times New Roman" w:hAnsi="Times New Roman"/>
                <w:b/>
                <w:bCs/>
                <w:kern w:val="2"/>
                <w:sz w:val="24"/>
                <w:szCs w:val="24"/>
              </w:rPr>
            </w:pPr>
            <w:r>
              <w:rPr>
                <w:rFonts w:ascii="Times New Roman" w:hAnsi="Times New Roman"/>
                <w:b/>
                <w:bCs/>
                <w:kern w:val="2"/>
                <w:sz w:val="24"/>
                <w:szCs w:val="24"/>
              </w:rPr>
              <w:t>В.М. Шукшин</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970F39" w:rsidRDefault="008170DC">
            <w:pPr>
              <w:tabs>
                <w:tab w:val="left" w:pos="5760"/>
              </w:tabs>
              <w:spacing w:after="0" w:line="240" w:lineRule="auto"/>
              <w:rPr>
                <w:rFonts w:ascii="Times New Roman" w:hAnsi="Times New Roman"/>
                <w:b/>
                <w:bCs/>
                <w:kern w:val="2"/>
                <w:sz w:val="24"/>
                <w:szCs w:val="24"/>
              </w:rPr>
            </w:pPr>
            <w:r>
              <w:rPr>
                <w:rFonts w:ascii="Times New Roman" w:hAnsi="Times New Roman"/>
                <w:sz w:val="24"/>
                <w:szCs w:val="24"/>
              </w:rPr>
              <w:t>(</w:t>
            </w:r>
            <w:r>
              <w:rPr>
                <w:rFonts w:ascii="Times New Roman" w:hAnsi="Times New Roman"/>
                <w:b/>
                <w:bCs/>
                <w:sz w:val="24"/>
                <w:szCs w:val="24"/>
              </w:rPr>
              <w:t>7-9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jc w:val="center"/>
              <w:textAlignment w:val="top"/>
              <w:outlineLvl w:val="7"/>
              <w:rPr>
                <w:rFonts w:ascii="Times New Roman" w:hAnsi="Times New Roman"/>
                <w:i/>
                <w:iCs/>
                <w:sz w:val="24"/>
                <w:szCs w:val="24"/>
              </w:rPr>
            </w:pPr>
            <w:r>
              <w:rPr>
                <w:rFonts w:ascii="Times New Roman" w:hAnsi="Times New Roman"/>
                <w:b/>
                <w:bCs/>
                <w:i/>
                <w:iCs/>
                <w:sz w:val="24"/>
                <w:szCs w:val="24"/>
              </w:rPr>
              <w:lastRenderedPageBreak/>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М. Горький, А.И. Куприн,</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Л.Н. Андреев, И.А. Бунин, </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И.С. Шмелев, А.С. Грин</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970F39" w:rsidRDefault="00970F39">
            <w:pPr>
              <w:tabs>
                <w:tab w:val="left" w:pos="5760"/>
              </w:tabs>
              <w:spacing w:after="0" w:line="240" w:lineRule="auto"/>
              <w:jc w:val="both"/>
              <w:rPr>
                <w:rFonts w:ascii="Times New Roman" w:hAnsi="Times New Roman"/>
                <w:i/>
                <w:iCs/>
                <w:sz w:val="24"/>
                <w:szCs w:val="24"/>
              </w:rPr>
            </w:pPr>
          </w:p>
          <w:p w:rsidR="00970F39" w:rsidRDefault="008170DC">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К.Д. Бальмонт, И.А. Бу-нин,</w:t>
            </w:r>
          </w:p>
          <w:p w:rsidR="00970F39" w:rsidRDefault="008170DC">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М.А. Волошин, В. Хлебник-</w:t>
            </w:r>
            <w:r>
              <w:rPr>
                <w:rFonts w:ascii="Times New Roman" w:hAnsi="Times New Roman"/>
                <w:b/>
                <w:bCs/>
                <w:i/>
                <w:iCs/>
                <w:sz w:val="24"/>
                <w:szCs w:val="24"/>
              </w:rPr>
              <w:lastRenderedPageBreak/>
              <w:t>ов</w:t>
            </w:r>
            <w:r>
              <w:rPr>
                <w:rFonts w:ascii="Times New Roman" w:hAnsi="Times New Roman"/>
                <w:i/>
                <w:iCs/>
                <w:sz w:val="24"/>
                <w:szCs w:val="24"/>
              </w:rPr>
              <w:t xml:space="preserve"> и др.</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970F39" w:rsidRDefault="00970F39">
            <w:pPr>
              <w:tabs>
                <w:tab w:val="left" w:pos="5760"/>
              </w:tabs>
              <w:spacing w:after="0" w:line="240" w:lineRule="auto"/>
              <w:jc w:val="center"/>
              <w:rPr>
                <w:rFonts w:ascii="Times New Roman" w:hAnsi="Times New Roman"/>
                <w:i/>
                <w:iCs/>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970F39" w:rsidRDefault="008170DC">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Б.Л. Пастернак, Н.А. За-болоцкий, Д. Хармс, </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Н.М. Олейников</w:t>
            </w:r>
            <w:r>
              <w:rPr>
                <w:rFonts w:ascii="Times New Roman" w:hAnsi="Times New Roman"/>
                <w:i/>
                <w:iCs/>
                <w:sz w:val="24"/>
                <w:szCs w:val="24"/>
              </w:rPr>
              <w:t xml:space="preserve"> и др.</w:t>
            </w:r>
          </w:p>
          <w:p w:rsidR="00970F39" w:rsidRDefault="008170DC">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i/>
                <w:iCs/>
                <w:sz w:val="24"/>
                <w:szCs w:val="24"/>
              </w:rPr>
            </w:pPr>
          </w:p>
          <w:p w:rsidR="00970F39" w:rsidRDefault="00970F39">
            <w:pPr>
              <w:tabs>
                <w:tab w:val="left" w:pos="5760"/>
              </w:tabs>
              <w:spacing w:after="0" w:line="240" w:lineRule="auto"/>
              <w:jc w:val="center"/>
              <w:rPr>
                <w:rFonts w:ascii="Times New Roman" w:hAnsi="Times New Roman"/>
                <w:i/>
                <w:iCs/>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М.А. Шолохов, В.Л. Кон-дратьев, В.О. Богомолов, Б.Л. Васильев,  В.В. Быков, В.П. Астафьев</w:t>
            </w:r>
            <w:r>
              <w:rPr>
                <w:rFonts w:ascii="Times New Roman" w:hAnsi="Times New Roman"/>
                <w:i/>
                <w:iCs/>
                <w:sz w:val="24"/>
                <w:szCs w:val="24"/>
              </w:rPr>
              <w:t xml:space="preserve"> и др.</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М.М. Пришвин,</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К.Г. Паустовский</w:t>
            </w:r>
            <w:r>
              <w:rPr>
                <w:rFonts w:ascii="Times New Roman" w:hAnsi="Times New Roman"/>
                <w:i/>
                <w:iCs/>
                <w:sz w:val="24"/>
                <w:szCs w:val="24"/>
              </w:rPr>
              <w:t xml:space="preserve"> и др.</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(1-2 произведения – по вы-</w:t>
            </w:r>
            <w:r>
              <w:rPr>
                <w:rFonts w:ascii="Times New Roman" w:hAnsi="Times New Roman"/>
                <w:b/>
                <w:bCs/>
                <w:i/>
                <w:iCs/>
                <w:sz w:val="24"/>
                <w:szCs w:val="24"/>
              </w:rPr>
              <w:lastRenderedPageBreak/>
              <w:t>бору</w:t>
            </w:r>
            <w:r>
              <w:rPr>
                <w:rFonts w:ascii="Times New Roman" w:hAnsi="Times New Roman"/>
                <w:i/>
                <w:iCs/>
                <w:sz w:val="24"/>
                <w:szCs w:val="24"/>
              </w:rPr>
              <w:t>, 5-6 кл.</w:t>
            </w:r>
            <w:r>
              <w:rPr>
                <w:rFonts w:ascii="Times New Roman" w:hAnsi="Times New Roman"/>
                <w:b/>
                <w:bCs/>
                <w:i/>
                <w:iCs/>
                <w:sz w:val="24"/>
                <w:szCs w:val="24"/>
              </w:rPr>
              <w:t>)</w:t>
            </w:r>
          </w:p>
          <w:p w:rsidR="00970F39" w:rsidRDefault="00970F39">
            <w:pPr>
              <w:tabs>
                <w:tab w:val="left" w:pos="5760"/>
              </w:tabs>
              <w:spacing w:after="0" w:line="240" w:lineRule="auto"/>
              <w:jc w:val="center"/>
              <w:rPr>
                <w:rFonts w:ascii="Times New Roman" w:hAnsi="Times New Roman"/>
                <w:i/>
                <w:iCs/>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970F39" w:rsidRDefault="008170DC">
            <w:pPr>
              <w:tabs>
                <w:tab w:val="left" w:pos="5760"/>
              </w:tabs>
              <w:spacing w:after="0" w:line="240" w:lineRule="auto"/>
              <w:rPr>
                <w:rFonts w:ascii="Times New Roman" w:eastAsia="Times New Roman" w:hAnsi="Times New Roman"/>
                <w:b/>
                <w:bCs/>
                <w:i/>
                <w:iCs/>
                <w:color w:val="272727"/>
                <w:sz w:val="24"/>
                <w:szCs w:val="24"/>
              </w:rPr>
            </w:pPr>
            <w:r>
              <w:rPr>
                <w:rFonts w:ascii="Times New Roman" w:hAnsi="Times New Roman"/>
                <w:b/>
                <w:bCs/>
                <w:i/>
                <w:iCs/>
                <w:sz w:val="24"/>
                <w:szCs w:val="24"/>
              </w:rPr>
              <w:t>В.Г. Распутин, В.П. Ас-тафьев, Ф.А. Искандер, Ю.И. Коваль,</w:t>
            </w:r>
            <w:r>
              <w:rPr>
                <w:rFonts w:ascii="Times New Roman" w:eastAsia="Times New Roman" w:hAnsi="Times New Roman"/>
                <w:b/>
                <w:bCs/>
                <w:i/>
                <w:iCs/>
                <w:color w:val="272727"/>
                <w:sz w:val="24"/>
                <w:szCs w:val="24"/>
              </w:rPr>
              <w:t xml:space="preserve"> </w:t>
            </w:r>
            <w:r>
              <w:rPr>
                <w:rFonts w:ascii="Times New Roman" w:hAnsi="Times New Roman"/>
                <w:b/>
                <w:bCs/>
                <w:i/>
                <w:iCs/>
                <w:sz w:val="24"/>
                <w:szCs w:val="24"/>
              </w:rPr>
              <w:t>Ю.П. Каза-ков, В.В. Голявкин</w:t>
            </w:r>
            <w:r>
              <w:rPr>
                <w:rFonts w:ascii="Times New Roman" w:hAnsi="Times New Roman"/>
                <w:i/>
                <w:iCs/>
                <w:sz w:val="24"/>
                <w:szCs w:val="24"/>
              </w:rPr>
              <w:t xml:space="preserve"> и др.</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970F39" w:rsidRDefault="00970F39">
            <w:pPr>
              <w:tabs>
                <w:tab w:val="left" w:pos="5760"/>
              </w:tabs>
              <w:spacing w:after="0" w:line="240" w:lineRule="auto"/>
              <w:jc w:val="center"/>
              <w:rPr>
                <w:rFonts w:ascii="Times New Roman" w:hAnsi="Times New Roman"/>
                <w:b/>
                <w:bCs/>
                <w:i/>
                <w:iCs/>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,например:</w:t>
            </w:r>
          </w:p>
          <w:p w:rsidR="00970F39" w:rsidRDefault="008170DC">
            <w:pPr>
              <w:spacing w:after="0" w:line="240" w:lineRule="auto"/>
              <w:rPr>
                <w:rFonts w:ascii="Times New Roman" w:hAnsi="Times New Roman"/>
                <w:i/>
                <w:iCs/>
                <w:sz w:val="24"/>
                <w:szCs w:val="24"/>
              </w:rPr>
            </w:pPr>
            <w:r>
              <w:rPr>
                <w:rFonts w:ascii="Times New Roman" w:hAnsi="Times New Roman"/>
                <w:b/>
                <w:bCs/>
                <w:i/>
                <w:iCs/>
                <w:sz w:val="24"/>
                <w:szCs w:val="24"/>
              </w:rPr>
              <w:t xml:space="preserve">Н.И. Глазков, Е.А. Евту-шенко, А.А. Вознесенский, Н.М. Рубцов, Д.С. Самой-лов, А.А. Тарковский, Б.Ш. Окуджава,  В.С. Высоцкий, Ю.П. Мориц, И.А. Брод-ский, А.С. Кушнер, О.Е. Григорьев </w:t>
            </w:r>
            <w:r>
              <w:rPr>
                <w:rFonts w:ascii="Times New Roman" w:hAnsi="Times New Roman"/>
                <w:i/>
                <w:iCs/>
                <w:sz w:val="24"/>
                <w:szCs w:val="24"/>
              </w:rPr>
              <w:t>и др.</w:t>
            </w:r>
          </w:p>
          <w:p w:rsidR="00970F39" w:rsidRDefault="008170DC">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970F39" w:rsidRDefault="00970F39">
            <w:pPr>
              <w:tabs>
                <w:tab w:val="left" w:pos="5760"/>
              </w:tabs>
              <w:spacing w:after="0" w:line="240" w:lineRule="auto"/>
              <w:jc w:val="center"/>
              <w:rPr>
                <w:rFonts w:ascii="Times New Roman" w:hAnsi="Times New Roman"/>
                <w:b/>
                <w:bCs/>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xml:space="preserve">, например: </w:t>
            </w:r>
            <w:r>
              <w:rPr>
                <w:rFonts w:ascii="Times New Roman" w:hAnsi="Times New Roman"/>
                <w:b/>
                <w:bCs/>
                <w:i/>
                <w:iCs/>
                <w:sz w:val="24"/>
                <w:szCs w:val="24"/>
              </w:rPr>
              <w:t>И.С. Шмелев, В.В. Набоков,</w:t>
            </w:r>
            <w:r>
              <w:rPr>
                <w:rFonts w:ascii="Times New Roman" w:hAnsi="Times New Roman"/>
                <w:i/>
                <w:iCs/>
                <w:sz w:val="24"/>
                <w:szCs w:val="24"/>
              </w:rPr>
              <w:t xml:space="preserve"> </w:t>
            </w:r>
            <w:r>
              <w:rPr>
                <w:rFonts w:ascii="Times New Roman" w:hAnsi="Times New Roman"/>
                <w:b/>
                <w:bCs/>
                <w:i/>
                <w:iCs/>
                <w:sz w:val="24"/>
                <w:szCs w:val="24"/>
              </w:rPr>
              <w:t>С.Д. Дов-латов</w:t>
            </w:r>
            <w:r>
              <w:rPr>
                <w:rFonts w:ascii="Times New Roman" w:hAnsi="Times New Roman"/>
                <w:i/>
                <w:iCs/>
                <w:sz w:val="24"/>
                <w:szCs w:val="24"/>
              </w:rPr>
              <w:t xml:space="preserve"> и др.</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 </w:t>
            </w:r>
            <w:r>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rFonts w:ascii="Times New Roman" w:hAnsi="Times New Roman"/>
                <w:bCs/>
                <w:i/>
                <w:iCs/>
                <w:sz w:val="24"/>
                <w:szCs w:val="24"/>
              </w:rPr>
              <w:t>и др.</w:t>
            </w:r>
          </w:p>
          <w:p w:rsidR="00970F39" w:rsidRDefault="008170DC">
            <w:pPr>
              <w:tabs>
                <w:tab w:val="left" w:pos="5760"/>
              </w:tabs>
              <w:spacing w:after="0" w:line="240" w:lineRule="auto"/>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956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i/>
                <w:iCs/>
                <w:sz w:val="24"/>
                <w:szCs w:val="24"/>
              </w:rPr>
            </w:pPr>
            <w:r>
              <w:rPr>
                <w:rFonts w:ascii="Times New Roman" w:hAnsi="Times New Roman"/>
                <w:b/>
                <w:bCs/>
                <w:sz w:val="24"/>
                <w:szCs w:val="24"/>
              </w:rPr>
              <w:lastRenderedPageBreak/>
              <w:t xml:space="preserve">Литература народов России </w:t>
            </w:r>
          </w:p>
        </w:tc>
      </w:tr>
      <w:tr w:rsidR="00970F39">
        <w:trPr>
          <w:trHeight w:val="1459"/>
        </w:trPr>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both"/>
              <w:outlineLvl w:val="0"/>
              <w:rPr>
                <w:rFonts w:ascii="Times New Roman" w:hAnsi="Times New Roman"/>
                <w:b/>
                <w:bCs/>
                <w:kern w:val="2"/>
                <w:sz w:val="24"/>
                <w:szCs w:val="24"/>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 Тукай, М. Карим,</w:t>
            </w:r>
          </w:p>
          <w:p w:rsidR="00970F39" w:rsidRDefault="008170DC">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 Кулиев, Р. Гамзатов</w:t>
            </w:r>
            <w:r>
              <w:rPr>
                <w:rFonts w:ascii="Times New Roman" w:hAnsi="Times New Roman"/>
                <w:i/>
                <w:iCs/>
                <w:sz w:val="24"/>
                <w:szCs w:val="24"/>
              </w:rPr>
              <w:t xml:space="preserve"> и др.</w:t>
            </w:r>
          </w:p>
          <w:p w:rsidR="00970F39" w:rsidRDefault="008170DC">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970F39" w:rsidRDefault="008170DC">
            <w:pPr>
              <w:pBdr>
                <w:left w:val="single" w:sz="4" w:space="0" w:color="000000"/>
                <w:bottom w:val="single" w:sz="4" w:space="0" w:color="000000"/>
                <w:right w:val="single" w:sz="4" w:space="0" w:color="000000"/>
              </w:pBdr>
              <w:tabs>
                <w:tab w:val="left" w:pos="5760"/>
              </w:tabs>
              <w:spacing w:after="0" w:line="240" w:lineRule="auto"/>
              <w:jc w:val="both"/>
              <w:textAlignment w:val="top"/>
              <w:outlineLvl w:val="2"/>
              <w:rPr>
                <w:rFonts w:ascii="Times New Roman" w:hAnsi="Times New Roman"/>
                <w:b/>
                <w:bCs/>
                <w:i/>
                <w:iCs/>
                <w:sz w:val="24"/>
                <w:szCs w:val="24"/>
              </w:rPr>
            </w:pPr>
            <w:r>
              <w:rPr>
                <w:rFonts w:ascii="Times New Roman" w:hAnsi="Times New Roman"/>
                <w:b/>
                <w:bCs/>
                <w:sz w:val="24"/>
                <w:szCs w:val="24"/>
              </w:rPr>
              <w:t>5-9 кл.</w:t>
            </w:r>
            <w:r>
              <w:rPr>
                <w:rFonts w:ascii="Times New Roman" w:hAnsi="Times New Roman"/>
                <w:b/>
                <w:bCs/>
                <w:i/>
                <w:iCs/>
                <w:sz w:val="24"/>
                <w:szCs w:val="24"/>
              </w:rPr>
              <w:t>)</w:t>
            </w:r>
          </w:p>
        </w:tc>
      </w:tr>
      <w:tr w:rsidR="00970F39">
        <w:tc>
          <w:tcPr>
            <w:tcW w:w="956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 xml:space="preserve">Гомер </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(6-8 кл.)</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(9 кл.)</w:t>
            </w:r>
          </w:p>
          <w:p w:rsidR="00970F39" w:rsidRDefault="008170DC">
            <w:pPr>
              <w:tabs>
                <w:tab w:val="left" w:pos="5760"/>
              </w:tabs>
              <w:spacing w:after="0" w:line="240" w:lineRule="auto"/>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970F39" w:rsidRDefault="008170DC">
            <w:pPr>
              <w:tabs>
                <w:tab w:val="left" w:pos="5760"/>
              </w:tabs>
              <w:spacing w:after="0" w:line="240" w:lineRule="auto"/>
              <w:rPr>
                <w:rFonts w:ascii="Times New Roman" w:hAnsi="Times New Roman"/>
                <w:b/>
                <w:bCs/>
                <w:kern w:val="2"/>
                <w:sz w:val="24"/>
                <w:szCs w:val="24"/>
              </w:rPr>
            </w:pPr>
            <w:r>
              <w:rPr>
                <w:rFonts w:ascii="Times New Roman" w:hAnsi="Times New Roman"/>
                <w:b/>
                <w:iCs/>
                <w:sz w:val="24"/>
                <w:szCs w:val="24"/>
              </w:rPr>
              <w:t>(7-8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spacing w:after="0" w:line="240" w:lineRule="auto"/>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(2-3 произведения по выбору, 5-7 кл.)</w:t>
            </w:r>
          </w:p>
          <w:p w:rsidR="00970F39" w:rsidRDefault="00970F39">
            <w:pPr>
              <w:tabs>
                <w:tab w:val="left" w:pos="5760"/>
              </w:tabs>
              <w:spacing w:after="0" w:line="240" w:lineRule="auto"/>
              <w:jc w:val="center"/>
              <w:rPr>
                <w:rFonts w:ascii="Times New Roman" w:hAnsi="Times New Roman"/>
                <w:sz w:val="24"/>
                <w:szCs w:val="24"/>
              </w:rPr>
            </w:pPr>
          </w:p>
          <w:p w:rsidR="00970F39" w:rsidRDefault="00970F39">
            <w:pPr>
              <w:tabs>
                <w:tab w:val="left" w:pos="5760"/>
              </w:tabs>
              <w:spacing w:after="0" w:line="240" w:lineRule="auto"/>
              <w:jc w:val="center"/>
              <w:rPr>
                <w:rFonts w:ascii="Times New Roman" w:hAnsi="Times New Roman"/>
                <w:i/>
                <w:i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5760"/>
              </w:tabs>
              <w:spacing w:after="0" w:line="240" w:lineRule="auto"/>
              <w:jc w:val="both"/>
              <w:outlineLvl w:val="0"/>
              <w:rPr>
                <w:rFonts w:ascii="Times New Roman" w:hAnsi="Times New Roman"/>
                <w:sz w:val="24"/>
                <w:szCs w:val="24"/>
              </w:rPr>
            </w:pPr>
            <w:r>
              <w:rPr>
                <w:rFonts w:ascii="Times New Roman" w:hAnsi="Times New Roman"/>
                <w:b/>
                <w:bCs/>
                <w:sz w:val="24"/>
                <w:szCs w:val="24"/>
              </w:rPr>
              <w:t>В. Шекспир</w:t>
            </w:r>
            <w:r>
              <w:rPr>
                <w:rFonts w:ascii="Times New Roman" w:hAnsi="Times New Roman"/>
                <w:sz w:val="24"/>
                <w:szCs w:val="24"/>
              </w:rPr>
              <w:t xml:space="preserve"> «Ромео и Джуль-етта» (1594 – 1595). </w:t>
            </w:r>
          </w:p>
          <w:p w:rsidR="00970F39" w:rsidRDefault="008170DC">
            <w:pPr>
              <w:tabs>
                <w:tab w:val="left" w:pos="5760"/>
              </w:tabs>
              <w:spacing w:after="0" w:line="240" w:lineRule="auto"/>
              <w:jc w:val="both"/>
              <w:outlineLvl w:val="0"/>
              <w:rPr>
                <w:rFonts w:ascii="Times New Roman" w:hAnsi="Times New Roman"/>
                <w:b/>
                <w:bCs/>
                <w:sz w:val="24"/>
                <w:szCs w:val="24"/>
              </w:rPr>
            </w:pPr>
            <w:r>
              <w:rPr>
                <w:rFonts w:ascii="Times New Roman" w:hAnsi="Times New Roman"/>
                <w:b/>
                <w:bCs/>
                <w:sz w:val="24"/>
                <w:szCs w:val="24"/>
              </w:rPr>
              <w:t>(8-9 кл.)</w:t>
            </w:r>
          </w:p>
          <w:p w:rsidR="00970F39" w:rsidRDefault="00970F39">
            <w:pPr>
              <w:tabs>
                <w:tab w:val="left" w:pos="5760"/>
              </w:tabs>
              <w:spacing w:after="0" w:line="240" w:lineRule="auto"/>
              <w:rPr>
                <w:rFonts w:ascii="Times New Roman" w:hAnsi="Times New Roman"/>
                <w:b/>
                <w:bCs/>
                <w:sz w:val="24"/>
                <w:szCs w:val="24"/>
              </w:rPr>
            </w:pP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9"/>
              <w:pBdr>
                <w:left w:val="single" w:sz="4" w:space="0" w:color="000000"/>
                <w:bottom w:val="single" w:sz="4" w:space="0" w:color="000000"/>
                <w:right w:val="single" w:sz="4" w:space="0" w:color="000000"/>
              </w:pBdr>
              <w:tabs>
                <w:tab w:val="left" w:pos="5760"/>
              </w:tabs>
              <w:spacing w:beforeAutospacing="0" w:after="0" w:after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970F39" w:rsidRDefault="008170DC">
            <w:pPr>
              <w:pStyle w:val="afff9"/>
              <w:keepNext/>
              <w:keepLines/>
              <w:tabs>
                <w:tab w:val="left" w:pos="5760"/>
              </w:tabs>
              <w:spacing w:beforeAutospacing="0" w:after="0" w:after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970F39" w:rsidRDefault="008170DC">
            <w:pPr>
              <w:pStyle w:val="afff9"/>
              <w:keepNext/>
              <w:keepLines/>
              <w:tabs>
                <w:tab w:val="left" w:pos="5760"/>
              </w:tabs>
              <w:spacing w:beforeAutospacing="0" w:after="0" w:afterAutospacing="0"/>
              <w:outlineLvl w:val="7"/>
              <w:rPr>
                <w:rFonts w:ascii="Times New Roman" w:hAnsi="Times New Roman"/>
                <w:b/>
                <w:bCs/>
              </w:rPr>
            </w:pPr>
            <w:r>
              <w:rPr>
                <w:rFonts w:ascii="Times New Roman" w:hAnsi="Times New Roman"/>
                <w:b/>
                <w:bCs/>
                <w:lang w:bidi="he-IL"/>
              </w:rPr>
              <w:t>(7-8 кл.)</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jc w:val="center"/>
              <w:rPr>
                <w:rFonts w:ascii="Times New Roman" w:hAnsi="Times New Roman"/>
                <w:b/>
                <w:bCs/>
                <w:sz w:val="24"/>
                <w:szCs w:val="24"/>
              </w:rPr>
            </w:pPr>
          </w:p>
        </w:tc>
      </w:tr>
      <w:tr w:rsidR="00970F39">
        <w:tc>
          <w:tcPr>
            <w:tcW w:w="337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970F39">
            <w:pPr>
              <w:tabs>
                <w:tab w:val="left" w:pos="5760"/>
              </w:tabs>
              <w:spacing w:after="0" w:line="240" w:lineRule="auto"/>
              <w:rPr>
                <w:rFonts w:ascii="Times New Roman" w:hAnsi="Times New Roman"/>
                <w:b/>
                <w:bCs/>
                <w:sz w:val="24"/>
                <w:szCs w:val="24"/>
              </w:rPr>
            </w:pP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(6-7 кл.)</w:t>
            </w:r>
          </w:p>
        </w:tc>
        <w:tc>
          <w:tcPr>
            <w:tcW w:w="30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keepNext/>
              <w:keepLines/>
              <w:pBdr>
                <w:left w:val="single" w:sz="4" w:space="0" w:color="000000"/>
                <w:bottom w:val="single" w:sz="4" w:space="0" w:color="000000"/>
                <w:right w:val="single" w:sz="4" w:space="0" w:color="000000"/>
              </w:pBdr>
              <w:tabs>
                <w:tab w:val="left" w:pos="5760"/>
              </w:tabs>
              <w:spacing w:after="0" w:line="240" w:lineRule="auto"/>
              <w:jc w:val="center"/>
              <w:textAlignment w:val="top"/>
              <w:outlineLvl w:val="7"/>
              <w:rPr>
                <w:rFonts w:ascii="Times New Roman" w:hAnsi="Times New Roman"/>
                <w:b/>
                <w:bCs/>
                <w:i/>
                <w:iCs/>
                <w:sz w:val="24"/>
                <w:szCs w:val="24"/>
              </w:rPr>
            </w:pPr>
            <w:r>
              <w:rPr>
                <w:rFonts w:ascii="Times New Roman" w:hAnsi="Times New Roman"/>
                <w:b/>
                <w:bCs/>
                <w:sz w:val="24"/>
                <w:szCs w:val="24"/>
              </w:rPr>
              <w:lastRenderedPageBreak/>
              <w:t xml:space="preserve">Д. 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( 6-7 кл.)</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970F39" w:rsidRDefault="008170DC">
            <w:pPr>
              <w:tabs>
                <w:tab w:val="left" w:pos="5760"/>
              </w:tabs>
              <w:spacing w:after="0" w:line="240" w:lineRule="auto"/>
              <w:rPr>
                <w:rFonts w:ascii="Times New Roman" w:hAnsi="Times New Roman"/>
                <w:sz w:val="24"/>
                <w:szCs w:val="24"/>
              </w:rPr>
            </w:pPr>
            <w:r>
              <w:rPr>
                <w:rFonts w:ascii="Times New Roman" w:hAnsi="Times New Roman"/>
                <w:b/>
                <w:bCs/>
                <w:sz w:val="24"/>
                <w:szCs w:val="24"/>
              </w:rPr>
              <w:t>(6-7 кл.)</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lastRenderedPageBreak/>
              <w:t xml:space="preserve">- 1 по выбору, например: </w:t>
            </w:r>
            <w:r>
              <w:rPr>
                <w:rFonts w:ascii="Times New Roman" w:hAnsi="Times New Roman"/>
                <w:i/>
                <w:iCs/>
                <w:sz w:val="24"/>
                <w:szCs w:val="24"/>
              </w:rPr>
              <w:t>«Тартюф, или Обманщик» (1664), «Мещанин во дво-рянстве» (1670).</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(8-9 кл.)</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( 9-10 кл.)</w:t>
            </w:r>
          </w:p>
          <w:p w:rsidR="00970F39" w:rsidRDefault="008170DC">
            <w:pPr>
              <w:tabs>
                <w:tab w:val="left" w:pos="5760"/>
              </w:tabs>
              <w:spacing w:after="0" w:line="240" w:lineRule="auto"/>
              <w:rPr>
                <w:rFonts w:ascii="Times New Roman" w:hAnsi="Times New Roman"/>
                <w:b/>
                <w:bCs/>
                <w:i/>
                <w:iCs/>
                <w:sz w:val="24"/>
                <w:szCs w:val="24"/>
              </w:rPr>
            </w:pPr>
            <w:r>
              <w:rPr>
                <w:rFonts w:ascii="Times New Roman" w:hAnsi="Times New Roman"/>
                <w:b/>
                <w:bCs/>
                <w:sz w:val="24"/>
                <w:szCs w:val="24"/>
              </w:rPr>
              <w:t xml:space="preserve">Г.Х.Андерсен </w:t>
            </w:r>
            <w:r>
              <w:rPr>
                <w:rFonts w:ascii="Times New Roman" w:hAnsi="Times New Roman"/>
                <w:i/>
                <w:iCs/>
                <w:sz w:val="24"/>
                <w:szCs w:val="24"/>
              </w:rPr>
              <w:t>Сказки</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xml:space="preserve">(5 кл.)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xml:space="preserve">Дж. Г. Байрон </w:t>
            </w:r>
          </w:p>
          <w:p w:rsidR="00970F39" w:rsidRDefault="008170DC">
            <w:pPr>
              <w:spacing w:after="0"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 (пер. А. Плещеева) и др.</w:t>
            </w: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(9 кл.)</w:t>
            </w:r>
          </w:p>
          <w:p w:rsidR="00970F39" w:rsidRDefault="00970F39">
            <w:pPr>
              <w:tabs>
                <w:tab w:val="left" w:pos="5760"/>
              </w:tabs>
              <w:spacing w:after="0" w:line="240" w:lineRule="auto"/>
              <w:rPr>
                <w:rFonts w:ascii="Times New Roman" w:hAnsi="Times New Roman"/>
                <w:i/>
                <w:iCs/>
                <w:sz w:val="24"/>
                <w:szCs w:val="24"/>
              </w:rPr>
            </w:pPr>
          </w:p>
          <w:p w:rsidR="00970F39" w:rsidRDefault="00970F39">
            <w:pPr>
              <w:pStyle w:val="afff9"/>
              <w:tabs>
                <w:tab w:val="left" w:pos="5760"/>
              </w:tabs>
              <w:spacing w:beforeAutospacing="0" w:after="0" w:afterAutospacing="0"/>
              <w:rPr>
                <w:rFonts w:ascii="Times New Roman" w:hAnsi="Times New Roman"/>
                <w:b/>
                <w:bCs/>
                <w:i/>
                <w:iCs/>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i/>
                <w:iCs/>
                <w:sz w:val="24"/>
                <w:szCs w:val="24"/>
              </w:rPr>
            </w:pPr>
            <w:r>
              <w:rPr>
                <w:rFonts w:ascii="Times New Roman" w:hAnsi="Times New Roman"/>
                <w:i/>
                <w:iCs/>
                <w:sz w:val="24"/>
                <w:szCs w:val="24"/>
              </w:rPr>
              <w:lastRenderedPageBreak/>
              <w:t>Зарубежная сказочная и фантастическая проза, например: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Ш. Перро, В. Гауф, Э.Т.А. Гофман, бр. Гримм,</w:t>
            </w:r>
          </w:p>
          <w:p w:rsidR="00970F39" w:rsidRDefault="008170DC">
            <w:pPr>
              <w:spacing w:after="0" w:line="240" w:lineRule="auto"/>
              <w:rPr>
                <w:rFonts w:ascii="Times New Roman" w:hAnsi="Times New Roman"/>
                <w:sz w:val="24"/>
                <w:szCs w:val="24"/>
              </w:rPr>
            </w:pPr>
            <w:r>
              <w:rPr>
                <w:rFonts w:ascii="Times New Roman" w:hAnsi="Times New Roman"/>
                <w:b/>
                <w:bCs/>
                <w:sz w:val="24"/>
                <w:szCs w:val="24"/>
              </w:rPr>
              <w:t xml:space="preserve">Л. Кэрролл, Л.Ф.Баум, Д.М. Барри, Дж.Родари, М.Энде, Дж.Р.Р.Толкиен, </w:t>
            </w:r>
            <w:r>
              <w:rPr>
                <w:rFonts w:ascii="Times New Roman" w:hAnsi="Times New Roman"/>
                <w:b/>
                <w:bCs/>
                <w:sz w:val="24"/>
                <w:szCs w:val="24"/>
              </w:rPr>
              <w:lastRenderedPageBreak/>
              <w:t>К.Льюис</w:t>
            </w:r>
            <w:r>
              <w:rPr>
                <w:rFonts w:ascii="Times New Roman" w:hAnsi="Times New Roman"/>
                <w:sz w:val="24"/>
                <w:szCs w:val="24"/>
              </w:rPr>
              <w:t xml:space="preserve"> и др.</w:t>
            </w:r>
          </w:p>
          <w:p w:rsidR="00970F39" w:rsidRDefault="008170DC">
            <w:pPr>
              <w:keepNext/>
              <w:keepLines/>
              <w:pBdr>
                <w:left w:val="single" w:sz="4" w:space="0" w:color="000000"/>
                <w:bottom w:val="single" w:sz="4" w:space="0" w:color="000000"/>
                <w:right w:val="single" w:sz="4" w:space="0" w:color="000000"/>
              </w:pBdr>
              <w:spacing w:after="0" w:line="240" w:lineRule="auto"/>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970F39" w:rsidRDefault="008170DC">
            <w:pPr>
              <w:tabs>
                <w:tab w:val="left" w:pos="5760"/>
              </w:tabs>
              <w:spacing w:after="0" w:line="240" w:lineRule="auto"/>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970F39" w:rsidRDefault="008170DC">
            <w:pPr>
              <w:spacing w:after="0" w:line="240" w:lineRule="auto"/>
              <w:rPr>
                <w:rFonts w:ascii="Times New Roman" w:hAnsi="Times New Roman"/>
                <w:sz w:val="24"/>
                <w:szCs w:val="24"/>
              </w:rPr>
            </w:pPr>
            <w:r>
              <w:rPr>
                <w:rFonts w:ascii="Times New Roman" w:hAnsi="Times New Roman"/>
                <w:b/>
                <w:bCs/>
                <w:sz w:val="24"/>
                <w:szCs w:val="24"/>
              </w:rPr>
              <w:t xml:space="preserve">П. Мериме, Э. По, О`Ген-ри, О. Уайльд, А.К. Дойл, Джером К. Джером, У. Са-роян, </w:t>
            </w:r>
            <w:r>
              <w:rPr>
                <w:rFonts w:ascii="Times New Roman" w:hAnsi="Times New Roman"/>
                <w:sz w:val="24"/>
                <w:szCs w:val="24"/>
              </w:rPr>
              <w:t>и др.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(2-3 произведения по выбору, 7-9 кл.)</w:t>
            </w:r>
          </w:p>
          <w:p w:rsidR="00970F39" w:rsidRDefault="008170DC">
            <w:pPr>
              <w:spacing w:after="0" w:line="240" w:lineRule="auto"/>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b/>
                <w:bCs/>
                <w:sz w:val="24"/>
                <w:szCs w:val="24"/>
              </w:rPr>
              <w:t xml:space="preserve">А. Дюма, В. Скотт, В. Гю-го, Ч. Диккенс, М. Рид, Ж. Верн, Г .Уэллс, Э.М. Ре-марк </w:t>
            </w:r>
            <w:r>
              <w:rPr>
                <w:rFonts w:ascii="Times New Roman" w:hAnsi="Times New Roman"/>
                <w:sz w:val="24"/>
                <w:szCs w:val="24"/>
              </w:rPr>
              <w:t xml:space="preserve"> и др.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(1-2 романа по выбору, 7-9 кл)</w:t>
            </w:r>
          </w:p>
          <w:p w:rsidR="00970F39" w:rsidRDefault="008170DC">
            <w:pPr>
              <w:tabs>
                <w:tab w:val="left" w:pos="5760"/>
              </w:tabs>
              <w:spacing w:after="0" w:line="240" w:lineRule="auto"/>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(2 произведения по выбо-ру,  5-9 кл.)</w:t>
            </w:r>
          </w:p>
          <w:p w:rsidR="00970F39" w:rsidRDefault="00970F39">
            <w:pPr>
              <w:tabs>
                <w:tab w:val="left" w:pos="5760"/>
              </w:tabs>
              <w:spacing w:after="0" w:line="240" w:lineRule="auto"/>
              <w:jc w:val="center"/>
              <w:rPr>
                <w:rFonts w:ascii="Times New Roman" w:hAnsi="Times New Roman"/>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Р. Киплинг, Дж. Лондон,</w:t>
            </w:r>
          </w:p>
          <w:p w:rsidR="00970F39" w:rsidRDefault="008170DC">
            <w:pPr>
              <w:spacing w:after="0" w:line="240" w:lineRule="auto"/>
              <w:rPr>
                <w:rFonts w:ascii="Times New Roman" w:hAnsi="Times New Roman"/>
                <w:sz w:val="24"/>
                <w:szCs w:val="24"/>
              </w:rPr>
            </w:pPr>
            <w:r>
              <w:rPr>
                <w:rFonts w:ascii="Times New Roman" w:hAnsi="Times New Roman"/>
                <w:b/>
                <w:bCs/>
                <w:sz w:val="24"/>
                <w:szCs w:val="24"/>
              </w:rPr>
              <w:t>Э. Сетон-Томпсон, Дж.Да-релл</w:t>
            </w:r>
            <w:r>
              <w:rPr>
                <w:rFonts w:ascii="Times New Roman" w:hAnsi="Times New Roman"/>
                <w:sz w:val="24"/>
                <w:szCs w:val="24"/>
              </w:rPr>
              <w:t xml:space="preserve"> и др.</w:t>
            </w:r>
          </w:p>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(1-2 произведения по выбору, 5-7 кл.)</w:t>
            </w:r>
          </w:p>
          <w:p w:rsidR="00970F39" w:rsidRDefault="00970F39">
            <w:pPr>
              <w:tabs>
                <w:tab w:val="left" w:pos="5760"/>
              </w:tabs>
              <w:spacing w:after="0" w:line="240" w:lineRule="auto"/>
              <w:jc w:val="center"/>
              <w:rPr>
                <w:rFonts w:ascii="Times New Roman" w:hAnsi="Times New Roman"/>
                <w:b/>
                <w:bCs/>
                <w:sz w:val="24"/>
                <w:szCs w:val="24"/>
              </w:rPr>
            </w:pPr>
          </w:p>
          <w:p w:rsidR="00970F39" w:rsidRDefault="008170DC">
            <w:pPr>
              <w:tabs>
                <w:tab w:val="left" w:pos="5760"/>
              </w:tabs>
              <w:spacing w:after="0" w:line="240" w:lineRule="auto"/>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970F39" w:rsidRDefault="008170DC">
            <w:pPr>
              <w:spacing w:after="0" w:line="240" w:lineRule="auto"/>
              <w:rPr>
                <w:rFonts w:ascii="Times New Roman" w:hAnsi="Times New Roman"/>
                <w:sz w:val="24"/>
                <w:szCs w:val="24"/>
              </w:rPr>
            </w:pPr>
            <w:r>
              <w:rPr>
                <w:rFonts w:ascii="Times New Roman" w:hAnsi="Times New Roman"/>
                <w:b/>
                <w:sz w:val="24"/>
                <w:szCs w:val="24"/>
              </w:rPr>
              <w:t>А. Тор, Д. Пеннак, У. Старк, К. ДиКамилло, М. Парр, Г. Шмидт, Д. Гроссман, С. Каста, Э. Файн, Е. Ельчин</w:t>
            </w:r>
            <w:r>
              <w:rPr>
                <w:rFonts w:ascii="Times New Roman" w:hAnsi="Times New Roman"/>
                <w:sz w:val="24"/>
                <w:szCs w:val="24"/>
              </w:rPr>
              <w:t xml:space="preserve"> и др.</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970F39" w:rsidRDefault="008170DC">
            <w:pPr>
              <w:tabs>
                <w:tab w:val="left" w:pos="5760"/>
              </w:tabs>
              <w:spacing w:after="0" w:line="240" w:lineRule="auto"/>
              <w:rPr>
                <w:rFonts w:ascii="Times New Roman" w:hAnsi="Times New Roman"/>
                <w:b/>
                <w:bCs/>
                <w:sz w:val="24"/>
                <w:szCs w:val="24"/>
              </w:rPr>
            </w:pPr>
            <w:r>
              <w:rPr>
                <w:rFonts w:ascii="Times New Roman" w:hAnsi="Times New Roman"/>
                <w:b/>
                <w:bCs/>
                <w:sz w:val="24"/>
                <w:szCs w:val="24"/>
              </w:rPr>
              <w:t>5-8 кл.)</w:t>
            </w:r>
          </w:p>
        </w:tc>
      </w:tr>
    </w:tbl>
    <w:p w:rsidR="00970F39" w:rsidRDefault="00970F39">
      <w:pPr>
        <w:spacing w:after="0" w:line="240" w:lineRule="auto"/>
        <w:ind w:firstLine="709"/>
        <w:jc w:val="both"/>
        <w:rPr>
          <w:rFonts w:ascii="Times New Roman" w:hAnsi="Times New Roman"/>
          <w:sz w:val="24"/>
          <w:szCs w:val="24"/>
        </w:rPr>
      </w:pPr>
    </w:p>
    <w:p w:rsidR="00970F39" w:rsidRDefault="008170DC">
      <w:pPr>
        <w:spacing w:after="0" w:line="240" w:lineRule="auto"/>
        <w:ind w:firstLine="708"/>
        <w:jc w:val="both"/>
        <w:rPr>
          <w:rFonts w:ascii="Times New Roman" w:hAnsi="Times New Roman"/>
          <w:sz w:val="24"/>
          <w:szCs w:val="24"/>
        </w:rPr>
      </w:pPr>
      <w:r>
        <w:rPr>
          <w:rFonts w:ascii="Times New Roman" w:hAnsi="Times New Roman"/>
          <w:sz w:val="24"/>
          <w:szCs w:val="24"/>
        </w:rPr>
        <w:t>При составлении рабочих программ учитывалось:</w:t>
      </w:r>
    </w:p>
    <w:p w:rsidR="00970F39" w:rsidRDefault="008170DC">
      <w:pPr>
        <w:pStyle w:val="afffa"/>
        <w:numPr>
          <w:ilvl w:val="0"/>
          <w:numId w:val="13"/>
        </w:numPr>
        <w:ind w:left="0" w:firstLine="709"/>
        <w:jc w:val="both"/>
        <w:rPr>
          <w:rFonts w:ascii="Times New Roman" w:hAnsi="Times New Roman"/>
        </w:rPr>
      </w:pPr>
      <w:r>
        <w:rPr>
          <w:rFonts w:ascii="Times New Roman" w:hAnsi="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70F39" w:rsidRDefault="008170DC">
      <w:pPr>
        <w:pStyle w:val="afffa"/>
        <w:numPr>
          <w:ilvl w:val="0"/>
          <w:numId w:val="13"/>
        </w:numPr>
        <w:ind w:left="0" w:firstLine="709"/>
        <w:jc w:val="both"/>
        <w:rPr>
          <w:rFonts w:ascii="Times New Roman" w:hAnsi="Times New Roman"/>
        </w:rPr>
      </w:pPr>
      <w:r>
        <w:rPr>
          <w:rFonts w:ascii="Times New Roman" w:hAnsi="Times New Roman"/>
        </w:rPr>
        <w:t xml:space="preserve">В программе  предусмотрены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При составлении программ использовались </w:t>
      </w:r>
      <w:r>
        <w:rPr>
          <w:rFonts w:ascii="Times New Roman" w:hAnsi="Times New Roman"/>
          <w:b/>
          <w:bCs/>
          <w:sz w:val="24"/>
          <w:szCs w:val="24"/>
        </w:rPr>
        <w:t>жанрово-тематические блоки</w:t>
      </w:r>
      <w:r>
        <w:rPr>
          <w:rFonts w:ascii="Times New Roman" w:hAnsi="Times New Roman"/>
          <w:bCs/>
          <w:sz w:val="24"/>
          <w:szCs w:val="24"/>
        </w:rPr>
        <w:t xml:space="preserve">. </w:t>
      </w:r>
    </w:p>
    <w:p w:rsidR="00970F39" w:rsidRDefault="00970F39">
      <w:pPr>
        <w:pStyle w:val="3"/>
        <w:spacing w:beforeAutospacing="0" w:after="0" w:afterAutospacing="0"/>
        <w:ind w:firstLine="708"/>
        <w:jc w:val="both"/>
        <w:rPr>
          <w:sz w:val="24"/>
          <w:szCs w:val="24"/>
        </w:rPr>
      </w:pPr>
    </w:p>
    <w:p w:rsidR="00970F39" w:rsidRDefault="008170DC">
      <w:pPr>
        <w:pStyle w:val="3"/>
        <w:spacing w:beforeAutospacing="0" w:after="0" w:afterAutospacing="0"/>
        <w:ind w:firstLine="708"/>
        <w:jc w:val="center"/>
        <w:rPr>
          <w:sz w:val="24"/>
          <w:szCs w:val="24"/>
        </w:rPr>
      </w:pPr>
      <w:r>
        <w:rPr>
          <w:sz w:val="24"/>
          <w:szCs w:val="24"/>
        </w:rPr>
        <w:t>Основные теоретико-литературные понятия, требующие освоения в основной школе</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Художественная литература как искусство слова. Художественный образ.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Устное народное творчество. Жанры фольклора. Миф и фольклор.</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Основные литературные направления: классицизм, сентиментализм, романтизм, реа-лизм, модернизм.</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Стих и проза. Основы стихосложения: стихотворный метр и размер, ритм, рифма, стро-фа. </w:t>
      </w:r>
    </w:p>
    <w:p w:rsidR="00970F39" w:rsidRDefault="00970F39">
      <w:pPr>
        <w:pStyle w:val="4"/>
        <w:spacing w:before="0" w:line="240" w:lineRule="auto"/>
        <w:ind w:left="0"/>
      </w:pPr>
    </w:p>
    <w:p w:rsidR="00970F39" w:rsidRDefault="008170D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2.2.3.3. Родной язык (русский)</w:t>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 xml:space="preserve">5 класс </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Раздел 1. Язык и культура.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w:t>
      </w:r>
      <w:r>
        <w:rPr>
          <w:rFonts w:ascii="Times New Roman" w:hAnsi="Times New Roman"/>
          <w:sz w:val="24"/>
          <w:szCs w:val="24"/>
        </w:rPr>
        <w:lastRenderedPageBreak/>
        <w:t>сивка-бурка, жар-птица, и т.п.) в русских народных и литературных сказках, народных песнях, былинах, художественной литературе.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Краткая история русской письменности. Создание славянского алфавита.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Ознакомление с историей и этимологией некоторых слов.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Общеизвестные старинные русские города. Происхождение их названий.</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 xml:space="preserve">Раздел 2. Культура речи </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Основные орфоэпические нормы</w:t>
      </w:r>
      <w:r>
        <w:rPr>
          <w:rFonts w:ascii="Times New Roman" w:hAnsi="Times New Roman"/>
          <w:sz w:val="24"/>
          <w:szCs w:val="24"/>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Постоянное и подвижное ударение в именах существительных; именах прилагатель-ных, глаголах.</w:t>
      </w:r>
    </w:p>
    <w:p w:rsidR="00970F39" w:rsidRDefault="008170DC">
      <w:pPr>
        <w:spacing w:after="0" w:line="240" w:lineRule="auto"/>
        <w:ind w:firstLine="567"/>
        <w:jc w:val="both"/>
        <w:rPr>
          <w:rFonts w:ascii="Times New Roman" w:hAnsi="Times New Roman"/>
          <w:i/>
          <w:sz w:val="24"/>
          <w:szCs w:val="24"/>
        </w:rPr>
      </w:pPr>
      <w:r>
        <w:rPr>
          <w:rFonts w:ascii="Times New Roman" w:hAnsi="Times New Roman"/>
          <w:sz w:val="24"/>
          <w:szCs w:val="24"/>
        </w:rPr>
        <w:t>Омографы: ударение как маркёр смысла слова</w:t>
      </w:r>
      <w:r>
        <w:rPr>
          <w:rFonts w:ascii="Times New Roman" w:hAnsi="Times New Roman"/>
          <w:i/>
          <w:sz w:val="24"/>
          <w:szCs w:val="24"/>
        </w:rPr>
        <w:t>: пАрить – парИть, рОжки – рожкИ, пОлки – полкИ, Атлас – атлАс.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Роль звукописи в художественном тексте.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lastRenderedPageBreak/>
        <w:t xml:space="preserve">Основные лексические нормы современного русского литературного языка. </w:t>
      </w:r>
      <w:r>
        <w:rPr>
          <w:rFonts w:ascii="Times New Roman" w:hAnsi="Times New Roman"/>
          <w:sz w:val="24"/>
          <w:szCs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Основные грамматические нормы современного русского литературного языка. </w:t>
      </w:r>
      <w:r>
        <w:rPr>
          <w:rFonts w:ascii="Times New Roman" w:hAnsi="Times New Roman"/>
          <w:sz w:val="24"/>
          <w:szCs w:val="24"/>
        </w:rPr>
        <w:t>Категория рода: род заимствованных несклоняемых имен существительных (</w:t>
      </w:r>
      <w:r>
        <w:rPr>
          <w:rFonts w:ascii="Times New Roman" w:hAnsi="Times New Roman"/>
          <w:i/>
          <w:sz w:val="24"/>
          <w:szCs w:val="24"/>
        </w:rPr>
        <w:t>шим-панзе, колибри, евро, авеню, салями, коммюнике</w:t>
      </w:r>
      <w:r>
        <w:rPr>
          <w:rFonts w:ascii="Times New Roman" w:hAnsi="Times New Roman"/>
          <w:sz w:val="24"/>
          <w:szCs w:val="24"/>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Формы существительных мужского рода множественного числа с окончаниями </w:t>
      </w:r>
      <w:r>
        <w:rPr>
          <w:rFonts w:ascii="Times New Roman" w:hAnsi="Times New Roman"/>
          <w:i/>
          <w:sz w:val="24"/>
          <w:szCs w:val="24"/>
        </w:rPr>
        <w:t>–а(-я), –ы(и)</w:t>
      </w:r>
      <w:r>
        <w:rPr>
          <w:rFonts w:ascii="Times New Roman" w:hAnsi="Times New Roman"/>
          <w:sz w:val="24"/>
          <w:szCs w:val="24"/>
        </w:rPr>
        <w:t xml:space="preserve">‚ различающиеся по смыслу: </w:t>
      </w:r>
      <w:r>
        <w:rPr>
          <w:rFonts w:ascii="Times New Roman" w:hAnsi="Times New Roman"/>
          <w:i/>
          <w:sz w:val="24"/>
          <w:szCs w:val="24"/>
        </w:rPr>
        <w:t>корпуса</w:t>
      </w:r>
      <w:r>
        <w:rPr>
          <w:rFonts w:ascii="Times New Roman" w:hAnsi="Times New Roman"/>
          <w:sz w:val="24"/>
          <w:szCs w:val="24"/>
        </w:rPr>
        <w:t xml:space="preserve"> (здания, войсковые соединения) – </w:t>
      </w:r>
      <w:r>
        <w:rPr>
          <w:rFonts w:ascii="Times New Roman" w:hAnsi="Times New Roman"/>
          <w:i/>
          <w:sz w:val="24"/>
          <w:szCs w:val="24"/>
        </w:rPr>
        <w:t>корпусы</w:t>
      </w:r>
      <w:r>
        <w:rPr>
          <w:rFonts w:ascii="Times New Roman" w:hAnsi="Times New Roman"/>
          <w:sz w:val="24"/>
          <w:szCs w:val="24"/>
        </w:rPr>
        <w:t xml:space="preserve"> (туловища); </w:t>
      </w:r>
      <w:r>
        <w:rPr>
          <w:rFonts w:ascii="Times New Roman" w:hAnsi="Times New Roman"/>
          <w:i/>
          <w:sz w:val="24"/>
          <w:szCs w:val="24"/>
        </w:rPr>
        <w:t>образа</w:t>
      </w:r>
      <w:r>
        <w:rPr>
          <w:rFonts w:ascii="Times New Roman" w:hAnsi="Times New Roman"/>
          <w:sz w:val="24"/>
          <w:szCs w:val="24"/>
        </w:rPr>
        <w:t xml:space="preserve"> (иконы) – </w:t>
      </w:r>
      <w:r>
        <w:rPr>
          <w:rFonts w:ascii="Times New Roman" w:hAnsi="Times New Roman"/>
          <w:i/>
          <w:sz w:val="24"/>
          <w:szCs w:val="24"/>
        </w:rPr>
        <w:t>образы</w:t>
      </w:r>
      <w:r>
        <w:rPr>
          <w:rFonts w:ascii="Times New Roman" w:hAnsi="Times New Roman"/>
          <w:sz w:val="24"/>
          <w:szCs w:val="24"/>
        </w:rPr>
        <w:t xml:space="preserve"> (литературные); </w:t>
      </w:r>
      <w:r>
        <w:rPr>
          <w:rFonts w:ascii="Times New Roman" w:hAnsi="Times New Roman"/>
          <w:i/>
          <w:sz w:val="24"/>
          <w:szCs w:val="24"/>
        </w:rPr>
        <w:t>кондуктора</w:t>
      </w:r>
      <w:r>
        <w:rPr>
          <w:rFonts w:ascii="Times New Roman" w:hAnsi="Times New Roman"/>
          <w:sz w:val="24"/>
          <w:szCs w:val="24"/>
        </w:rPr>
        <w:t xml:space="preserve"> (работники транспорта) – </w:t>
      </w:r>
      <w:r>
        <w:rPr>
          <w:rFonts w:ascii="Times New Roman" w:hAnsi="Times New Roman"/>
          <w:i/>
          <w:sz w:val="24"/>
          <w:szCs w:val="24"/>
        </w:rPr>
        <w:t>кондукторы</w:t>
      </w:r>
      <w:r>
        <w:rPr>
          <w:rFonts w:ascii="Times New Roman" w:hAnsi="Times New Roman"/>
          <w:sz w:val="24"/>
          <w:szCs w:val="24"/>
        </w:rPr>
        <w:t xml:space="preserve"> (приспособление в технике); </w:t>
      </w:r>
      <w:r>
        <w:rPr>
          <w:rFonts w:ascii="Times New Roman" w:hAnsi="Times New Roman"/>
          <w:i/>
          <w:sz w:val="24"/>
          <w:szCs w:val="24"/>
        </w:rPr>
        <w:t>меха</w:t>
      </w:r>
      <w:r>
        <w:rPr>
          <w:rFonts w:ascii="Times New Roman" w:hAnsi="Times New Roman"/>
          <w:sz w:val="24"/>
          <w:szCs w:val="24"/>
        </w:rPr>
        <w:t xml:space="preserve"> (выделанные шкуры) – </w:t>
      </w:r>
      <w:r>
        <w:rPr>
          <w:rFonts w:ascii="Times New Roman" w:hAnsi="Times New Roman"/>
          <w:i/>
          <w:sz w:val="24"/>
          <w:szCs w:val="24"/>
        </w:rPr>
        <w:t xml:space="preserve">мехи </w:t>
      </w:r>
      <w:r>
        <w:rPr>
          <w:rFonts w:ascii="Times New Roman" w:hAnsi="Times New Roman"/>
          <w:sz w:val="24"/>
          <w:szCs w:val="24"/>
        </w:rPr>
        <w:t xml:space="preserve">(кузнечные); соболя (меха) – </w:t>
      </w:r>
      <w:r>
        <w:rPr>
          <w:rFonts w:ascii="Times New Roman" w:hAnsi="Times New Roman"/>
          <w:i/>
          <w:sz w:val="24"/>
          <w:szCs w:val="24"/>
        </w:rPr>
        <w:t>соболи</w:t>
      </w:r>
      <w:r>
        <w:rPr>
          <w:rFonts w:ascii="Times New Roman" w:hAnsi="Times New Roman"/>
          <w:sz w:val="24"/>
          <w:szCs w:val="24"/>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rFonts w:ascii="Times New Roman" w:hAnsi="Times New Roman"/>
          <w:i/>
          <w:sz w:val="24"/>
          <w:szCs w:val="24"/>
        </w:rPr>
        <w:t>токари – токаря, цехи – цеха, выборы – выбора, тракторы – трак-тора и др.</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Речевой этикет</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 xml:space="preserve">Раздел 3. Речь. Речевая деятельность. Текст </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Язык и речь. Виды речевой деятельности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Интонация и жесты. Формы речи: монолог и диалог.</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Текст как единица языка и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Разговорная речь. Просьба, извинение как жанры разговорной речи. Официально-деловой стиль. Объявление (устное и письменное).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Учебно-научный стиль. План ответа на уроке, план текста.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Публицистический стиль. Устное выступление. Девиз, слоган. </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Язык художественной литературы. Литературная сказка. Рассказ.</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970F39" w:rsidRDefault="00970F39">
      <w:pPr>
        <w:spacing w:after="0" w:line="240" w:lineRule="auto"/>
        <w:jc w:val="both"/>
        <w:rPr>
          <w:rFonts w:ascii="Times New Roman" w:hAnsi="Times New Roman"/>
          <w:sz w:val="24"/>
          <w:szCs w:val="24"/>
        </w:rPr>
      </w:pP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6 класс</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1. «Язык и культура» </w:t>
      </w:r>
    </w:p>
    <w:p w:rsidR="00970F39" w:rsidRDefault="008170DC">
      <w:pPr>
        <w:spacing w:after="0" w:line="240" w:lineRule="auto"/>
        <w:jc w:val="both"/>
        <w:rPr>
          <w:rFonts w:ascii="Times New Roman" w:hAnsi="Times New Roman"/>
          <w:b/>
          <w:i/>
          <w:sz w:val="24"/>
          <w:szCs w:val="24"/>
        </w:rPr>
      </w:pPr>
      <w:r>
        <w:rPr>
          <w:rFonts w:ascii="Times New Roman" w:hAnsi="Times New Roman"/>
          <w:b/>
          <w:i/>
          <w:sz w:val="24"/>
          <w:szCs w:val="24"/>
        </w:rPr>
        <w:t>Русский язык – национальный язык русского народа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Краткая история русского литературного языка. Роль церковнославянского (старо-славянского) языка в развитии русского языка. </w:t>
      </w:r>
      <w:r>
        <w:rPr>
          <w:rFonts w:ascii="Times New Roman" w:hAnsi="Times New Roman"/>
          <w:b/>
          <w:i/>
          <w:sz w:val="24"/>
          <w:szCs w:val="24"/>
        </w:rPr>
        <w:t>Краткая история русской письменнос-ти. Создание славянского алфавита.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w:t>
      </w:r>
      <w:r>
        <w:rPr>
          <w:rFonts w:ascii="Times New Roman" w:hAnsi="Times New Roman"/>
          <w:b/>
          <w:i/>
          <w:sz w:val="24"/>
          <w:szCs w:val="24"/>
        </w:rPr>
        <w:t xml:space="preserve">Русский язык – язык русской художественной литературы. </w:t>
      </w:r>
      <w:r>
        <w:rPr>
          <w:rFonts w:ascii="Times New Roman" w:hAnsi="Times New Roman"/>
          <w:sz w:val="24"/>
          <w:szCs w:val="24"/>
        </w:rPr>
        <w:t>Исполь-зование диалектной лексики в произведениях художественной литературы.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sz w:val="24"/>
          <w:szCs w:val="24"/>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r>
        <w:rPr>
          <w:rFonts w:ascii="Times New Roman" w:hAnsi="Times New Roman"/>
          <w:b/>
          <w:i/>
          <w:sz w:val="24"/>
          <w:szCs w:val="24"/>
        </w:rPr>
        <w:t>Ознакомление с историей и этимологией некоторых слов.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2. «Культура речи» </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Основные орфоэпические нормы</w:t>
      </w:r>
      <w:r>
        <w:rPr>
          <w:rFonts w:ascii="Times New Roman" w:hAnsi="Times New Roman"/>
          <w:sz w:val="24"/>
          <w:szCs w:val="24"/>
        </w:rPr>
        <w:t xml:space="preserve"> современного русского литературного языка.</w:t>
      </w:r>
      <w:r>
        <w:rPr>
          <w:rFonts w:ascii="Times New Roman" w:hAnsi="Times New Roman"/>
          <w:b/>
          <w:i/>
          <w:sz w:val="24"/>
          <w:szCs w:val="24"/>
        </w:rPr>
        <w:t xml:space="preserve"> Понятие о варианте нормы.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Pr>
          <w:rFonts w:ascii="Times New Roman" w:hAnsi="Times New Roman"/>
          <w:b/>
          <w:sz w:val="24"/>
          <w:szCs w:val="24"/>
        </w:rPr>
        <w:t>и</w:t>
      </w:r>
      <w:r>
        <w:rPr>
          <w:rFonts w:ascii="Times New Roman" w:hAnsi="Times New Roman"/>
          <w:sz w:val="24"/>
          <w:szCs w:val="24"/>
        </w:rPr>
        <w:t>ть, включ</w:t>
      </w:r>
      <w:r>
        <w:rPr>
          <w:rFonts w:ascii="Times New Roman" w:hAnsi="Times New Roman"/>
          <w:b/>
          <w:sz w:val="24"/>
          <w:szCs w:val="24"/>
        </w:rPr>
        <w:t>и</w:t>
      </w:r>
      <w:r>
        <w:rPr>
          <w:rFonts w:ascii="Times New Roman" w:hAnsi="Times New Roman"/>
          <w:sz w:val="24"/>
          <w:szCs w:val="24"/>
        </w:rPr>
        <w:t>ть и др. Варианты ударения вну-три нормы: б</w:t>
      </w:r>
      <w:r>
        <w:rPr>
          <w:rFonts w:ascii="Times New Roman" w:hAnsi="Times New Roman"/>
          <w:b/>
          <w:sz w:val="24"/>
          <w:szCs w:val="24"/>
        </w:rPr>
        <w:t>а</w:t>
      </w:r>
      <w:r>
        <w:rPr>
          <w:rFonts w:ascii="Times New Roman" w:hAnsi="Times New Roman"/>
          <w:sz w:val="24"/>
          <w:szCs w:val="24"/>
        </w:rPr>
        <w:t>ловать – балов</w:t>
      </w:r>
      <w:r>
        <w:rPr>
          <w:rFonts w:ascii="Times New Roman" w:hAnsi="Times New Roman"/>
          <w:b/>
          <w:sz w:val="24"/>
          <w:szCs w:val="24"/>
        </w:rPr>
        <w:t>а</w:t>
      </w:r>
      <w:r>
        <w:rPr>
          <w:rFonts w:ascii="Times New Roman" w:hAnsi="Times New Roman"/>
          <w:sz w:val="24"/>
          <w:szCs w:val="24"/>
        </w:rPr>
        <w:t>ть, обесп</w:t>
      </w:r>
      <w:r>
        <w:rPr>
          <w:rFonts w:ascii="Times New Roman" w:hAnsi="Times New Roman"/>
          <w:b/>
          <w:sz w:val="24"/>
          <w:szCs w:val="24"/>
        </w:rPr>
        <w:t>е</w:t>
      </w:r>
      <w:r>
        <w:rPr>
          <w:rFonts w:ascii="Times New Roman" w:hAnsi="Times New Roman"/>
          <w:sz w:val="24"/>
          <w:szCs w:val="24"/>
        </w:rPr>
        <w:t>чение – обеспеч</w:t>
      </w:r>
      <w:r>
        <w:rPr>
          <w:rFonts w:ascii="Times New Roman" w:hAnsi="Times New Roman"/>
          <w:b/>
          <w:sz w:val="24"/>
          <w:szCs w:val="24"/>
        </w:rPr>
        <w:t>е</w:t>
      </w:r>
      <w:r>
        <w:rPr>
          <w:rFonts w:ascii="Times New Roman" w:hAnsi="Times New Roman"/>
          <w:sz w:val="24"/>
          <w:szCs w:val="24"/>
        </w:rPr>
        <w:t>ние.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Основные лексические нормы современного русского литературного языка. </w:t>
      </w:r>
      <w:r>
        <w:rPr>
          <w:rFonts w:ascii="Times New Roman" w:hAnsi="Times New Roman"/>
          <w:b/>
          <w:i/>
          <w:sz w:val="24"/>
          <w:szCs w:val="24"/>
        </w:rPr>
        <w:t xml:space="preserve">Лексические нормы и стилистические варианты употребления имён существитель-ных, прилагательных, глаголов в современном русском литературном языке. </w:t>
      </w:r>
      <w:r>
        <w:rPr>
          <w:rFonts w:ascii="Times New Roman" w:hAnsi="Times New Roman"/>
          <w:sz w:val="24"/>
          <w:szCs w:val="24"/>
        </w:rPr>
        <w:t>Сино-нимы и точность речи. Смысловые‚ стилистические особенности употребления сино-нимов.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Антонимы и точность речи. Смысловые‚ стилистические особенности употребления антонимов.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Лексические омонимы и точность речи. Смысловые‚ стилистические особенности употребления лексических омонимов.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Типичные речевые ошибки‚ связанные с употреблением синонимов‚ антонимов и лексических омонимов в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lastRenderedPageBreak/>
        <w:t xml:space="preserve">Основные грамматические нормы современного русского литературного язы-ка. </w:t>
      </w:r>
      <w:r>
        <w:rPr>
          <w:rFonts w:ascii="Times New Roman" w:hAnsi="Times New Roman"/>
          <w:b/>
          <w:i/>
          <w:sz w:val="24"/>
          <w:szCs w:val="24"/>
        </w:rPr>
        <w:t>Категория рода</w:t>
      </w:r>
      <w:r>
        <w:rPr>
          <w:rFonts w:ascii="Times New Roman" w:hAnsi="Times New Roman"/>
          <w:sz w:val="24"/>
          <w:szCs w:val="24"/>
        </w:rPr>
        <w:t xml:space="preserve"> и категория склонения: склонение русских и иностранных имён и фамилий; названий географических объектов; им.п. мн.ч. существительных на –</w:t>
      </w:r>
      <w:r>
        <w:rPr>
          <w:rFonts w:ascii="Times New Roman" w:hAnsi="Times New Roman"/>
          <w:i/>
          <w:sz w:val="24"/>
          <w:szCs w:val="24"/>
        </w:rPr>
        <w:t>а/–я</w:t>
      </w:r>
      <w:r>
        <w:rPr>
          <w:rFonts w:ascii="Times New Roman" w:hAnsi="Times New Roman"/>
          <w:sz w:val="24"/>
          <w:szCs w:val="24"/>
        </w:rPr>
        <w:t xml:space="preserve"> и –</w:t>
      </w:r>
      <w:r>
        <w:rPr>
          <w:rFonts w:ascii="Times New Roman" w:hAnsi="Times New Roman"/>
          <w:i/>
          <w:sz w:val="24"/>
          <w:szCs w:val="24"/>
        </w:rPr>
        <w:t>ы/–и</w:t>
      </w:r>
      <w:r>
        <w:rPr>
          <w:rFonts w:ascii="Times New Roman" w:hAnsi="Times New Roman"/>
          <w:sz w:val="24"/>
          <w:szCs w:val="24"/>
        </w:rPr>
        <w:t xml:space="preserve"> (</w:t>
      </w:r>
      <w:r>
        <w:rPr>
          <w:rFonts w:ascii="Times New Roman" w:hAnsi="Times New Roman"/>
          <w:i/>
          <w:sz w:val="24"/>
          <w:szCs w:val="24"/>
        </w:rPr>
        <w:t>директора, договоры</w:t>
      </w:r>
      <w:r>
        <w:rPr>
          <w:rFonts w:ascii="Times New Roman" w:hAnsi="Times New Roman"/>
          <w:sz w:val="24"/>
          <w:szCs w:val="24"/>
        </w:rPr>
        <w:t xml:space="preserve">); род.п. мн.ч. существительных м. и ср.р. с нулевым окончанием и окончанием </w:t>
      </w:r>
      <w:r>
        <w:rPr>
          <w:rFonts w:ascii="Times New Roman" w:hAnsi="Times New Roman"/>
          <w:i/>
          <w:sz w:val="24"/>
          <w:szCs w:val="24"/>
        </w:rPr>
        <w:t>–ов</w:t>
      </w:r>
      <w:r>
        <w:rPr>
          <w:rFonts w:ascii="Times New Roman" w:hAnsi="Times New Roman"/>
          <w:sz w:val="24"/>
          <w:szCs w:val="24"/>
        </w:rPr>
        <w:t xml:space="preserve"> (</w:t>
      </w:r>
      <w:r>
        <w:rPr>
          <w:rFonts w:ascii="Times New Roman" w:hAnsi="Times New Roman"/>
          <w:i/>
          <w:sz w:val="24"/>
          <w:szCs w:val="24"/>
        </w:rPr>
        <w:t>баклажанов, яблок, гектаров, носков, чулок</w:t>
      </w:r>
      <w:r>
        <w:rPr>
          <w:rFonts w:ascii="Times New Roman" w:hAnsi="Times New Roman"/>
          <w:sz w:val="24"/>
          <w:szCs w:val="24"/>
        </w:rPr>
        <w:t xml:space="preserve">); род.п. мн.ч. существительных ж.р. на </w:t>
      </w:r>
      <w:r>
        <w:rPr>
          <w:rFonts w:ascii="Times New Roman" w:hAnsi="Times New Roman"/>
          <w:i/>
          <w:sz w:val="24"/>
          <w:szCs w:val="24"/>
        </w:rPr>
        <w:t>–ня</w:t>
      </w:r>
      <w:r>
        <w:rPr>
          <w:rFonts w:ascii="Times New Roman" w:hAnsi="Times New Roman"/>
          <w:sz w:val="24"/>
          <w:szCs w:val="24"/>
        </w:rPr>
        <w:t xml:space="preserve"> (</w:t>
      </w:r>
      <w:r>
        <w:rPr>
          <w:rFonts w:ascii="Times New Roman" w:hAnsi="Times New Roman"/>
          <w:i/>
          <w:sz w:val="24"/>
          <w:szCs w:val="24"/>
        </w:rPr>
        <w:t>басен, вишен, богинь, тихонь, кухонь</w:t>
      </w:r>
      <w:r>
        <w:rPr>
          <w:rFonts w:ascii="Times New Roman" w:hAnsi="Times New Roman"/>
          <w:sz w:val="24"/>
          <w:szCs w:val="24"/>
        </w:rPr>
        <w:t>); тв.п. мн.ч. существительных III склонения; род.п. ед.ч. существительных м.р. (</w:t>
      </w:r>
      <w:r>
        <w:rPr>
          <w:rFonts w:ascii="Times New Roman" w:hAnsi="Times New Roman"/>
          <w:i/>
          <w:sz w:val="24"/>
          <w:szCs w:val="24"/>
        </w:rPr>
        <w:t>стакан чая – стакан чаю</w:t>
      </w:r>
      <w:r>
        <w:rPr>
          <w:rFonts w:ascii="Times New Roman" w:hAnsi="Times New Roman"/>
          <w:sz w:val="24"/>
          <w:szCs w:val="24"/>
        </w:rPr>
        <w:t>); 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Нормы употребления форм имен существительных в соответствии с типом склоне-ния (</w:t>
      </w:r>
      <w:r>
        <w:rPr>
          <w:rFonts w:ascii="Times New Roman" w:hAnsi="Times New Roman"/>
          <w:i/>
          <w:sz w:val="24"/>
          <w:szCs w:val="24"/>
        </w:rPr>
        <w:t>в санаторий – не «санаторию», стукнуть т</w:t>
      </w:r>
      <w:r>
        <w:rPr>
          <w:rFonts w:ascii="Times New Roman" w:hAnsi="Times New Roman"/>
          <w:b/>
          <w:i/>
          <w:sz w:val="24"/>
          <w:szCs w:val="24"/>
        </w:rPr>
        <w:t>у</w:t>
      </w:r>
      <w:r>
        <w:rPr>
          <w:rFonts w:ascii="Times New Roman" w:hAnsi="Times New Roman"/>
          <w:i/>
          <w:sz w:val="24"/>
          <w:szCs w:val="24"/>
        </w:rPr>
        <w:t>флей – не «т</w:t>
      </w:r>
      <w:r>
        <w:rPr>
          <w:rFonts w:ascii="Times New Roman" w:hAnsi="Times New Roman"/>
          <w:b/>
          <w:i/>
          <w:sz w:val="24"/>
          <w:szCs w:val="24"/>
        </w:rPr>
        <w:t>у</w:t>
      </w:r>
      <w:r>
        <w:rPr>
          <w:rFonts w:ascii="Times New Roman" w:hAnsi="Times New Roman"/>
          <w:i/>
          <w:sz w:val="24"/>
          <w:szCs w:val="24"/>
        </w:rPr>
        <w:t>флем»</w:t>
      </w:r>
      <w:r>
        <w:rPr>
          <w:rFonts w:ascii="Times New Roman" w:hAnsi="Times New Roman"/>
          <w:sz w:val="24"/>
          <w:szCs w:val="24"/>
        </w:rPr>
        <w:t>), родом существи-тельного (</w:t>
      </w:r>
      <w:r>
        <w:rPr>
          <w:rFonts w:ascii="Times New Roman" w:hAnsi="Times New Roman"/>
          <w:i/>
          <w:sz w:val="24"/>
          <w:szCs w:val="24"/>
        </w:rPr>
        <w:t>красного платья – не «платьи</w:t>
      </w:r>
      <w:r>
        <w:rPr>
          <w:rFonts w:ascii="Times New Roman" w:hAnsi="Times New Roman"/>
          <w:sz w:val="24"/>
          <w:szCs w:val="24"/>
        </w:rPr>
        <w:t>»), принадлежностью к разряду – одушевленности – неодушевленности (</w:t>
      </w:r>
      <w:r>
        <w:rPr>
          <w:rFonts w:ascii="Times New Roman" w:hAnsi="Times New Roman"/>
          <w:i/>
          <w:sz w:val="24"/>
          <w:szCs w:val="24"/>
        </w:rPr>
        <w:t>смотреть на спутника – смотреть на спутник</w:t>
      </w:r>
      <w:r>
        <w:rPr>
          <w:rFonts w:ascii="Times New Roman" w:hAnsi="Times New Roman"/>
          <w:sz w:val="24"/>
          <w:szCs w:val="24"/>
        </w:rPr>
        <w:t>), особенностями окончаний форм множественного числа (</w:t>
      </w:r>
      <w:r>
        <w:rPr>
          <w:rFonts w:ascii="Times New Roman" w:hAnsi="Times New Roman"/>
          <w:i/>
          <w:sz w:val="24"/>
          <w:szCs w:val="24"/>
        </w:rPr>
        <w:t>чулок, носков, апельсинов, мандаринов, профес-сора, паспорта и т.д</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Нормы употребления имен прилагательных в формах сравнительной степени (</w:t>
      </w:r>
      <w:r>
        <w:rPr>
          <w:rFonts w:ascii="Times New Roman" w:hAnsi="Times New Roman"/>
          <w:i/>
          <w:sz w:val="24"/>
          <w:szCs w:val="24"/>
        </w:rPr>
        <w:t>бли-жайший – не «самый ближайший»</w:t>
      </w:r>
      <w:r>
        <w:rPr>
          <w:rFonts w:ascii="Times New Roman" w:hAnsi="Times New Roman"/>
          <w:sz w:val="24"/>
          <w:szCs w:val="24"/>
        </w:rPr>
        <w:t>), в краткой форме (</w:t>
      </w:r>
      <w:r>
        <w:rPr>
          <w:rFonts w:ascii="Times New Roman" w:hAnsi="Times New Roman"/>
          <w:i/>
          <w:sz w:val="24"/>
          <w:szCs w:val="24"/>
        </w:rPr>
        <w:t>медлен – медленен, торжествен – торжественен</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sz w:val="24"/>
          <w:szCs w:val="24"/>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Речевой этикет</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3. «Речь. Речевая деятельность. Текст» </w:t>
      </w: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Язык и речь. Виды речевой деятельности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i/>
          <w:sz w:val="24"/>
          <w:szCs w:val="24"/>
        </w:rPr>
        <w:t>Точность, логичность, выразительность, чистота и богатство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Эффективные приёмы чтения. Предтекстовый, текстовый и послетекстовый этапы работы.</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Текст как единица языка и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Текст, тематическое единство текста.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Композиционные формы описания, повествования, рассуждения.</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Тексты описательного типа: определение, дефиниция, собственно описание, пояснение.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Разговорная речь. Рассказ о событии, «бывальщины».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Публицистический стиль. Устное выступление.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Язык художественной литературы. Описание внешности человека.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Резерв учебного времени – 3 часа.</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7 класс</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1. «Язык и культура» </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sz w:val="24"/>
          <w:szCs w:val="24"/>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 </w:t>
      </w:r>
      <w:r>
        <w:rPr>
          <w:rFonts w:ascii="Times New Roman" w:hAnsi="Times New Roman"/>
          <w:b/>
          <w:i/>
          <w:sz w:val="24"/>
          <w:szCs w:val="24"/>
        </w:rPr>
        <w:t>Национально-культурное своеобразие диалектизмов. Национально-культурная специфика русской фразеологии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Лексические заимствования последних десятилетий. </w:t>
      </w:r>
      <w:r>
        <w:rPr>
          <w:rFonts w:ascii="Times New Roman" w:hAnsi="Times New Roman"/>
          <w:b/>
          <w:i/>
          <w:sz w:val="24"/>
          <w:szCs w:val="24"/>
        </w:rPr>
        <w:t xml:space="preserve">Лексические заимствования как результат взаимодействия национальных культур. </w:t>
      </w:r>
      <w:r>
        <w:rPr>
          <w:rFonts w:ascii="Times New Roman" w:hAnsi="Times New Roman"/>
          <w:sz w:val="24"/>
          <w:szCs w:val="24"/>
        </w:rPr>
        <w:t>Употребление иноязычных слов как проблема культуры речи.</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2. «Культура речи» </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Основные орфоэпические нормы</w:t>
      </w:r>
      <w:r>
        <w:rPr>
          <w:rFonts w:ascii="Times New Roman" w:hAnsi="Times New Roman"/>
          <w:sz w:val="24"/>
          <w:szCs w:val="24"/>
        </w:rPr>
        <w:t xml:space="preserve"> современного русского литературного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Нормы  и варианты норм произношения отдельных грамматических форм имен существительных, имён прилагательных, глаголов.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rFonts w:ascii="Times New Roman" w:hAnsi="Times New Roman"/>
          <w:i/>
          <w:sz w:val="24"/>
          <w:szCs w:val="24"/>
        </w:rPr>
        <w:t>н</w:t>
      </w:r>
      <w:r>
        <w:rPr>
          <w:rFonts w:ascii="Times New Roman" w:hAnsi="Times New Roman"/>
          <w:b/>
          <w:i/>
          <w:sz w:val="24"/>
          <w:szCs w:val="24"/>
        </w:rPr>
        <w:t>а</w:t>
      </w:r>
      <w:r>
        <w:rPr>
          <w:rFonts w:ascii="Times New Roman" w:hAnsi="Times New Roman"/>
          <w:i/>
          <w:sz w:val="24"/>
          <w:szCs w:val="24"/>
        </w:rPr>
        <w:t xml:space="preserve"> дом‚ н</w:t>
      </w:r>
      <w:r>
        <w:rPr>
          <w:rFonts w:ascii="Times New Roman" w:hAnsi="Times New Roman"/>
          <w:b/>
          <w:i/>
          <w:sz w:val="24"/>
          <w:szCs w:val="24"/>
        </w:rPr>
        <w:t>а</w:t>
      </w:r>
      <w:r>
        <w:rPr>
          <w:rFonts w:ascii="Times New Roman" w:hAnsi="Times New Roman"/>
          <w:i/>
          <w:sz w:val="24"/>
          <w:szCs w:val="24"/>
        </w:rPr>
        <w:t xml:space="preserve"> гору</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лексические нормы современного русского литературного языка.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i/>
          <w:sz w:val="24"/>
          <w:szCs w:val="24"/>
        </w:rPr>
        <w:t>Лексические нормы и стилистические варианты употребления имён существи-тельных, прилагательных, местоимений, глаголов в современном русском литератур-ном языке.</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Смысловые‚ стилистические особенности употребления синонимов, антоним-ов, омонимов.</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Типичные речевые ошибки‚ связанные с употреблением синонимов‚ антонимов и лексических омонимов в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грамматические нормы современного русского литературного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Нормы употребления форм имен существительных в соответствии со склоне-нием, родом, числом, принадлежностью к разряду – одушевленности – неодушевлен-ности, особенностями окончаний форм множественного числа.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Нормы употребления имен прилагательных в формах сравнительной степени, в краткой форме.</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Нормы употребления местоимений.</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Типичные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rFonts w:ascii="Times New Roman" w:hAnsi="Times New Roman"/>
          <w:i/>
          <w:sz w:val="24"/>
          <w:szCs w:val="24"/>
        </w:rPr>
        <w:t>очутиться, победить, убедить, учредить, ут-вердить</w:t>
      </w:r>
      <w:r>
        <w:rPr>
          <w:rFonts w:ascii="Times New Roman" w:hAnsi="Times New Roman"/>
          <w:sz w:val="24"/>
          <w:szCs w:val="24"/>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Pr>
          <w:rFonts w:ascii="Times New Roman" w:hAnsi="Times New Roman"/>
          <w:i/>
          <w:sz w:val="24"/>
          <w:szCs w:val="24"/>
        </w:rPr>
        <w:t>висящий – висячий, горящий – горячий</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Pr>
          <w:rFonts w:ascii="Times New Roman" w:hAnsi="Times New Roman"/>
          <w:i/>
          <w:sz w:val="24"/>
          <w:szCs w:val="24"/>
        </w:rPr>
        <w:t>махаешь – машешь; обусловливать, сосредоточивать, уполномочивать, оспаривать, удостаивать, облагораживать</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Речевой этикет</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w:t>
      </w:r>
      <w:r>
        <w:rPr>
          <w:rFonts w:ascii="Times New Roman" w:hAnsi="Times New Roman"/>
          <w:b/>
          <w:i/>
          <w:sz w:val="24"/>
          <w:szCs w:val="24"/>
        </w:rPr>
        <w:t>Этикетные формулы.</w:t>
      </w:r>
      <w:r>
        <w:rPr>
          <w:rFonts w:ascii="Times New Roman" w:hAnsi="Times New Roman"/>
          <w:sz w:val="24"/>
          <w:szCs w:val="24"/>
        </w:rPr>
        <w:t xml:space="preserve"> Невербальный (несловесный) этикет общения. Этикет использо-вания изобразительных жестов. Замещающие и сопровождающие жесты.</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3. «Речь. Речевая деятельность. Текст» </w:t>
      </w: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Язык и речь. Виды речевой деятельности.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i/>
          <w:sz w:val="24"/>
          <w:szCs w:val="24"/>
        </w:rPr>
        <w:t>Качества речи. Эффективные приёмы чтения.</w:t>
      </w:r>
      <w:r>
        <w:rPr>
          <w:rFonts w:ascii="Times New Roman" w:hAnsi="Times New Roman"/>
          <w:sz w:val="24"/>
          <w:szCs w:val="24"/>
        </w:rPr>
        <w:t xml:space="preserve"> 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Текст как единица языка и речи</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sz w:val="24"/>
          <w:szCs w:val="24"/>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w:t>
      </w:r>
      <w:r>
        <w:rPr>
          <w:rFonts w:ascii="Times New Roman" w:hAnsi="Times New Roman"/>
          <w:b/>
          <w:i/>
          <w:sz w:val="24"/>
          <w:szCs w:val="24"/>
        </w:rPr>
        <w:t>Повествовательные и описательные тексты.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Тексты аргументативного типа: рассуждение, доказательство, объяснение.</w:t>
      </w:r>
    </w:p>
    <w:p w:rsidR="00970F39" w:rsidRDefault="008170DC">
      <w:pPr>
        <w:shd w:val="clear" w:color="auto" w:fill="FFFFFF"/>
        <w:tabs>
          <w:tab w:val="left" w:pos="1089"/>
        </w:tabs>
        <w:spacing w:after="0" w:line="240" w:lineRule="auto"/>
        <w:ind w:firstLine="567"/>
        <w:jc w:val="both"/>
        <w:rPr>
          <w:rFonts w:ascii="Times New Roman" w:hAnsi="Times New Roman"/>
          <w:sz w:val="24"/>
          <w:szCs w:val="24"/>
        </w:rPr>
      </w:pPr>
      <w:r>
        <w:rPr>
          <w:rFonts w:ascii="Times New Roman" w:hAnsi="Times New Roman"/>
          <w:b/>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Учебно-научный стиль. Структура устного ответа. Различные виды ответов: ответ-анализ, ответ-обобщение, ответ-добавление, ответ-группировка. Основные средства и правила создания и предъявления презентации слушателям.</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970F39" w:rsidRDefault="008170DC">
      <w:pPr>
        <w:shd w:val="clear" w:color="auto" w:fill="FFFFFF"/>
        <w:tabs>
          <w:tab w:val="left" w:pos="1089"/>
        </w:tabs>
        <w:spacing w:after="0" w:line="240" w:lineRule="auto"/>
        <w:ind w:firstLine="567"/>
        <w:jc w:val="both"/>
        <w:rPr>
          <w:rFonts w:ascii="Times New Roman" w:hAnsi="Times New Roman"/>
          <w:sz w:val="24"/>
          <w:szCs w:val="24"/>
        </w:rPr>
      </w:pPr>
      <w:r>
        <w:rPr>
          <w:rFonts w:ascii="Times New Roman" w:hAnsi="Times New Roman"/>
          <w:sz w:val="24"/>
          <w:szCs w:val="24"/>
        </w:rPr>
        <w:t>Публицистический стиль. Путевые записки. Текст рекламного объявления, его язы-ковые и структурные особенности.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8 класс</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1. «Язык и культура» </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Связь исторического развития русского языка с историей общества, факторы, повлиявшие на развитие русского языка и письменности.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sz w:val="24"/>
          <w:szCs w:val="24"/>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r>
        <w:rPr>
          <w:rFonts w:ascii="Times New Roman" w:hAnsi="Times New Roman"/>
          <w:b/>
          <w:i/>
          <w:sz w:val="24"/>
          <w:szCs w:val="24"/>
        </w:rPr>
        <w:t>Группы лексических единиц по степени устарелости. Национально-культурное своеобразие диалектизмов. Национально-культурная специфика русской фразеологии.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Иноязычная лексика в разговорной речи, дисплейных текстах, современной публи-цистике. </w:t>
      </w:r>
      <w:r>
        <w:rPr>
          <w:rFonts w:ascii="Times New Roman" w:hAnsi="Times New Roman"/>
          <w:b/>
          <w:i/>
          <w:sz w:val="24"/>
          <w:szCs w:val="24"/>
        </w:rPr>
        <w:t>Употребление иноязычных слов как проблема культуры речи.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2. «Культура речи» </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Основные орфоэпические нормы</w:t>
      </w:r>
      <w:r>
        <w:rPr>
          <w:rFonts w:ascii="Times New Roman" w:hAnsi="Times New Roman"/>
          <w:sz w:val="24"/>
          <w:szCs w:val="24"/>
        </w:rPr>
        <w:t xml:space="preserve"> современного русского литературного языка.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i/>
          <w:sz w:val="24"/>
          <w:szCs w:val="24"/>
        </w:rPr>
        <w:t>Нормы и варианты норм произношения существительных, прилагательных, глаголов, причастий, деепричастий, наречий, предлогов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ascii="Times New Roman" w:hAnsi="Times New Roman"/>
          <w:i/>
          <w:sz w:val="24"/>
          <w:szCs w:val="24"/>
        </w:rPr>
        <w:t>ж</w:t>
      </w:r>
      <w:r>
        <w:rPr>
          <w:rFonts w:ascii="Times New Roman" w:hAnsi="Times New Roman"/>
          <w:sz w:val="24"/>
          <w:szCs w:val="24"/>
        </w:rPr>
        <w:t xml:space="preserve"> и </w:t>
      </w:r>
      <w:r>
        <w:rPr>
          <w:rFonts w:ascii="Times New Roman" w:hAnsi="Times New Roman"/>
          <w:i/>
          <w:sz w:val="24"/>
          <w:szCs w:val="24"/>
        </w:rPr>
        <w:t>ш</w:t>
      </w:r>
      <w:r>
        <w:rPr>
          <w:rFonts w:ascii="Times New Roman" w:hAnsi="Times New Roman"/>
          <w:sz w:val="24"/>
          <w:szCs w:val="24"/>
        </w:rPr>
        <w:t xml:space="preserve">; произношение сочетания </w:t>
      </w:r>
      <w:r>
        <w:rPr>
          <w:rFonts w:ascii="Times New Roman" w:hAnsi="Times New Roman"/>
          <w:i/>
          <w:sz w:val="24"/>
          <w:szCs w:val="24"/>
        </w:rPr>
        <w:t>чн</w:t>
      </w:r>
      <w:r>
        <w:rPr>
          <w:rFonts w:ascii="Times New Roman" w:hAnsi="Times New Roman"/>
          <w:sz w:val="24"/>
          <w:szCs w:val="24"/>
        </w:rPr>
        <w:t xml:space="preserve"> и </w:t>
      </w:r>
      <w:r>
        <w:rPr>
          <w:rFonts w:ascii="Times New Roman" w:hAnsi="Times New Roman"/>
          <w:i/>
          <w:sz w:val="24"/>
          <w:szCs w:val="24"/>
        </w:rPr>
        <w:t>чт</w:t>
      </w:r>
      <w:r>
        <w:rPr>
          <w:rFonts w:ascii="Times New Roman" w:hAnsi="Times New Roman"/>
          <w:sz w:val="24"/>
          <w:szCs w:val="24"/>
        </w:rPr>
        <w:t xml:space="preserve">; произношение женских отчеств на </w:t>
      </w:r>
      <w:r>
        <w:rPr>
          <w:rFonts w:ascii="Times New Roman" w:hAnsi="Times New Roman"/>
          <w:i/>
          <w:sz w:val="24"/>
          <w:szCs w:val="24"/>
        </w:rPr>
        <w:t>-ична</w:t>
      </w:r>
      <w:r>
        <w:rPr>
          <w:rFonts w:ascii="Times New Roman" w:hAnsi="Times New Roman"/>
          <w:sz w:val="24"/>
          <w:szCs w:val="24"/>
        </w:rPr>
        <w:t xml:space="preserve">, </w:t>
      </w:r>
      <w:r>
        <w:rPr>
          <w:rFonts w:ascii="Times New Roman" w:hAnsi="Times New Roman"/>
          <w:i/>
          <w:sz w:val="24"/>
          <w:szCs w:val="24"/>
        </w:rPr>
        <w:t>-инична</w:t>
      </w:r>
      <w:r>
        <w:rPr>
          <w:rFonts w:ascii="Times New Roman" w:hAnsi="Times New Roman"/>
          <w:sz w:val="24"/>
          <w:szCs w:val="24"/>
        </w:rPr>
        <w:t xml:space="preserve">; произношение твёрдого [н] перед мягкими [ф'] и [в']; произношение мягкого [н] перед </w:t>
      </w:r>
      <w:r>
        <w:rPr>
          <w:rFonts w:ascii="Times New Roman" w:hAnsi="Times New Roman"/>
          <w:i/>
          <w:sz w:val="24"/>
          <w:szCs w:val="24"/>
        </w:rPr>
        <w:t>ч</w:t>
      </w:r>
      <w:r>
        <w:rPr>
          <w:rFonts w:ascii="Times New Roman" w:hAnsi="Times New Roman"/>
          <w:sz w:val="24"/>
          <w:szCs w:val="24"/>
        </w:rPr>
        <w:t xml:space="preserve"> и </w:t>
      </w:r>
      <w:r>
        <w:rPr>
          <w:rFonts w:ascii="Times New Roman" w:hAnsi="Times New Roman"/>
          <w:i/>
          <w:sz w:val="24"/>
          <w:szCs w:val="24"/>
        </w:rPr>
        <w:t>щ</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Типичные акцентологические ошибки в современной речи.</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лексические нормы современного русского литературного языка.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i/>
          <w:sz w:val="24"/>
          <w:szCs w:val="24"/>
        </w:rPr>
        <w:t>Лексические нормы и стилистические варианты употребления имён существи-тельных, прилагательных, местоимений, глаголов в современном русском литератур-ном языке.</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Смысловые‚ стилистические особенности, типичные речевые ошибки‚ связан-ные с употреблением синонимов, антонимов, омонимов.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грамматические нормы современного русского литературного язы-ка.</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Нормы употребления имен существительных, имен прилагательных, местоиме-ний, глаголов, причастий, деепричастий, наречий, числительных, предлогов, союзов.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Pr>
          <w:rFonts w:ascii="Times New Roman" w:hAnsi="Times New Roman"/>
          <w:i/>
          <w:sz w:val="24"/>
          <w:szCs w:val="24"/>
        </w:rPr>
        <w:t>врач пришел – врач пришла</w:t>
      </w:r>
      <w:r>
        <w:rPr>
          <w:rFonts w:ascii="Times New Roman" w:hAnsi="Times New Roman"/>
          <w:sz w:val="24"/>
          <w:szCs w:val="24"/>
        </w:rPr>
        <w:t xml:space="preserve">); согласование сказуемого с подлежащим, выраженным соче-танием числительного </w:t>
      </w:r>
      <w:r>
        <w:rPr>
          <w:rFonts w:ascii="Times New Roman" w:hAnsi="Times New Roman"/>
          <w:i/>
          <w:sz w:val="24"/>
          <w:szCs w:val="24"/>
        </w:rPr>
        <w:t>несколько</w:t>
      </w:r>
      <w:r>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Pr>
          <w:rFonts w:ascii="Times New Roman" w:hAnsi="Times New Roman"/>
          <w:i/>
          <w:sz w:val="24"/>
          <w:szCs w:val="24"/>
        </w:rPr>
        <w:t>два, три, четыре</w:t>
      </w:r>
      <w:r>
        <w:rPr>
          <w:rFonts w:ascii="Times New Roman" w:hAnsi="Times New Roman"/>
          <w:sz w:val="24"/>
          <w:szCs w:val="24"/>
        </w:rPr>
        <w:t xml:space="preserve"> (два новых стола, две молодых женщины и две молодые женщины).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Нормы построения словосочетаний по типу согласования (</w:t>
      </w:r>
      <w:r>
        <w:rPr>
          <w:rFonts w:ascii="Times New Roman" w:hAnsi="Times New Roman"/>
          <w:i/>
          <w:sz w:val="24"/>
          <w:szCs w:val="24"/>
        </w:rPr>
        <w:t>маршрутное такси, обеих сестер – обоих братьев</w:t>
      </w:r>
      <w:r>
        <w:rPr>
          <w:rFonts w:ascii="Times New Roman" w:hAnsi="Times New Roman"/>
          <w:sz w:val="24"/>
          <w:szCs w:val="24"/>
        </w:rPr>
        <w:t>).</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Pr>
          <w:rFonts w:ascii="Times New Roman" w:hAnsi="Times New Roman"/>
          <w:i/>
          <w:sz w:val="24"/>
          <w:szCs w:val="24"/>
        </w:rPr>
        <w:t>много, мало, немного, немало, сколько, столько, большинство, меньшинство</w:t>
      </w:r>
      <w:r>
        <w:rPr>
          <w:rFonts w:ascii="Times New Roman" w:hAnsi="Times New Roman"/>
          <w:sz w:val="24"/>
          <w:szCs w:val="24"/>
        </w:rPr>
        <w:t>. Отражение вариантов грамматической нормы в современных грамма-тических словарях и справочниках.</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Речевой этикет</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w:t>
      </w:r>
      <w:r>
        <w:rPr>
          <w:rFonts w:ascii="Times New Roman" w:hAnsi="Times New Roman"/>
          <w:b/>
          <w:i/>
          <w:sz w:val="24"/>
          <w:szCs w:val="24"/>
        </w:rPr>
        <w:t>Невербальный (несловес-ный) этикет общения.</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Раздел 3. «Речь. Речевая деятельность. Текст» </w:t>
      </w:r>
    </w:p>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lastRenderedPageBreak/>
        <w:t>Язык и речь. Виды речевой деятельности.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Эффективные приёмы слушания. Предтекстовый, текстовый и послетекстовый этапы работы.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Основные методы, способы и средства получения, переработки информации.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i/>
          <w:sz w:val="24"/>
          <w:szCs w:val="24"/>
        </w:rPr>
        <w:t>Коммуникативные стратегии и тактики устного общения</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Текст как единица языка и речи</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Основные признаки текстов разных типов: повествование, описание, рассуж-дение.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Функциональные разновидности языка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i/>
          <w:sz w:val="24"/>
          <w:szCs w:val="24"/>
        </w:rPr>
        <w:t>Учебно-научный стиль. Структура устного ответа.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Разговорная речь. Самохарактеристика, самопрезентация, поздравление.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Публицистический стиль, его языковые и жанровые особенности.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970F39" w:rsidRDefault="00970F39">
      <w:pPr>
        <w:spacing w:after="0" w:line="240" w:lineRule="auto"/>
        <w:ind w:firstLine="567"/>
        <w:jc w:val="both"/>
        <w:rPr>
          <w:rFonts w:ascii="Times New Roman" w:hAnsi="Times New Roman"/>
          <w:sz w:val="24"/>
          <w:szCs w:val="24"/>
        </w:rPr>
      </w:pPr>
    </w:p>
    <w:p w:rsidR="00970F39" w:rsidRDefault="008170DC">
      <w:pPr>
        <w:pStyle w:val="4"/>
        <w:spacing w:before="0" w:line="240" w:lineRule="auto"/>
        <w:ind w:left="0"/>
        <w:jc w:val="center"/>
        <w:rPr>
          <w:bCs w:val="0"/>
          <w:iCs w:val="0"/>
          <w:sz w:val="24"/>
          <w:szCs w:val="24"/>
          <w:lang w:eastAsia="ru-RU"/>
        </w:rPr>
      </w:pPr>
      <w:r>
        <w:rPr>
          <w:bCs w:val="0"/>
          <w:iCs w:val="0"/>
          <w:sz w:val="24"/>
          <w:szCs w:val="24"/>
          <w:lang w:eastAsia="ru-RU"/>
        </w:rPr>
        <w:t>9 класс</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Раздел 1. «Язык и культура»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Речевой этикет и вежливость.</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Раздел 2. «Культура речи»</w:t>
      </w:r>
    </w:p>
    <w:p w:rsidR="00970F39" w:rsidRDefault="008170DC">
      <w:pPr>
        <w:spacing w:after="0" w:line="240" w:lineRule="auto"/>
        <w:ind w:firstLine="567"/>
        <w:rPr>
          <w:rFonts w:ascii="Times New Roman" w:hAnsi="Times New Roman"/>
          <w:sz w:val="24"/>
          <w:szCs w:val="24"/>
        </w:rPr>
      </w:pPr>
      <w:r>
        <w:rPr>
          <w:rFonts w:ascii="Times New Roman" w:hAnsi="Times New Roman"/>
          <w:b/>
          <w:sz w:val="24"/>
          <w:szCs w:val="24"/>
        </w:rPr>
        <w:t>Основные орфоэпические нормы</w:t>
      </w:r>
      <w:r>
        <w:rPr>
          <w:rFonts w:ascii="Times New Roman" w:hAnsi="Times New Roman"/>
          <w:sz w:val="24"/>
          <w:szCs w:val="24"/>
        </w:rPr>
        <w:t xml:space="preserve">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r>
        <w:rPr>
          <w:rFonts w:ascii="Times New Roman" w:hAnsi="Times New Roman"/>
          <w:b/>
          <w:i/>
          <w:sz w:val="24"/>
          <w:szCs w:val="24"/>
        </w:rPr>
        <w:t>Типичные орфоэпические ошибки в современной речи.</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sz w:val="24"/>
          <w:szCs w:val="24"/>
        </w:rPr>
        <w:t>Нарушение орфоэпической нормы как художественный приём.</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лексические нормы современного русского литературного языка.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i/>
          <w:sz w:val="24"/>
          <w:szCs w:val="24"/>
        </w:rPr>
        <w:t>Лексические нормы и стилистические варианты употребления слов разных частей речи в современном русском литературном языке.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Речевая избыточность и точность. Тавтология. Плеоназм. Типичные ошибки‚ связанные с речевой избыточностью.</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Современные толковые словари. Отражение  вариантов лексической нормы в современных словарях. Словарные пометы.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Основные грамматические нормы современного русского литературного языка. </w:t>
      </w:r>
      <w:r>
        <w:rPr>
          <w:rFonts w:ascii="Times New Roman" w:hAnsi="Times New Roman"/>
          <w:sz w:val="24"/>
          <w:szCs w:val="24"/>
        </w:rPr>
        <w:t xml:space="preserve">Типичные грамматические ошибки. Управление: управление предлогов </w:t>
      </w:r>
      <w:r>
        <w:rPr>
          <w:rFonts w:ascii="Times New Roman" w:hAnsi="Times New Roman"/>
          <w:i/>
          <w:sz w:val="24"/>
          <w:szCs w:val="24"/>
        </w:rPr>
        <w:t>благодаря, согласно, вопреки</w:t>
      </w:r>
      <w:r>
        <w:rPr>
          <w:rFonts w:ascii="Times New Roman" w:hAnsi="Times New Roman"/>
          <w:sz w:val="24"/>
          <w:szCs w:val="24"/>
        </w:rPr>
        <w:t xml:space="preserve">; предлога </w:t>
      </w:r>
      <w:r>
        <w:rPr>
          <w:rFonts w:ascii="Times New Roman" w:hAnsi="Times New Roman"/>
          <w:i/>
          <w:sz w:val="24"/>
          <w:szCs w:val="24"/>
        </w:rPr>
        <w:t>по</w:t>
      </w:r>
      <w:r>
        <w:rPr>
          <w:rFonts w:ascii="Times New Roman" w:hAnsi="Times New Roman"/>
          <w:sz w:val="24"/>
          <w:szCs w:val="24"/>
        </w:rPr>
        <w:t xml:space="preserve"> с количественными числительными в словосочетаниях с распределительным значением (</w:t>
      </w:r>
      <w:r>
        <w:rPr>
          <w:rFonts w:ascii="Times New Roman" w:hAnsi="Times New Roman"/>
          <w:i/>
          <w:sz w:val="24"/>
          <w:szCs w:val="24"/>
        </w:rPr>
        <w:t>по пять груш – по пяти груш</w:t>
      </w:r>
      <w:r>
        <w:rPr>
          <w:rFonts w:ascii="Times New Roman" w:hAnsi="Times New Roman"/>
          <w:sz w:val="24"/>
          <w:szCs w:val="24"/>
        </w:rPr>
        <w:t>). Правильное построение словосочетаний по типу управления (</w:t>
      </w:r>
      <w:r>
        <w:rPr>
          <w:rFonts w:ascii="Times New Roman" w:hAnsi="Times New Roman"/>
          <w:i/>
          <w:sz w:val="24"/>
          <w:szCs w:val="24"/>
        </w:rPr>
        <w:t>отзыв о книге – рецензия на книгу, обидеться на слово – обижен словами</w:t>
      </w:r>
      <w:r>
        <w:rPr>
          <w:rFonts w:ascii="Times New Roman" w:hAnsi="Times New Roman"/>
          <w:sz w:val="24"/>
          <w:szCs w:val="24"/>
        </w:rPr>
        <w:t xml:space="preserve">). Правильное употребление предлогов </w:t>
      </w:r>
      <w:r>
        <w:rPr>
          <w:rFonts w:ascii="Times New Roman" w:hAnsi="Times New Roman"/>
          <w:i/>
          <w:sz w:val="24"/>
          <w:szCs w:val="24"/>
        </w:rPr>
        <w:t xml:space="preserve">о‚ по‚ из‚ с </w:t>
      </w:r>
      <w:r>
        <w:rPr>
          <w:rFonts w:ascii="Times New Roman" w:hAnsi="Times New Roman"/>
          <w:sz w:val="24"/>
          <w:szCs w:val="24"/>
        </w:rPr>
        <w:t>в составе словосочетания (</w:t>
      </w:r>
      <w:r>
        <w:rPr>
          <w:rFonts w:ascii="Times New Roman" w:hAnsi="Times New Roman"/>
          <w:i/>
          <w:sz w:val="24"/>
          <w:szCs w:val="24"/>
        </w:rPr>
        <w:t xml:space="preserve">приехать из Москвы – приехать с Урала). </w:t>
      </w:r>
      <w:r>
        <w:rPr>
          <w:rFonts w:ascii="Times New Roman" w:hAnsi="Times New Roman"/>
          <w:sz w:val="24"/>
          <w:szCs w:val="24"/>
        </w:rPr>
        <w:t>Нагромождение одних и тех же падежных форм, в частности родительного и творительного падежа.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Нормы употребления причастных и деепричастных оборотов‚ предложений с косвенной речью.</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Типичные ошибки в построении сложных предложений: постановка рядом двух однозначных союзов (</w:t>
      </w:r>
      <w:r>
        <w:rPr>
          <w:rFonts w:ascii="Times New Roman" w:hAnsi="Times New Roman"/>
          <w:i/>
          <w:sz w:val="24"/>
          <w:szCs w:val="24"/>
        </w:rPr>
        <w:t>но и однако, что и будто, что и как будто</w:t>
      </w:r>
      <w:r>
        <w:rPr>
          <w:rFonts w:ascii="Times New Roman" w:hAnsi="Times New Roman"/>
          <w:sz w:val="24"/>
          <w:szCs w:val="24"/>
        </w:rPr>
        <w:t xml:space="preserve">)‚ повторение частицы бы в предложениях с союзами </w:t>
      </w:r>
      <w:r>
        <w:rPr>
          <w:rFonts w:ascii="Times New Roman" w:hAnsi="Times New Roman"/>
          <w:i/>
          <w:sz w:val="24"/>
          <w:szCs w:val="24"/>
        </w:rPr>
        <w:t>чтобы</w:t>
      </w:r>
      <w:r>
        <w:rPr>
          <w:rFonts w:ascii="Times New Roman" w:hAnsi="Times New Roman"/>
          <w:sz w:val="24"/>
          <w:szCs w:val="24"/>
        </w:rPr>
        <w:t xml:space="preserve"> и </w:t>
      </w:r>
      <w:r>
        <w:rPr>
          <w:rFonts w:ascii="Times New Roman" w:hAnsi="Times New Roman"/>
          <w:i/>
          <w:sz w:val="24"/>
          <w:szCs w:val="24"/>
        </w:rPr>
        <w:t>если бы</w:t>
      </w:r>
      <w:r>
        <w:rPr>
          <w:rFonts w:ascii="Times New Roman" w:hAnsi="Times New Roman"/>
          <w:sz w:val="24"/>
          <w:szCs w:val="24"/>
        </w:rPr>
        <w:t>‚ введение в сложное предложение лишних указательных местоимений.</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Отражение вариантов грамматической нормы в современных грамматических словарях и справочниках. Словарные пометы.</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Речевой этикет</w:t>
      </w:r>
    </w:p>
    <w:p w:rsidR="00970F39" w:rsidRDefault="008170DC">
      <w:pPr>
        <w:spacing w:after="0" w:line="240" w:lineRule="auto"/>
        <w:ind w:firstLine="567"/>
        <w:jc w:val="both"/>
        <w:rPr>
          <w:rFonts w:ascii="Times New Roman" w:hAnsi="Times New Roman"/>
          <w:b/>
          <w:i/>
          <w:sz w:val="24"/>
          <w:szCs w:val="24"/>
        </w:rPr>
      </w:pPr>
      <w:r>
        <w:rPr>
          <w:rFonts w:ascii="Times New Roman" w:hAnsi="Times New Roman"/>
          <w:b/>
          <w:i/>
          <w:sz w:val="24"/>
          <w:szCs w:val="24"/>
        </w:rPr>
        <w:t>Этикетные речевые тактики и приёмы в коммуникации.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70F39" w:rsidRDefault="00970F39">
      <w:pPr>
        <w:spacing w:after="0" w:line="240" w:lineRule="auto"/>
        <w:jc w:val="both"/>
        <w:rPr>
          <w:rFonts w:ascii="Times New Roman" w:hAnsi="Times New Roman"/>
          <w:sz w:val="24"/>
          <w:szCs w:val="24"/>
        </w:rPr>
      </w:pPr>
    </w:p>
    <w:p w:rsidR="00970F39" w:rsidRDefault="00970F39">
      <w:pPr>
        <w:spacing w:after="0" w:line="240" w:lineRule="auto"/>
        <w:jc w:val="both"/>
        <w:rPr>
          <w:rFonts w:ascii="Times New Roman" w:hAnsi="Times New Roman"/>
          <w:sz w:val="24"/>
          <w:szCs w:val="24"/>
        </w:rPr>
      </w:pPr>
    </w:p>
    <w:p w:rsidR="00970F39" w:rsidRDefault="008170DC">
      <w:pPr>
        <w:pStyle w:val="2f6"/>
        <w:ind w:right="0" w:firstLine="709"/>
        <w:jc w:val="center"/>
        <w:rPr>
          <w:b/>
          <w:sz w:val="24"/>
          <w:szCs w:val="24"/>
        </w:rPr>
      </w:pPr>
      <w:r>
        <w:rPr>
          <w:b/>
          <w:sz w:val="24"/>
          <w:szCs w:val="24"/>
        </w:rPr>
        <w:t>2.2.2.4. Родная (русская) литература</w:t>
      </w:r>
    </w:p>
    <w:p w:rsidR="00970F39" w:rsidRDefault="008170DC">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Федерального государственного образовательного стандарта основного общего образования к планируемым результатам в рабочей про-грамме учебного предмета «Родная (русская) литература» реализуются разделы: «Своеоб-разие родной литературы», «Русский фольклор», «Древнерусская литература», «Из лите-ратуры XVIII века», «Из литературы XIX века», «Из литературы XX века».</w:t>
      </w:r>
    </w:p>
    <w:p w:rsidR="00970F39" w:rsidRDefault="008170DC">
      <w:pPr>
        <w:spacing w:after="0" w:line="240" w:lineRule="auto"/>
        <w:jc w:val="both"/>
        <w:rPr>
          <w:rFonts w:ascii="Times New Roman" w:hAnsi="Times New Roman"/>
          <w:b/>
          <w:sz w:val="24"/>
          <w:szCs w:val="24"/>
        </w:rPr>
      </w:pPr>
      <w:r>
        <w:rPr>
          <w:rFonts w:ascii="Times New Roman" w:hAnsi="Times New Roman"/>
          <w:b/>
          <w:sz w:val="24"/>
          <w:szCs w:val="24"/>
        </w:rPr>
        <w:t xml:space="preserve">    Основные теоретико-литературные понятия</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Художественная литература как искусство слова. Художественный образ.</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Устное народное творчество. Жанры фольклора. Миф и фольклор.</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 xml:space="preserve">Литературные роды (эпос, лирика, драма) и жанры (эпос, роман, повесть, рассказ, </w:t>
      </w:r>
    </w:p>
    <w:p w:rsidR="00970F39" w:rsidRDefault="008170DC">
      <w:pPr>
        <w:spacing w:after="0" w:line="240" w:lineRule="auto"/>
        <w:ind w:left="57"/>
        <w:jc w:val="both"/>
        <w:rPr>
          <w:rFonts w:ascii="Times New Roman" w:hAnsi="Times New Roman"/>
          <w:sz w:val="24"/>
          <w:szCs w:val="24"/>
        </w:rPr>
      </w:pPr>
      <w:r>
        <w:rPr>
          <w:rFonts w:ascii="Times New Roman" w:hAnsi="Times New Roman"/>
          <w:sz w:val="24"/>
          <w:szCs w:val="24"/>
        </w:rPr>
        <w:t>новелла, притча, басня; баллада, поэма; ода, послание, элегия; комедия, драма, трагедия).</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Основные литературные направления: классицизм, сентиментализм, романтизм, ре-</w:t>
      </w:r>
    </w:p>
    <w:p w:rsidR="00970F39" w:rsidRDefault="008170DC">
      <w:pPr>
        <w:spacing w:after="0" w:line="240" w:lineRule="auto"/>
        <w:ind w:left="57"/>
        <w:jc w:val="both"/>
        <w:rPr>
          <w:rFonts w:ascii="Times New Roman" w:hAnsi="Times New Roman"/>
          <w:sz w:val="24"/>
          <w:szCs w:val="24"/>
        </w:rPr>
      </w:pPr>
      <w:r>
        <w:rPr>
          <w:rFonts w:ascii="Times New Roman" w:hAnsi="Times New Roman"/>
          <w:sz w:val="24"/>
          <w:szCs w:val="24"/>
        </w:rPr>
        <w:t>ализм, модернизм.</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Форма и содержание литературного произведения: тема, проблематика, идея; автор-</w:t>
      </w:r>
    </w:p>
    <w:p w:rsidR="00970F39" w:rsidRDefault="008170DC">
      <w:pPr>
        <w:spacing w:after="0" w:line="240" w:lineRule="auto"/>
        <w:ind w:left="57"/>
        <w:jc w:val="both"/>
        <w:rPr>
          <w:rFonts w:ascii="Times New Roman" w:hAnsi="Times New Roman"/>
          <w:sz w:val="24"/>
          <w:szCs w:val="24"/>
        </w:rPr>
      </w:pPr>
      <w:r>
        <w:rPr>
          <w:rFonts w:ascii="Times New Roman" w:hAnsi="Times New Roman"/>
          <w:sz w:val="24"/>
          <w:szCs w:val="24"/>
        </w:rPr>
        <w:t>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Язык художественного произведения. Изобразительно-выразительные средства в ху-</w:t>
      </w:r>
    </w:p>
    <w:p w:rsidR="00970F39" w:rsidRDefault="008170DC">
      <w:pPr>
        <w:spacing w:after="0" w:line="240" w:lineRule="auto"/>
        <w:ind w:left="57"/>
        <w:jc w:val="both"/>
        <w:rPr>
          <w:rFonts w:ascii="Times New Roman" w:hAnsi="Times New Roman"/>
          <w:sz w:val="24"/>
          <w:szCs w:val="24"/>
        </w:rPr>
      </w:pPr>
      <w:r>
        <w:rPr>
          <w:rFonts w:ascii="Times New Roman" w:hAnsi="Times New Roman"/>
          <w:sz w:val="24"/>
          <w:szCs w:val="24"/>
        </w:rPr>
        <w:t>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70F39" w:rsidRDefault="008170DC">
      <w:pPr>
        <w:numPr>
          <w:ilvl w:val="0"/>
          <w:numId w:val="71"/>
        </w:numPr>
        <w:spacing w:after="0" w:line="240" w:lineRule="auto"/>
        <w:ind w:left="414" w:hanging="357"/>
        <w:jc w:val="both"/>
        <w:rPr>
          <w:rFonts w:ascii="Times New Roman" w:hAnsi="Times New Roman"/>
          <w:sz w:val="24"/>
          <w:szCs w:val="24"/>
        </w:rPr>
      </w:pPr>
      <w:r>
        <w:rPr>
          <w:rFonts w:ascii="Times New Roman" w:hAnsi="Times New Roman"/>
          <w:sz w:val="24"/>
          <w:szCs w:val="24"/>
        </w:rPr>
        <w:t xml:space="preserve">Стих и проза. Основы стихосложения: стихотворный метр и размер, ритм, рифма, </w:t>
      </w:r>
    </w:p>
    <w:p w:rsidR="00970F39" w:rsidRDefault="008170DC">
      <w:pPr>
        <w:spacing w:after="0" w:line="240" w:lineRule="auto"/>
        <w:ind w:left="57"/>
        <w:jc w:val="both"/>
        <w:rPr>
          <w:rFonts w:ascii="Times New Roman" w:hAnsi="Times New Roman"/>
          <w:sz w:val="24"/>
          <w:szCs w:val="24"/>
        </w:rPr>
      </w:pPr>
      <w:r>
        <w:rPr>
          <w:rFonts w:ascii="Times New Roman" w:hAnsi="Times New Roman"/>
          <w:sz w:val="24"/>
          <w:szCs w:val="24"/>
        </w:rPr>
        <w:lastRenderedPageBreak/>
        <w:t>строфа.</w:t>
      </w:r>
    </w:p>
    <w:p w:rsidR="00970F39" w:rsidRDefault="008170DC">
      <w:pPr>
        <w:spacing w:after="0" w:line="240" w:lineRule="auto"/>
        <w:ind w:firstLine="567"/>
        <w:jc w:val="both"/>
        <w:rPr>
          <w:rFonts w:ascii="Times New Roman" w:hAnsi="Times New Roman"/>
          <w:b/>
          <w:sz w:val="24"/>
          <w:szCs w:val="24"/>
        </w:rPr>
      </w:pPr>
      <w:r>
        <w:rPr>
          <w:rFonts w:ascii="Times New Roman" w:hAnsi="Times New Roman"/>
          <w:b/>
          <w:sz w:val="24"/>
          <w:szCs w:val="24"/>
        </w:rPr>
        <w:t>Основные виды деятельности по освоению литературных произведений</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акцентно-смысловое чтение; воспроизведение элементов содержания произ-ведения в устной и письменной форме (изложение, действие по заданному алгоритму с инструкцией); формулировка вопросов; составление системы вопросов и ответы на них (устные, письменные);</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анализа;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Своеобразие родной литературы.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Значимость чтения и изучения родной литературы для дальнейшего развития чело-века. Родная литература как национально-культурная ценность народа.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Родная литература как способ познания жизни.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Образ человека в литературном произведении. Система персонажей. Образ автора в литературном произведении. Образ рассказчика в литературном произведении.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Слово как средство создания образа.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Книга как духовное завещание одного поколения другому.</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Прогноз развития литературных традиций в XXI веке.</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Русский фольклор</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Отражение в фольклорных произведениях быта, традиций, обрядов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Воплощение в фольклорных произведениях национального характера, народных нравственных ценностей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Прославление в фольклорных произведениях силы, мужества, справедливости, бес-корыстного служения Отечеству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Жанровое своеобразие фольклорных произведений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Связь фольклорных произведений с другими видами искусства. Русский героичес-кий эпос в изобразительном искусстве и музыке (7 – 8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Фольклорные традиции в русской литературе (8 – 9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Древнерусская литература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Жанровое богатство древнерусской литературы (8 -9 класс). Традиции древне-русской литературы (8 – 9 класс). Традиции и особенности духовной литературы (5 – 9 класс). Образное отражение жизни в древнерусской литературе (5 – 9 класс). «Русская земля» (5 – 6 класс). Поучения Владимира Мономаха (7 – 8 класс). «Гнездо орла» (8 – 9 класс). «Повесть о Евпатии Коловрате» (7 – 8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Из литературы XVIII века</w:t>
      </w:r>
    </w:p>
    <w:p w:rsidR="00970F39" w:rsidRDefault="008170DC">
      <w:pPr>
        <w:spacing w:after="0" w:line="240" w:lineRule="auto"/>
        <w:ind w:firstLine="708"/>
        <w:jc w:val="both"/>
        <w:rPr>
          <w:rFonts w:ascii="Times New Roman" w:hAnsi="Times New Roman"/>
          <w:sz w:val="24"/>
          <w:szCs w:val="24"/>
        </w:rPr>
      </w:pPr>
      <w:r>
        <w:rPr>
          <w:rFonts w:ascii="Times New Roman" w:hAnsi="Times New Roman"/>
          <w:sz w:val="24"/>
          <w:szCs w:val="24"/>
        </w:rPr>
        <w:t>Карамзин Н.М. «Дремучий лес». «Прекрасная царевна и счастливый карла». «Пред-ания веков». Сказания, легенды, рассказы из «Истории государства Российского» (8 – 9 класс).</w:t>
      </w:r>
    </w:p>
    <w:p w:rsidR="00970F39" w:rsidRDefault="008170DC">
      <w:pPr>
        <w:spacing w:after="0" w:line="240" w:lineRule="auto"/>
        <w:ind w:firstLine="708"/>
        <w:jc w:val="both"/>
        <w:rPr>
          <w:rFonts w:ascii="Times New Roman" w:hAnsi="Times New Roman"/>
          <w:sz w:val="24"/>
          <w:szCs w:val="24"/>
        </w:rPr>
      </w:pPr>
      <w:r>
        <w:rPr>
          <w:rFonts w:ascii="Times New Roman" w:hAnsi="Times New Roman"/>
          <w:sz w:val="24"/>
          <w:szCs w:val="24"/>
        </w:rPr>
        <w:t>Новиков Н.И. «Детское чтение для сердца и разума» (фрагменты по выбору) (6 – 7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Из литературы XIX века</w:t>
      </w:r>
    </w:p>
    <w:p w:rsidR="00970F39" w:rsidRDefault="008170DC">
      <w:pPr>
        <w:spacing w:after="0" w:line="240" w:lineRule="auto"/>
        <w:ind w:firstLine="708"/>
        <w:jc w:val="both"/>
        <w:rPr>
          <w:rFonts w:ascii="Times New Roman" w:hAnsi="Times New Roman"/>
          <w:sz w:val="24"/>
          <w:szCs w:val="24"/>
        </w:rPr>
      </w:pPr>
      <w:r>
        <w:rPr>
          <w:rFonts w:ascii="Times New Roman" w:hAnsi="Times New Roman"/>
          <w:sz w:val="24"/>
          <w:szCs w:val="24"/>
        </w:rPr>
        <w:t>Традиции литературы XIX века</w:t>
      </w:r>
    </w:p>
    <w:p w:rsidR="00970F39" w:rsidRDefault="008170DC">
      <w:pPr>
        <w:spacing w:after="0" w:line="240" w:lineRule="auto"/>
        <w:ind w:firstLine="708"/>
        <w:jc w:val="both"/>
        <w:rPr>
          <w:rFonts w:ascii="Times New Roman" w:hAnsi="Times New Roman"/>
          <w:b/>
          <w:sz w:val="24"/>
          <w:szCs w:val="24"/>
        </w:rPr>
      </w:pPr>
      <w:r>
        <w:rPr>
          <w:rFonts w:ascii="Times New Roman" w:hAnsi="Times New Roman"/>
          <w:b/>
          <w:sz w:val="24"/>
          <w:szCs w:val="24"/>
        </w:rPr>
        <w:t>Басни.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Толстой Л.Н. Нравственная проблематика басен, злободневность басен: «Два това-рища», «Лгун», «Отец и сыновья». Изображение пороков, недостатков, ума и глупости, хитрости, невежества, самонадеянности. Основные темы басен. Приёмы создания харак-теров и ситуаций. Мораль басен (5 – 7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Дмитриев И.И.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(5 – 7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Басни В. Тредиаковского, А. Сумарокова, В. Майкова, И. Хемницера (на выбор) (8 – 9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567"/>
        <w:jc w:val="center"/>
        <w:rPr>
          <w:rFonts w:ascii="Times New Roman" w:hAnsi="Times New Roman"/>
          <w:b/>
          <w:sz w:val="24"/>
          <w:szCs w:val="24"/>
        </w:rPr>
      </w:pPr>
      <w:r>
        <w:rPr>
          <w:rFonts w:ascii="Times New Roman" w:hAnsi="Times New Roman"/>
          <w:b/>
          <w:sz w:val="24"/>
          <w:szCs w:val="24"/>
        </w:rPr>
        <w:t>Литературные сказки.</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Даль В.И. Богатство и выразительность языка сказок В.И. Даля. Тема труда в сказке. Сказка «Что значит досуг?».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Гарин-Михайловский Н.Г. Образы и сюжет сказки «Книжка счастья».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(5 – 6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567"/>
        <w:jc w:val="center"/>
        <w:rPr>
          <w:rFonts w:ascii="Times New Roman" w:hAnsi="Times New Roman"/>
          <w:b/>
          <w:sz w:val="24"/>
          <w:szCs w:val="24"/>
        </w:rPr>
      </w:pPr>
      <w:r>
        <w:rPr>
          <w:rFonts w:ascii="Times New Roman" w:hAnsi="Times New Roman"/>
          <w:b/>
          <w:sz w:val="24"/>
          <w:szCs w:val="24"/>
        </w:rPr>
        <w:t>Родная природа в стихах поэтов XIX века.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Образ родной природы в стихах русских поэтов (по выбору).</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Вяземский П.А. Стихотворение «Первый снег». Радостные впечатления, труд, быт, волнения сердца, чистота помыслов и стремлений лирического героя.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Некрасов Н.А.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Баратынский Е.А. Стихотворения. Отражение мира чувств человека в стихотворении «Водопад». Звукопись (7 – 8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Апухтин А.Н. Стихотворение «День ли царит, тишина ли ночная…». Поэтические традиции XIX века в творчестве Апухтина А.Н. (9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567"/>
        <w:jc w:val="center"/>
        <w:rPr>
          <w:rFonts w:ascii="Times New Roman" w:hAnsi="Times New Roman"/>
          <w:sz w:val="24"/>
          <w:szCs w:val="24"/>
        </w:rPr>
      </w:pPr>
      <w:r>
        <w:rPr>
          <w:rFonts w:ascii="Times New Roman" w:hAnsi="Times New Roman"/>
          <w:b/>
          <w:sz w:val="24"/>
          <w:szCs w:val="24"/>
        </w:rPr>
        <w:t>Творчество поэтов и писателей XIX века.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Национальные черты в образах  героев баллад В.А. Жуковского (8 – 9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Пушкин А.С. Мотивы поступков героев «Повестей Белкина» (по выбору учителя и учащихся). Чувство мести, милосердие, благородство. Романтические поэмы  Пушкин. А.С. Романтизм и реализм в «Повестях Белкина» (7 – 9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Бестужев-Марлинский А.А. «Вечер на бивуаке». Лицемерие и эгоизм светского общества и благородство чувств героя рассказа (8 – 9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Художественный пересказ и анализ глав повести Л.Н. Толстого «Отрочество». Доб-рота и любовь как высшие проявления человеческой сущности в рассказе Л.Н. Толстого «Бедные люди» (6 – 7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Лесков Н.С. Рождественские рассказы (7 – 8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Гаршин В.М. Психологизм произведений писателя. Героизм и готовность любой це-ной к подвигу в рассказе «Сигнал». «То, чего не было». Аллегорический смысл лирико-философской новеллы. Мастерство иносказания (7 – 8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Станюкович К.М. Рассказ «Рождественская ночь»: проблематика рассказа. Мило-сердие и вера в произведении писателя (5 – 6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Гоголь Н.В. «Миргород». «Коляска» (6 – 7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Чехов А.П. «В рождественскую ночь». Иронический парадокс в рождественском рассказе. Трагедийная тема рока, неотвратимости судьбы. Нравственное перерождение героини. Смешное и грустное в рассказе А.П. Чехова «Шуточка» (5 – 8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Из литературы XX века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Литературные сказки. Сказы. Произведения П. Бажова, Б. Шергина, С.Я. Маршака (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Пермяк Е.А. Сказка «Березовая роща». Тема, особенности создания образов. Пробле-мы зависти и злобы, добра и зла в сказке. Аллегорический язык сказки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Традиции литературы </w:t>
      </w:r>
      <w:r>
        <w:rPr>
          <w:rFonts w:ascii="Times New Roman" w:hAnsi="Times New Roman"/>
          <w:sz w:val="24"/>
          <w:szCs w:val="24"/>
          <w:lang w:val="en-US"/>
        </w:rPr>
        <w:t>XX</w:t>
      </w:r>
      <w:r>
        <w:rPr>
          <w:rFonts w:ascii="Times New Roman" w:hAnsi="Times New Roman"/>
          <w:sz w:val="24"/>
          <w:szCs w:val="24"/>
        </w:rPr>
        <w:t xml:space="preserve"> века. Малый эпический жанр. Горький А.М. «Макар Чуд-ра». Герои неоромантизма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«Живое и мёртвое в рассказе Куприна А.И. «Гамбринус»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Художественная идея рассказа Бунина И.А. «Лапти». Рассказы из цикла «Темные ал-леи»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Чарская Л.А. «Гимназистки». Рассказ «Тайна». Тема равнодушия и непонимания в рассказе. Ранимость души подростка. Глубина человеческих чувств и способы их выра-жения в литературе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Аверченко А.Т. Сатирические и юмористические рассказы писателя. О серьёзном – с улыбкой Рассказ «Специалист». Тонкий юмор и грустный смех Аркадия Аверченко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Саша Чёрный. «Кавказский пленник», «Игорь-Робинзон». Образы и сюжеты литера-турной классики как темы произведений для детей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Тэффи (Лохвицкая Надежда Александровна). «Неживой зверь», «Гурон»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Толстой А.Н. «Гиперболоид инженера Гарина». «Аэлита»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Ефремов И. «Звёздные корабли», «На краю Окуймены»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Короленко В.Г. «Мгновение»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Алексеев С.П. «Богатырские фамилии», «История крепостного мальчика», «Небыва-лое бывает», «Птица-слава», «Рассказы о Степане Разине», «Рассказы о Суворове и рус-ских солдатах»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Аксаков С. «Детские годы Багрова-внука»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Гарин-Михайловский Н.Г.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(глава  «Эк-замены»)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Вересаев В.В. «Загадка». Образ города как антитеза природному миру. Красота ис-кусства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Гайдар А.П. «Тимур и его команда». Тема дружбы в повести, отношения взрослых и детей, тимуровское движение. «Военная тайна», «Судьба барабанщика». «Голубая чаш-ка», «Горячий камень», «Дальние страны»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Природа и человек в рассказах Платонова А.А. «Джан». «Песчаная учительница». «Девушка Роза». «На могилах русских солдат»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Пантелеев Л. «Шкидские рассказы»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Пантелеев Л., Белых Г. «Республика Шкид»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Плещеев А.Н. «Старик», «Бабушка и внучек», «В бурю»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Рубинштейн Л.В. «Дедушка русского флота. (Исторические повести)»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Рыбаков А.Н. «Кортик», «Бронзовая птица», «Выстрел»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Катаев В.П. «Белеет парус одинокий», «Хуторок в степи», «Волны Чёрного моря», «Сын полка»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Паустовский К.Г. «Заячьи лапы», «Кот-ворюга», «Старый повар». «Исаак Левитан».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Пришвин М.М. Мир природы и мир человека. «Остров спасения», «Предательская колбаса», «Этажи леса». «Таинственный ящик». «Синий лапоть». «Лесная капель»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Приставкин А.И. Основная тематика и нравственная проблематика рассказа «Золотая рыбка».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Сухомлинский В.А. «Легенда о материнской любви». Темы материнской любви и сы-новней благодарности. Особенности жанра. Значение финала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Кассиль Л.А. «Будьте готовы, Ваше высочество!»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Кассиль Л.А., Поляновский М.Л. «Улица младшего сына»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Каверин В.А. «Два капитана»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Крапивин В.П. «Брат, которому семь». «Звезды под дождем». Из цикла о Великом Кристалле; «Всадники со станции Роса»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Лагин Л.И. «Старик Хоттабыч»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Айтматов Ч. «Ранние журавли». «Белый пароход»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Нагибин Ю.М.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Казаков Ю.П. «Двое в декабре». Смысл названия рассказа. Душевная жизнь героев. По-этика психологического параллелизма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Образы детей в произведениях о Великой Отечественной войне. Гуманистический ха-рактер военной поэзии и прозы.</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Ильина Е. «Четвертая высота»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Воробьёв К.Д. «Гуси-лебеди». Человек на войне. Любовь как высшая нравственная ос-нова в человеке. Смысл названия рассказа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Богомолов В.О. Рассказ «Рейс «Ласточки». Будни войны на страницах произведения. Подвиг речников. «Иван» (7 – 8 класс).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Васильев Б.П. «Завтра была война» (8 – 9 класс).</w:t>
      </w:r>
    </w:p>
    <w:p w:rsidR="00970F39" w:rsidRDefault="008170DC">
      <w:pPr>
        <w:spacing w:after="0" w:line="240" w:lineRule="auto"/>
        <w:jc w:val="both"/>
        <w:rPr>
          <w:rFonts w:ascii="Times New Roman" w:hAnsi="Times New Roman"/>
          <w:bCs/>
          <w:sz w:val="24"/>
          <w:szCs w:val="24"/>
        </w:rPr>
      </w:pPr>
      <w:r>
        <w:rPr>
          <w:rFonts w:ascii="Times New Roman" w:hAnsi="Times New Roman"/>
          <w:bCs/>
          <w:sz w:val="24"/>
          <w:szCs w:val="24"/>
        </w:rPr>
        <w:t xml:space="preserve">      Бондарев Ю. «Простите нас». «Горячий снег» </w:t>
      </w:r>
      <w:r>
        <w:rPr>
          <w:rFonts w:ascii="Times New Roman" w:hAnsi="Times New Roman"/>
          <w:sz w:val="24"/>
          <w:szCs w:val="24"/>
        </w:rPr>
        <w:t>(8 – 9 класс).</w:t>
      </w:r>
    </w:p>
    <w:p w:rsidR="00970F39" w:rsidRDefault="008170DC">
      <w:pPr>
        <w:spacing w:after="0" w:line="240" w:lineRule="auto"/>
        <w:jc w:val="both"/>
        <w:rPr>
          <w:rFonts w:ascii="Times New Roman" w:hAnsi="Times New Roman"/>
          <w:bCs/>
          <w:sz w:val="24"/>
          <w:szCs w:val="24"/>
        </w:rPr>
      </w:pPr>
      <w:r>
        <w:rPr>
          <w:rFonts w:ascii="Times New Roman" w:hAnsi="Times New Roman"/>
          <w:bCs/>
          <w:sz w:val="24"/>
          <w:szCs w:val="24"/>
        </w:rPr>
        <w:t xml:space="preserve">      Быков В. «Обелиск» </w:t>
      </w:r>
      <w:r>
        <w:rPr>
          <w:rFonts w:ascii="Times New Roman" w:hAnsi="Times New Roman"/>
          <w:sz w:val="24"/>
          <w:szCs w:val="24"/>
        </w:rPr>
        <w:t>(8 – 9 класс).</w:t>
      </w:r>
    </w:p>
    <w:p w:rsidR="00970F39" w:rsidRDefault="008170DC">
      <w:pPr>
        <w:spacing w:after="0" w:line="240" w:lineRule="auto"/>
        <w:jc w:val="both"/>
        <w:rPr>
          <w:rFonts w:ascii="Times New Roman" w:hAnsi="Times New Roman"/>
          <w:sz w:val="24"/>
          <w:szCs w:val="24"/>
        </w:rPr>
      </w:pPr>
      <w:r>
        <w:rPr>
          <w:rFonts w:ascii="Times New Roman" w:hAnsi="Times New Roman"/>
          <w:bCs/>
          <w:sz w:val="24"/>
          <w:szCs w:val="24"/>
        </w:rPr>
        <w:t xml:space="preserve">      Лихачев Д.С. «Земля родная» </w:t>
      </w:r>
      <w:r>
        <w:rPr>
          <w:rFonts w:ascii="Times New Roman" w:hAnsi="Times New Roman"/>
          <w:sz w:val="24"/>
          <w:szCs w:val="24"/>
        </w:rPr>
        <w:t>(главы из книги). Духовное напутствие молодёжи (7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Пантелеев Л. «Главный инженер». Образы детей в произведениях о Великой Оте-чественной войне. Жажда личного подвига во имя победы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Грин А.С. «Бегущая по волнам»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Рыбаков А.Н. «Приключения Кроша», « Каникулы Кроша», « Неизвестный солдат»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Тендряков В.Ф. «Весенние перевёртыши»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Троепольский Г.Н. «Белый Бим, Чёрное ухо»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Фраерман Р.И. «Дикая собака Динго, или Повесть о первой любви»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Солженицын А.И.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(8 – 9 класс).</w:t>
      </w:r>
    </w:p>
    <w:p w:rsidR="00970F39" w:rsidRDefault="008170DC">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Абрамов Ф.А. </w:t>
      </w:r>
      <w:r>
        <w:rPr>
          <w:rFonts w:ascii="Times New Roman" w:eastAsia="Times New Roman" w:hAnsi="Times New Roman"/>
          <w:color w:val="000000"/>
          <w:sz w:val="24"/>
          <w:szCs w:val="24"/>
        </w:rPr>
        <w:t>«</w:t>
      </w:r>
      <w:r>
        <w:rPr>
          <w:rFonts w:ascii="Times New Roman" w:eastAsia="Times New Roman" w:hAnsi="Times New Roman"/>
          <w:bCs/>
          <w:color w:val="000000"/>
          <w:sz w:val="24"/>
          <w:szCs w:val="24"/>
        </w:rPr>
        <w:t xml:space="preserve">О чём плачут лошади». </w:t>
      </w:r>
      <w:r>
        <w:rPr>
          <w:rFonts w:ascii="Times New Roman" w:eastAsia="Times New Roman" w:hAnsi="Times New Roman"/>
          <w:color w:val="000000"/>
          <w:sz w:val="24"/>
          <w:szCs w:val="24"/>
        </w:rPr>
        <w:t xml:space="preserve">Эстетические и </w:t>
      </w:r>
      <w:r>
        <w:rPr>
          <w:rFonts w:ascii="Times New Roman" w:eastAsia="Times New Roman" w:hAnsi="Times New Roman"/>
          <w:bCs/>
          <w:color w:val="000000"/>
          <w:sz w:val="24"/>
          <w:szCs w:val="24"/>
        </w:rPr>
        <w:t>нравственно-экологические проблемы</w:t>
      </w:r>
      <w:r>
        <w:rPr>
          <w:rFonts w:ascii="Times New Roman" w:eastAsia="Times New Roman" w:hAnsi="Times New Roman"/>
          <w:color w:val="000000"/>
          <w:sz w:val="24"/>
          <w:szCs w:val="24"/>
        </w:rPr>
        <w:t xml:space="preserve">, поднятые в рассказе. </w:t>
      </w:r>
      <w:r>
        <w:rPr>
          <w:rFonts w:ascii="Times New Roman" w:eastAsia="Times New Roman" w:hAnsi="Times New Roman"/>
          <w:bCs/>
          <w:color w:val="000000"/>
          <w:sz w:val="24"/>
          <w:szCs w:val="24"/>
        </w:rPr>
        <w:t xml:space="preserve">Обращение писателя к острым проблемам современности. «Алька» </w:t>
      </w:r>
      <w:r>
        <w:rPr>
          <w:rFonts w:ascii="Times New Roman" w:eastAsia="Times New Roman" w:hAnsi="Times New Roman"/>
          <w:color w:val="000000"/>
          <w:sz w:val="24"/>
          <w:szCs w:val="24"/>
        </w:rPr>
        <w:t>(7 – 8 класс)</w:t>
      </w:r>
      <w:r>
        <w:rPr>
          <w:rFonts w:ascii="Times New Roman" w:eastAsia="Times New Roman" w:hAnsi="Times New Roman"/>
          <w:bCs/>
          <w:color w:val="000000"/>
          <w:sz w:val="24"/>
          <w:szCs w:val="24"/>
        </w:rPr>
        <w:t>.</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Рассказы Шукшина В.М. Образ «чудика» в современной прозе. «Волки». «Гринька Малюгин»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Распутин В.Г. «Женский разговор». Проблема любви и целомудрия. Две героини, две судьбы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Яковлев Ю.Я. Рассказ «Цветок хлеба». Тема ответственности за родных. Образы глав-ных героев, своеобразие языка. Тема памяти и связи поколений. Рассказ – притча «Семья Пешеходовых». Средства выразительности в произведении. «Рыцарь Вася». Благородство как следование внутренним нравственным идеалам (6 – 7 класс).</w:t>
      </w:r>
    </w:p>
    <w:p w:rsidR="00970F39" w:rsidRDefault="008170DC">
      <w:pPr>
        <w:spacing w:after="0" w:line="240" w:lineRule="auto"/>
        <w:jc w:val="both"/>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Осеева В. «Динка» </w:t>
      </w:r>
      <w:r>
        <w:rPr>
          <w:rFonts w:ascii="Times New Roman" w:eastAsia="Times New Roman" w:hAnsi="Times New Roman"/>
          <w:color w:val="000000"/>
          <w:sz w:val="24"/>
          <w:szCs w:val="24"/>
        </w:rPr>
        <w:t>(7 – 8 класс).</w:t>
      </w:r>
    </w:p>
    <w:p w:rsidR="00970F39" w:rsidRDefault="008170DC">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Cs/>
          <w:color w:val="000000"/>
          <w:sz w:val="24"/>
          <w:szCs w:val="24"/>
        </w:rPr>
        <w:t xml:space="preserve">      Носов Е.И. «Кукла» </w:t>
      </w:r>
      <w:r>
        <w:rPr>
          <w:rFonts w:ascii="Times New Roman" w:eastAsia="Times New Roman" w:hAnsi="Times New Roman"/>
          <w:color w:val="000000"/>
          <w:sz w:val="24"/>
          <w:szCs w:val="24"/>
        </w:rPr>
        <w:t xml:space="preserve">(«Акимыч»), </w:t>
      </w:r>
      <w:r>
        <w:rPr>
          <w:rFonts w:ascii="Times New Roman" w:eastAsia="Times New Roman" w:hAnsi="Times New Roman"/>
          <w:bCs/>
          <w:color w:val="000000"/>
          <w:sz w:val="24"/>
          <w:szCs w:val="24"/>
        </w:rPr>
        <w:t xml:space="preserve">«Живое пламя». </w:t>
      </w:r>
      <w:r>
        <w:rPr>
          <w:rFonts w:ascii="Times New Roman" w:eastAsia="Times New Roman" w:hAnsi="Times New Roman"/>
          <w:color w:val="000000"/>
          <w:sz w:val="24"/>
          <w:szCs w:val="24"/>
        </w:rP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w:t>
      </w:r>
      <w:r>
        <w:rPr>
          <w:rFonts w:ascii="Times New Roman" w:eastAsia="Times New Roman" w:hAnsi="Times New Roman"/>
          <w:bCs/>
          <w:color w:val="000000"/>
          <w:sz w:val="24"/>
          <w:szCs w:val="24"/>
        </w:rPr>
        <w:t>роли прекрасного в душе человека</w:t>
      </w:r>
      <w:r>
        <w:rPr>
          <w:rFonts w:ascii="Times New Roman" w:eastAsia="Times New Roman" w:hAnsi="Times New Roman"/>
          <w:color w:val="000000"/>
          <w:sz w:val="24"/>
          <w:szCs w:val="24"/>
        </w:rPr>
        <w:t xml:space="preserve">, в ок-ружающей природе. Взаимосвязь природы и человека. </w:t>
      </w:r>
      <w:r>
        <w:rPr>
          <w:rFonts w:ascii="Times New Roman" w:eastAsia="Times New Roman" w:hAnsi="Times New Roman"/>
          <w:bCs/>
          <w:color w:val="000000"/>
          <w:sz w:val="24"/>
          <w:szCs w:val="24"/>
        </w:rPr>
        <w:t xml:space="preserve">Поиски незыблемых нравственных ценностей </w:t>
      </w:r>
      <w:r>
        <w:rPr>
          <w:rFonts w:ascii="Times New Roman" w:eastAsia="Times New Roman" w:hAnsi="Times New Roman"/>
          <w:color w:val="000000"/>
          <w:sz w:val="24"/>
          <w:szCs w:val="24"/>
        </w:rPr>
        <w:t>(7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Булычёв К. «Девочка с Земли». «Миллион приключений»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Козлов В.Ф. Рассказ «Сократ мой друг». Поступок героя как отражение характера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Романова Л. Рассказы. Одиночество подростков в современном мире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Железников В.К. «Чудак из 6-Б». «Чучело». «Путешественник с багажом». «Хорошим людям – доброе утро» (6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Иванов А.Б. «Нетленное сокровище»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Иванов С.А. «Его среди нас нет»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Вронский Ю.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Софья Радзиевская. «Болотные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 (6 – 7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Алексин А.Г. «Самый счастливый день». «Очень страшная история», «Безумная Ев-докия», «Домашнее сочинение», «Звоните и приезжайте». Смысл названий и тематика рассказов (5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Астафьев В.П. Сложный мир взаимоотношений в рассказах: «Капалуха», «Деревья растут для всех»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Масс А.В. «Сказка о черноокой принцессе». Духовно-нравственная проблематика рассказа. Позиция автора. Фантазийный мир сверстника на страницах рассказа «Расскажи про Иван Палыча»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Кузнецова Ю. «Помощница ангела». Взаимопонимание детей и родителей. Доброта и дружба. Нравственные уроки произведений современной литературы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Крупин В.Н. Тема детского сострадания на страницах произведения «Женя Касаткин».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Лиханов А. «Последние холода», «Чистые камушки»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Баруздин С.А. Нравственность и чувство долга, активный и пассивный протест, ис-тинная и ложная красота. Ровесник на страницах произведения «Тринадцать лет»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Кравцова Н.Ф. «Из-за парты на войну», «От заката до рассвета»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Мурашова Е.В. «Класс коррекции» (5 – 6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Габова Е.В. Рассказ «Не пускайте Рыжую на озеро». Образ героини произведения: красота внутренняя и внешняя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Толстая Т.Н. «Соня». Мотив времени – один из основных мотивов рассказа. Тема нравственного выбора. Образ «вечной Сонечки»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Екимов Б.П.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(8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Телешов Н.Д. «Белая цапля». Назначение человека и его ответственность перед буду-щим. Нравственные проблемы, поставленные в сказке (7 – 8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Захар Прилепин. «Белый квадрат». Нравственное взросление героя рассказа. Пробле-мы памяти, долга, ответственности, непреходящей человеческой жизни в изображении пи-сателя (8 – 9 класс).</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Родная природа в произведениях поэтов XX века (5 – 9 класс).</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Поэтический образ Родины в стихотворениях. Поэтическое изображение родной природы и выражение авторского настроения, миросозерцания. Лирический герой в про-изведениях.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Брюсов В.Я. Стихотворение «Весенний дождь». Образная система, художественное своеобразие стихотворения. Слияние с природой; нравственно-эмоциональное состояние лирического героя. Средства создания образов.</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Волошин М.А. Стихотворение «Как мне близок и понятен…». Единство человека и природы.</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Образы животных в произведениях родной литературы: сравнительный анализ сти-хотворения Есенина С.А. «Песнь о собаке» и стихотворения Анфилова Г.И. «Собака».</w:t>
      </w:r>
    </w:p>
    <w:p w:rsidR="00970F39" w:rsidRDefault="008170DC">
      <w:pPr>
        <w:spacing w:after="0" w:line="240" w:lineRule="auto"/>
        <w:ind w:firstLine="567"/>
        <w:jc w:val="both"/>
        <w:rPr>
          <w:rFonts w:ascii="Times New Roman" w:hAnsi="Times New Roman"/>
          <w:sz w:val="24"/>
          <w:szCs w:val="24"/>
        </w:rPr>
      </w:pPr>
      <w:r>
        <w:rPr>
          <w:rFonts w:ascii="Times New Roman" w:hAnsi="Times New Roman"/>
          <w:sz w:val="24"/>
          <w:szCs w:val="24"/>
        </w:rPr>
        <w:t>Анализ стихотворений Рубцова Н.М.</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Стихи о прекрасном и неведомом (5 – 9 класс).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 Блок «Ты помнишь, в нашей бухте сонной...», Н. Гумилёв «Жираф», Д. Самойлов «Сказка», В. Берестов «Почему-то в детстве...».</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Анненский И. Из книги стихов «Кипарисовый ларец» (по выбору)</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Бальмонт К. Стихотворения из книги стихов «Под северным небом» (по выбору)</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Твардовский А.Т. «Снега потемнеют синие...», «Июль – макушка лета...», «На дне моей жизни...». Размышления поэта о взаимосвязи человека и природы, о неразделимости судьбы человека и народа.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Рождественский Р.И. Стихотворения. Величие духа «маленького человека» в стихотворении «На земле безжалостно маленькой…»</w:t>
      </w:r>
    </w:p>
    <w:p w:rsidR="00970F39" w:rsidRDefault="00970F39">
      <w:pPr>
        <w:spacing w:after="0" w:line="240" w:lineRule="auto"/>
        <w:rPr>
          <w:rFonts w:ascii="Times New Roman" w:hAnsi="Times New Roman"/>
          <w:b/>
          <w:sz w:val="24"/>
          <w:szCs w:val="24"/>
          <w:lang w:eastAsia="ru-RU"/>
        </w:rPr>
      </w:pPr>
    </w:p>
    <w:p w:rsidR="00970F39" w:rsidRDefault="008170DC">
      <w:pPr>
        <w:pStyle w:val="4"/>
        <w:spacing w:before="0" w:line="240" w:lineRule="auto"/>
        <w:ind w:left="0"/>
        <w:jc w:val="center"/>
        <w:rPr>
          <w:sz w:val="24"/>
          <w:szCs w:val="24"/>
        </w:rPr>
      </w:pPr>
      <w:bookmarkStart w:id="234" w:name="_Toc414553227"/>
      <w:bookmarkStart w:id="235" w:name="_Toc410654030"/>
      <w:bookmarkStart w:id="236" w:name="_Toc409691704"/>
      <w:r>
        <w:rPr>
          <w:sz w:val="24"/>
          <w:szCs w:val="24"/>
        </w:rPr>
        <w:t>2.2.2.5. Иностранный язык</w:t>
      </w:r>
      <w:bookmarkEnd w:id="234"/>
      <w:bookmarkEnd w:id="235"/>
      <w:bookmarkEnd w:id="236"/>
      <w:r>
        <w:rPr>
          <w:sz w:val="24"/>
          <w:szCs w:val="24"/>
        </w:rPr>
        <w:t xml:space="preserve"> (немецкий)</w:t>
      </w:r>
    </w:p>
    <w:p w:rsidR="00970F39" w:rsidRDefault="00970F39">
      <w:pPr>
        <w:spacing w:after="0" w:line="240" w:lineRule="auto"/>
        <w:rPr>
          <w:rFonts w:ascii="Times New Roman" w:hAnsi="Times New Roman"/>
          <w:sz w:val="24"/>
          <w:szCs w:val="24"/>
        </w:rPr>
      </w:pP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Предметное содержание речи</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Досуг и увлечения (чтение, кино, театр, музей, музыка). Виды отдыха, путешествия. Молодежная мода. Покупки.</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Мир профессий. Проблемы выбора профессии. Роль иностранного языка в планах на будущее.</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Вселенная и человек. Природа: флора и фауна. Проблемы экологии. Защита окружа-</w:t>
      </w:r>
      <w:r>
        <w:rPr>
          <w:rFonts w:ascii="Times New Roman" w:hAnsi="Times New Roman"/>
          <w:sz w:val="24"/>
          <w:szCs w:val="24"/>
        </w:rPr>
        <w:lastRenderedPageBreak/>
        <w:t>ющей среды. Климат, погода. Условия проживания в городской/сельской местности. Транспорт.</w:t>
      </w:r>
    </w:p>
    <w:p w:rsidR="00970F39" w:rsidRDefault="008170DC">
      <w:pPr>
        <w:widowControl w:val="0"/>
        <w:numPr>
          <w:ilvl w:val="0"/>
          <w:numId w:val="56"/>
        </w:numPr>
        <w:shd w:val="clear" w:color="auto" w:fill="FFFFFF"/>
        <w:tabs>
          <w:tab w:val="left" w:pos="653"/>
        </w:tabs>
        <w:spacing w:after="0" w:line="240" w:lineRule="auto"/>
        <w:ind w:firstLine="407"/>
        <w:rPr>
          <w:rFonts w:ascii="Times New Roman" w:hAnsi="Times New Roman"/>
          <w:sz w:val="24"/>
          <w:szCs w:val="24"/>
        </w:rPr>
      </w:pPr>
      <w:r>
        <w:rPr>
          <w:rFonts w:ascii="Times New Roman" w:hAnsi="Times New Roman"/>
          <w:sz w:val="24"/>
          <w:szCs w:val="24"/>
        </w:rPr>
        <w:t>Средства массовой информации и коммуникации (пресса, телевидение, радио, Ин-тернет).</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70F39" w:rsidRDefault="00970F39">
      <w:pPr>
        <w:pStyle w:val="1"/>
        <w:spacing w:before="0" w:line="240" w:lineRule="auto"/>
        <w:rPr>
          <w:rFonts w:ascii="Times New Roman" w:hAnsi="Times New Roman"/>
          <w:color w:val="auto"/>
          <w:sz w:val="24"/>
          <w:szCs w:val="24"/>
        </w:rPr>
      </w:pPr>
    </w:p>
    <w:p w:rsidR="00970F39" w:rsidRDefault="008170DC">
      <w:pPr>
        <w:pStyle w:val="1"/>
        <w:spacing w:before="0" w:line="240" w:lineRule="auto"/>
        <w:rPr>
          <w:rStyle w:val="ae"/>
          <w:rFonts w:ascii="Times New Roman" w:hAnsi="Times New Roman"/>
          <w:color w:val="auto"/>
          <w:szCs w:val="24"/>
        </w:rPr>
      </w:pPr>
      <w:r>
        <w:rPr>
          <w:rFonts w:ascii="Times New Roman" w:hAnsi="Times New Roman"/>
          <w:color w:val="auto"/>
          <w:sz w:val="24"/>
          <w:szCs w:val="24"/>
        </w:rPr>
        <w:t>Виды речевой деятельности/Коммуникативные умения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Говорение</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i/>
          <w:iCs/>
          <w:sz w:val="24"/>
          <w:szCs w:val="24"/>
        </w:rPr>
        <w:t>Диалогическая речь</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w:t>
      </w:r>
      <w:r>
        <w:rPr>
          <w:rFonts w:ascii="Times New Roman" w:hAnsi="Times New Roman"/>
          <w:sz w:val="24"/>
          <w:szCs w:val="24"/>
        </w:rPr>
        <w:softHyphen/>
        <w:t>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w:t>
      </w:r>
      <w:r>
        <w:rPr>
          <w:rFonts w:ascii="Times New Roman" w:hAnsi="Times New Roman"/>
          <w:sz w:val="24"/>
          <w:szCs w:val="24"/>
        </w:rPr>
        <w:softHyphen/>
        <w:t>га — от 3 реплик (5—7 классы) до 4—5 реплик (8—9 классы) со стороны каждого учащегося. Продолжительность диалога - 2,5—3 мин (9 класс).</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i/>
          <w:iCs/>
          <w:sz w:val="24"/>
          <w:szCs w:val="24"/>
        </w:rPr>
        <w:t>Монологическая речь</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Дальнейшее развитие и совершенствование связных выска</w:t>
      </w:r>
      <w:r>
        <w:rPr>
          <w:rFonts w:ascii="Times New Roman" w:hAnsi="Times New Roman"/>
          <w:sz w:val="24"/>
          <w:szCs w:val="24"/>
        </w:rPr>
        <w:softHyphen/>
        <w:t>зываний с использованием основных коммуникативных типов речи: описание, сообщение, рассказ (включающий эмоцио</w:t>
      </w:r>
      <w:r>
        <w:rPr>
          <w:rFonts w:ascii="Times New Roman" w:hAnsi="Times New Roman"/>
          <w:sz w:val="24"/>
          <w:szCs w:val="24"/>
        </w:rPr>
        <w:softHyphen/>
        <w:t>нально-оценочные суждения), рассуждение (характеристика) с высказыванием сво-его мнения и краткой аргументацией с опо</w:t>
      </w:r>
      <w:r>
        <w:rPr>
          <w:rFonts w:ascii="Times New Roman" w:hAnsi="Times New Roman"/>
          <w:sz w:val="24"/>
          <w:szCs w:val="24"/>
        </w:rPr>
        <w:softHyphen/>
        <w:t>рой и без опоры на прочитанный или услышан-ный текст ли</w:t>
      </w:r>
      <w:r>
        <w:rPr>
          <w:rFonts w:ascii="Times New Roman" w:hAnsi="Times New Roman"/>
          <w:sz w:val="24"/>
          <w:szCs w:val="24"/>
        </w:rPr>
        <w:softHyphen/>
        <w:t>бо заданную коммуникативную ситуацию. Объем монологичес</w:t>
      </w:r>
      <w:r>
        <w:rPr>
          <w:rFonts w:ascii="Times New Roman" w:hAnsi="Times New Roman"/>
          <w:sz w:val="24"/>
          <w:szCs w:val="24"/>
        </w:rPr>
        <w:softHyphen/>
        <w:t>кого вы-сказывания — от 8—10 фраз (5—7 классы) до 10 — 12 фраз (8—9 классы). Продолжи-тельность монолога — 1,5— 2 мин (9 класс).</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Аудирование</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w:t>
      </w:r>
      <w:r>
        <w:rPr>
          <w:rFonts w:ascii="Times New Roman" w:hAnsi="Times New Roman"/>
          <w:sz w:val="24"/>
          <w:szCs w:val="24"/>
        </w:rPr>
        <w:softHyphen/>
        <w:t>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w:t>
      </w:r>
      <w:r>
        <w:rPr>
          <w:rFonts w:ascii="Times New Roman" w:hAnsi="Times New Roman"/>
          <w:sz w:val="24"/>
          <w:szCs w:val="24"/>
        </w:rPr>
        <w:softHyphen/>
        <w:t>кативной задачи и функционального типа текс-та.</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Жанры текстов: прагматические, публицистические.</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Типы текстов: объявление, реклама, сообщение, рассказ, диалог-интервью, стихотво-рение и др.</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Аудирование с полным пониманием содержания осуществ</w:t>
      </w:r>
      <w:r>
        <w:rPr>
          <w:rFonts w:ascii="Times New Roman" w:hAnsi="Times New Roman"/>
          <w:sz w:val="24"/>
          <w:szCs w:val="24"/>
        </w:rPr>
        <w:softHyphen/>
        <w:t>ляется на несложных текс-тах, построенных на полностью зна</w:t>
      </w:r>
      <w:r>
        <w:rPr>
          <w:rFonts w:ascii="Times New Roman" w:hAnsi="Times New Roman"/>
          <w:sz w:val="24"/>
          <w:szCs w:val="24"/>
        </w:rPr>
        <w:softHyphen/>
        <w:t>комом учащимся языковом материале. Время звучания текстов для аудирования — до 1 мин.</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w:t>
      </w:r>
      <w:r>
        <w:rPr>
          <w:rFonts w:ascii="Times New Roman" w:hAnsi="Times New Roman"/>
          <w:sz w:val="24"/>
          <w:szCs w:val="24"/>
        </w:rPr>
        <w:softHyphen/>
        <w:t>ду с изученными и некоторое количество незнакомых языко</w:t>
      </w:r>
      <w:r>
        <w:rPr>
          <w:rFonts w:ascii="Times New Roman" w:hAnsi="Times New Roman"/>
          <w:sz w:val="24"/>
          <w:szCs w:val="24"/>
        </w:rPr>
        <w:softHyphen/>
        <w:t>вых явлений. Время звучания текстов для аудирования — до 2 мин.</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Аудирование с выборочным пониманием нужной или инте</w:t>
      </w:r>
      <w:r>
        <w:rPr>
          <w:rFonts w:ascii="Times New Roman" w:hAnsi="Times New Roman"/>
          <w:sz w:val="24"/>
          <w:szCs w:val="24"/>
        </w:rPr>
        <w:softHyphen/>
        <w:t>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w:t>
      </w:r>
      <w:r>
        <w:rPr>
          <w:rFonts w:ascii="Times New Roman" w:hAnsi="Times New Roman"/>
          <w:sz w:val="24"/>
          <w:szCs w:val="24"/>
        </w:rPr>
        <w:softHyphen/>
        <w:t>мацию. Время звучания текстов для аудирования — до 1,5 мин.</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Чтение</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Умение читать и понимать аутентичные тексты с различ</w:t>
      </w:r>
      <w:r>
        <w:rPr>
          <w:rFonts w:ascii="Times New Roman" w:hAnsi="Times New Roman"/>
          <w:sz w:val="24"/>
          <w:szCs w:val="24"/>
        </w:rPr>
        <w:softHyphen/>
        <w:t>ной глубиной и точностью проникновения в их содержание (в зависимости от вида чтения): с пониманием основного содер</w:t>
      </w:r>
      <w:r>
        <w:rPr>
          <w:rFonts w:ascii="Times New Roman" w:hAnsi="Times New Roman"/>
          <w:sz w:val="24"/>
          <w:szCs w:val="24"/>
        </w:rPr>
        <w:softHyphen/>
        <w:t>жания (ознакомительное чтение); с полным пониманием со</w:t>
      </w:r>
      <w:r>
        <w:rPr>
          <w:rFonts w:ascii="Times New Roman" w:hAnsi="Times New Roman"/>
          <w:sz w:val="24"/>
          <w:szCs w:val="24"/>
        </w:rPr>
        <w:softHyphen/>
        <w:t>держания (изучающее чтение); с выборочным пониманием нужной или интересующей информации (просмотро-вое/поис</w:t>
      </w:r>
      <w:r>
        <w:rPr>
          <w:rFonts w:ascii="Times New Roman" w:hAnsi="Times New Roman"/>
          <w:sz w:val="24"/>
          <w:szCs w:val="24"/>
        </w:rPr>
        <w:softHyphen/>
        <w:t>ковое чтение).</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lastRenderedPageBreak/>
        <w:t>Жанры текстов: научно-популярные, публицистические, художественные, прагмати-ческие.</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Типы текстов: статья, интервью, рассказ, объявление, </w:t>
      </w:r>
      <w:r>
        <w:rPr>
          <w:rFonts w:ascii="Times New Roman" w:hAnsi="Times New Roman"/>
          <w:b/>
          <w:bCs/>
          <w:sz w:val="24"/>
          <w:szCs w:val="24"/>
        </w:rPr>
        <w:t>ре</w:t>
      </w:r>
      <w:r>
        <w:rPr>
          <w:rFonts w:ascii="Times New Roman" w:hAnsi="Times New Roman"/>
          <w:sz w:val="24"/>
          <w:szCs w:val="24"/>
        </w:rPr>
        <w:t>цепт, меню, проспект, рекла-ма, стихотворение и др.</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Независимо от вида чтения возможно использование дву</w:t>
      </w:r>
      <w:r>
        <w:rPr>
          <w:rFonts w:ascii="Times New Roman" w:hAnsi="Times New Roman"/>
          <w:sz w:val="24"/>
          <w:szCs w:val="24"/>
        </w:rPr>
        <w:softHyphen/>
        <w:t>язычного словаря.</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Чтение с пониманием основного содержания осуществля</w:t>
      </w:r>
      <w:r>
        <w:rPr>
          <w:rFonts w:ascii="Times New Roman" w:hAnsi="Times New Roman"/>
          <w:sz w:val="24"/>
          <w:szCs w:val="24"/>
        </w:rPr>
        <w:softHyphen/>
        <w:t>ется на несложных аутен-тичных текстах с ориентацией на вы</w:t>
      </w:r>
      <w:r>
        <w:rPr>
          <w:rFonts w:ascii="Times New Roman" w:hAnsi="Times New Roman"/>
          <w:sz w:val="24"/>
          <w:szCs w:val="24"/>
        </w:rPr>
        <w:softHyphen/>
        <w:t xml:space="preserve">деленное в программе предметное содержание, вклю-чающих некоторое количество незнакомых слов. Объем текстов для </w:t>
      </w:r>
      <w:r>
        <w:rPr>
          <w:rFonts w:ascii="Times New Roman" w:hAnsi="Times New Roman"/>
          <w:b/>
          <w:bCs/>
          <w:sz w:val="24"/>
          <w:szCs w:val="24"/>
        </w:rPr>
        <w:t xml:space="preserve">чтения </w:t>
      </w:r>
      <w:r>
        <w:rPr>
          <w:rFonts w:ascii="Times New Roman" w:hAnsi="Times New Roman"/>
          <w:sz w:val="24"/>
          <w:szCs w:val="24"/>
        </w:rPr>
        <w:t>— 600—700 слов.</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Чтение с выборочным пониманием нужной или интересу</w:t>
      </w:r>
      <w:r>
        <w:rPr>
          <w:rFonts w:ascii="Times New Roman" w:hAnsi="Times New Roman"/>
          <w:sz w:val="24"/>
          <w:szCs w:val="24"/>
        </w:rPr>
        <w:softHyphen/>
        <w:t>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Чтение с полным пониманием осуществляется на неслож</w:t>
      </w:r>
      <w:r>
        <w:rPr>
          <w:rFonts w:ascii="Times New Roman" w:hAnsi="Times New Roman"/>
          <w:sz w:val="24"/>
          <w:szCs w:val="24"/>
        </w:rPr>
        <w:softHyphen/>
        <w:t>ных аутентичных текстах, построенных в основном на изучен</w:t>
      </w:r>
      <w:r>
        <w:rPr>
          <w:rFonts w:ascii="Times New Roman" w:hAnsi="Times New Roman"/>
          <w:sz w:val="24"/>
          <w:szCs w:val="24"/>
        </w:rPr>
        <w:softHyphen/>
        <w:t>ном языковом материале, с использованием различных при</w:t>
      </w:r>
      <w:r>
        <w:rPr>
          <w:rFonts w:ascii="Times New Roman" w:hAnsi="Times New Roman"/>
          <w:sz w:val="24"/>
          <w:szCs w:val="24"/>
        </w:rPr>
        <w:softHyphen/>
        <w:t>емов смысловой переработки текста (языковой догадки, выбо</w:t>
      </w:r>
      <w:r>
        <w:rPr>
          <w:rFonts w:ascii="Times New Roman" w:hAnsi="Times New Roman"/>
          <w:sz w:val="24"/>
          <w:szCs w:val="24"/>
        </w:rPr>
        <w:softHyphen/>
        <w:t>рочного перевода) и оценки полученной информации. Объем текста для чтения — около 500 слов.</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Письменная речь</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Дальнейшее развитие и совершенствование письменной речи, а именно умений:</w:t>
      </w:r>
    </w:p>
    <w:p w:rsidR="00970F39" w:rsidRDefault="008170DC">
      <w:pPr>
        <w:widowControl w:val="0"/>
        <w:shd w:val="clear" w:color="auto" w:fill="FFFFFF"/>
        <w:tabs>
          <w:tab w:val="left" w:pos="715"/>
        </w:tabs>
        <w:spacing w:after="0" w:line="240" w:lineRule="auto"/>
        <w:rPr>
          <w:rFonts w:ascii="Times New Roman" w:hAnsi="Times New Roman"/>
          <w:sz w:val="24"/>
          <w:szCs w:val="24"/>
        </w:rPr>
      </w:pPr>
      <w:r>
        <w:rPr>
          <w:rFonts w:ascii="Times New Roman" w:hAnsi="Times New Roman"/>
          <w:sz w:val="24"/>
          <w:szCs w:val="24"/>
        </w:rPr>
        <w:t>- писать короткие поздравления с днем рождения и другими праздниками, выражать по-желания (объемом 30—40 слов, включая адрес);</w:t>
      </w:r>
    </w:p>
    <w:p w:rsidR="00970F39" w:rsidRDefault="008170DC">
      <w:pPr>
        <w:widowControl w:val="0"/>
        <w:shd w:val="clear" w:color="auto" w:fill="FFFFFF"/>
        <w:tabs>
          <w:tab w:val="left" w:pos="715"/>
        </w:tabs>
        <w:spacing w:after="0" w:line="240" w:lineRule="auto"/>
        <w:rPr>
          <w:rFonts w:ascii="Times New Roman" w:hAnsi="Times New Roman"/>
          <w:sz w:val="24"/>
          <w:szCs w:val="24"/>
        </w:rPr>
      </w:pPr>
      <w:r>
        <w:rPr>
          <w:rFonts w:ascii="Times New Roman" w:hAnsi="Times New Roman"/>
          <w:sz w:val="24"/>
          <w:szCs w:val="24"/>
        </w:rPr>
        <w:t>- заполнять формуляры, бланки (указывать имя,  фамилию, пол, гражданство, адрес);</w:t>
      </w:r>
    </w:p>
    <w:p w:rsidR="00970F39" w:rsidRDefault="008170DC">
      <w:pPr>
        <w:widowControl w:val="0"/>
        <w:shd w:val="clear" w:color="auto" w:fill="FFFFFF"/>
        <w:tabs>
          <w:tab w:val="left" w:pos="715"/>
        </w:tabs>
        <w:spacing w:after="0" w:line="240" w:lineRule="auto"/>
        <w:rPr>
          <w:rFonts w:ascii="Times New Roman" w:hAnsi="Times New Roman"/>
          <w:sz w:val="24"/>
          <w:szCs w:val="24"/>
        </w:rPr>
      </w:pPr>
      <w:r>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970F39" w:rsidRDefault="008170DC">
      <w:pPr>
        <w:widowControl w:val="0"/>
        <w:shd w:val="clear" w:color="auto" w:fill="FFFFFF"/>
        <w:tabs>
          <w:tab w:val="left" w:pos="715"/>
        </w:tabs>
        <w:spacing w:after="0" w:line="240" w:lineRule="auto"/>
        <w:rPr>
          <w:rFonts w:ascii="Times New Roman" w:hAnsi="Times New Roman"/>
          <w:sz w:val="24"/>
          <w:szCs w:val="24"/>
        </w:rPr>
      </w:pPr>
      <w:r>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970F39" w:rsidRDefault="00970F39">
      <w:pPr>
        <w:pStyle w:val="1"/>
        <w:spacing w:before="0" w:line="240" w:lineRule="auto"/>
        <w:rPr>
          <w:rFonts w:ascii="Times New Roman" w:hAnsi="Times New Roman"/>
          <w:color w:val="auto"/>
          <w:sz w:val="24"/>
          <w:szCs w:val="24"/>
        </w:rPr>
      </w:pP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Языковые знания и навыки</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Орфография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Знание правил чтения и орфографии и навыки их примене</w:t>
      </w:r>
      <w:r>
        <w:rPr>
          <w:rFonts w:ascii="Times New Roman" w:hAnsi="Times New Roman"/>
          <w:sz w:val="24"/>
          <w:szCs w:val="24"/>
        </w:rPr>
        <w:softHyphen/>
        <w:t>ния на основе изучаемого лексико-грамматического материала.</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фонетическая сторона речи</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Лексическая сторона речи</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w:t>
      </w:r>
      <w:r>
        <w:rPr>
          <w:rFonts w:ascii="Times New Roman" w:hAnsi="Times New Roman"/>
          <w:sz w:val="24"/>
          <w:szCs w:val="24"/>
        </w:rPr>
        <w:softHyphen/>
        <w:t>ки основной школы, в том числе наиболее распро-страненных устойчивых словосочетаний, оценочной лексики, реплик-кли</w:t>
      </w:r>
      <w:r>
        <w:rPr>
          <w:rFonts w:ascii="Times New Roman" w:hAnsi="Times New Roman"/>
          <w:sz w:val="24"/>
          <w:szCs w:val="24"/>
        </w:rPr>
        <w:softHyphen/>
        <w:t>ше речевого эти-кета, характерных для культуры стран изучае</w:t>
      </w:r>
      <w:r>
        <w:rPr>
          <w:rFonts w:ascii="Times New Roman" w:hAnsi="Times New Roman"/>
          <w:sz w:val="24"/>
          <w:szCs w:val="24"/>
        </w:rPr>
        <w:softHyphen/>
        <w:t>мого языка; основные способы словообразо-вания: аффиксация, словосложение, конверсия.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Грамматическая сторона речи</w:t>
      </w:r>
    </w:p>
    <w:p w:rsidR="00970F39" w:rsidRDefault="008170DC">
      <w:pPr>
        <w:shd w:val="clear" w:color="auto" w:fill="FFFFFF"/>
        <w:spacing w:after="0" w:line="240" w:lineRule="auto"/>
        <w:ind w:firstLine="407"/>
        <w:jc w:val="both"/>
        <w:rPr>
          <w:rStyle w:val="10"/>
          <w:rFonts w:ascii="Times New Roman" w:eastAsia="Calibri" w:hAnsi="Times New Roman"/>
          <w:b/>
          <w:color w:val="auto"/>
          <w:sz w:val="24"/>
          <w:szCs w:val="24"/>
        </w:rPr>
      </w:pPr>
      <w:r>
        <w:rPr>
          <w:rFonts w:ascii="Times New Roman" w:hAnsi="Times New Roman"/>
          <w:sz w:val="24"/>
          <w:szCs w:val="24"/>
        </w:rPr>
        <w:t>Знание признаков нераспространенных и распространен</w:t>
      </w:r>
      <w:r>
        <w:rPr>
          <w:rFonts w:ascii="Times New Roman" w:hAnsi="Times New Roman"/>
          <w:sz w:val="24"/>
          <w:szCs w:val="24"/>
        </w:rPr>
        <w:softHyphen/>
        <w:t>ных простых предложений, безличных предложений, сложно</w:t>
      </w:r>
      <w:r>
        <w:rPr>
          <w:rFonts w:ascii="Times New Roman" w:hAnsi="Times New Roman"/>
          <w:sz w:val="24"/>
          <w:szCs w:val="24"/>
        </w:rPr>
        <w:softHyphen/>
        <w:t>сочиненных и сложноподчиненных предложений, ис-пользова</w:t>
      </w:r>
      <w:r>
        <w:rPr>
          <w:rFonts w:ascii="Times New Roman" w:hAnsi="Times New Roman"/>
          <w:sz w:val="24"/>
          <w:szCs w:val="24"/>
        </w:rPr>
        <w:softHyphen/>
        <w:t>ния прямого и обратного порядка слов. Навыки распознава</w:t>
      </w:r>
      <w:r>
        <w:rPr>
          <w:rFonts w:ascii="Times New Roman" w:hAnsi="Times New Roman"/>
          <w:sz w:val="24"/>
          <w:szCs w:val="24"/>
        </w:rPr>
        <w:softHyphen/>
        <w:t xml:space="preserve">ния и употребления </w:t>
      </w:r>
      <w:r>
        <w:rPr>
          <w:rStyle w:val="10"/>
          <w:rFonts w:ascii="Times New Roman" w:eastAsia="Calibri" w:hAnsi="Times New Roman"/>
          <w:color w:val="auto"/>
          <w:sz w:val="24"/>
          <w:szCs w:val="24"/>
        </w:rPr>
        <w:t>в речи перечисленных грамматических явлений.</w:t>
      </w: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lastRenderedPageBreak/>
        <w:t xml:space="preserve">       Знание признаков и навыки распознавания и употребления в речи глаголов в наиболее употребительных временных фор</w:t>
      </w:r>
      <w:r>
        <w:rPr>
          <w:rFonts w:ascii="Times New Roman" w:hAnsi="Times New Roman"/>
          <w:color w:val="auto"/>
          <w:sz w:val="24"/>
          <w:szCs w:val="24"/>
        </w:rPr>
        <w:softHyphen/>
        <w:t>мах действительного и страдательного залогов, модаль-ных гла</w:t>
      </w:r>
      <w:r>
        <w:rPr>
          <w:rFonts w:ascii="Times New Roman" w:hAnsi="Times New Roman"/>
          <w:color w:val="auto"/>
          <w:sz w:val="24"/>
          <w:szCs w:val="24"/>
        </w:rPr>
        <w:softHyphen/>
        <w:t>голов и их эквивалентов, существительных в различных падежах, артиклей, отно-сительных, неопределенных/неопреде</w:t>
      </w:r>
      <w:r>
        <w:rPr>
          <w:rFonts w:ascii="Times New Roman" w:hAnsi="Times New Roman"/>
          <w:color w:val="auto"/>
          <w:sz w:val="24"/>
          <w:szCs w:val="24"/>
        </w:rPr>
        <w:softHyphen/>
        <w:t>ленно-личных местоимений, прилагательных, наре-чий, степе</w:t>
      </w:r>
      <w:r>
        <w:rPr>
          <w:rFonts w:ascii="Times New Roman" w:hAnsi="Times New Roman"/>
          <w:color w:val="auto"/>
          <w:sz w:val="24"/>
          <w:szCs w:val="24"/>
        </w:rPr>
        <w:softHyphen/>
        <w:t>ней сравнения прилагательных и наречий, предлогов, количе</w:t>
      </w:r>
      <w:r>
        <w:rPr>
          <w:rFonts w:ascii="Times New Roman" w:hAnsi="Times New Roman"/>
          <w:color w:val="auto"/>
          <w:sz w:val="24"/>
          <w:szCs w:val="24"/>
        </w:rPr>
        <w:softHyphen/>
        <w:t>ственных и поряд-ковых числительных.</w:t>
      </w:r>
    </w:p>
    <w:p w:rsidR="00970F39" w:rsidRDefault="00970F39"/>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Социокультурные знания и умения</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Умение осуществлять межличностное и межкультурное об</w:t>
      </w:r>
      <w:r>
        <w:rPr>
          <w:rFonts w:ascii="Times New Roman" w:hAnsi="Times New Roman"/>
          <w:sz w:val="24"/>
          <w:szCs w:val="24"/>
        </w:rPr>
        <w:softHyphen/>
        <w:t>щение, используя знания о национально-культурных особен</w:t>
      </w:r>
      <w:r>
        <w:rPr>
          <w:rFonts w:ascii="Times New Roman" w:hAnsi="Times New Roman"/>
          <w:sz w:val="24"/>
          <w:szCs w:val="24"/>
        </w:rPr>
        <w:softHyphen/>
        <w:t>ностях своей страны и страны/стран изучаемого языка, полу</w:t>
      </w:r>
      <w:r>
        <w:rPr>
          <w:rFonts w:ascii="Times New Roman" w:hAnsi="Times New Roman"/>
          <w:sz w:val="24"/>
          <w:szCs w:val="24"/>
        </w:rPr>
        <w:softHyphen/>
        <w:t>ченные на уроках иностранного языка и в процессе изучения других предметов (знания межпредметного характера). Это предполагает овладение:</w:t>
      </w:r>
    </w:p>
    <w:p w:rsidR="00970F39" w:rsidRDefault="008170DC">
      <w:pPr>
        <w:widowControl w:val="0"/>
        <w:shd w:val="clear" w:color="auto" w:fill="FFFFFF"/>
        <w:tabs>
          <w:tab w:val="left" w:pos="648"/>
        </w:tabs>
        <w:spacing w:after="0" w:line="240" w:lineRule="auto"/>
        <w:rPr>
          <w:rFonts w:ascii="Times New Roman" w:hAnsi="Times New Roman"/>
          <w:sz w:val="24"/>
          <w:szCs w:val="24"/>
        </w:rPr>
      </w:pPr>
      <w:r>
        <w:rPr>
          <w:rFonts w:ascii="Times New Roman" w:hAnsi="Times New Roman"/>
          <w:sz w:val="24"/>
          <w:szCs w:val="24"/>
        </w:rPr>
        <w:t>- знаниями о значении родного и иностранного языков в современном мире;</w:t>
      </w:r>
    </w:p>
    <w:p w:rsidR="00970F39" w:rsidRDefault="008170DC">
      <w:pPr>
        <w:widowControl w:val="0"/>
        <w:shd w:val="clear" w:color="auto" w:fill="FFFFFF"/>
        <w:tabs>
          <w:tab w:val="left" w:pos="648"/>
        </w:tabs>
        <w:spacing w:after="0" w:line="240" w:lineRule="auto"/>
        <w:rPr>
          <w:rFonts w:ascii="Times New Roman" w:hAnsi="Times New Roman"/>
          <w:sz w:val="24"/>
          <w:szCs w:val="24"/>
        </w:rPr>
      </w:pPr>
      <w:r>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970F39" w:rsidRDefault="008170DC">
      <w:pPr>
        <w:widowControl w:val="0"/>
        <w:shd w:val="clear" w:color="auto" w:fill="FFFFFF"/>
        <w:tabs>
          <w:tab w:val="left" w:pos="648"/>
        </w:tabs>
        <w:spacing w:after="0" w:line="240" w:lineRule="auto"/>
        <w:rPr>
          <w:rFonts w:ascii="Times New Roman" w:hAnsi="Times New Roman"/>
          <w:sz w:val="24"/>
          <w:szCs w:val="24"/>
        </w:rPr>
      </w:pPr>
      <w:r>
        <w:rPr>
          <w:rFonts w:ascii="Times New Roman" w:hAnsi="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970F39" w:rsidRDefault="002F6071">
      <w:pPr>
        <w:widowControl w:val="0"/>
        <w:shd w:val="clear" w:color="auto" w:fill="FFFFFF"/>
        <w:tabs>
          <w:tab w:val="left" w:pos="643"/>
        </w:tabs>
        <w:spacing w:after="0" w:line="240" w:lineRule="auto"/>
        <w:rPr>
          <w:rFonts w:ascii="Times New Roman" w:hAnsi="Times New Roman"/>
          <w:sz w:val="24"/>
          <w:szCs w:val="24"/>
        </w:rPr>
      </w:pPr>
      <w:r>
        <w:rPr>
          <w:noProof/>
        </w:rPr>
        <w:pict>
          <v:line id="_x0000_s1059" style="position:absolute;z-index:2;visibility:visible;mso-wrap-style:square;mso-wrap-distance-left:9pt;mso-wrap-distance-top:0;mso-wrap-distance-right:9pt;mso-wrap-distance-bottom:0;mso-position-horizontal:absolute;mso-position-horizontal-relative:text;mso-position-vertical:absolute;mso-position-vertical-relative:text" from="-53.4pt,504.9pt" to="-47.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" strokeweight=".09mm"/>
        </w:pict>
      </w:r>
      <w:r w:rsidR="008170DC">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70F39" w:rsidRDefault="008170DC">
      <w:pPr>
        <w:widowControl w:val="0"/>
        <w:shd w:val="clear" w:color="auto" w:fill="FFFFFF"/>
        <w:tabs>
          <w:tab w:val="left" w:pos="643"/>
        </w:tabs>
        <w:spacing w:after="0" w:line="240" w:lineRule="auto"/>
        <w:rPr>
          <w:rFonts w:ascii="Times New Roman" w:hAnsi="Times New Roman"/>
          <w:sz w:val="24"/>
          <w:szCs w:val="24"/>
        </w:rPr>
      </w:pPr>
      <w:r>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70F39" w:rsidRDefault="008170DC">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70F39" w:rsidRDefault="00970F39">
      <w:pPr>
        <w:pStyle w:val="1"/>
        <w:spacing w:before="0" w:line="240" w:lineRule="auto"/>
        <w:rPr>
          <w:rFonts w:ascii="Times New Roman" w:hAnsi="Times New Roman"/>
          <w:color w:val="auto"/>
          <w:sz w:val="24"/>
          <w:szCs w:val="24"/>
        </w:rPr>
      </w:pP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Компенсаторные умения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Совершенствуются умения:</w:t>
      </w:r>
    </w:p>
    <w:p w:rsidR="00970F39" w:rsidRDefault="008170DC">
      <w:pPr>
        <w:widowControl w:val="0"/>
        <w:shd w:val="clear" w:color="auto" w:fill="FFFFFF"/>
        <w:tabs>
          <w:tab w:val="left" w:pos="682"/>
        </w:tabs>
        <w:spacing w:after="0" w:line="240" w:lineRule="auto"/>
        <w:rPr>
          <w:rFonts w:ascii="Times New Roman" w:hAnsi="Times New Roman"/>
          <w:sz w:val="24"/>
          <w:szCs w:val="24"/>
        </w:rPr>
      </w:pPr>
      <w:r>
        <w:rPr>
          <w:rFonts w:ascii="Times New Roman" w:hAnsi="Times New Roman"/>
          <w:sz w:val="24"/>
          <w:szCs w:val="24"/>
        </w:rPr>
        <w:t>- переспрашивать, просить повторить, уточняя значение незнакомых слов;</w:t>
      </w:r>
    </w:p>
    <w:p w:rsidR="00970F39" w:rsidRDefault="008170DC">
      <w:pPr>
        <w:widowControl w:val="0"/>
        <w:shd w:val="clear" w:color="auto" w:fill="FFFFFF"/>
        <w:tabs>
          <w:tab w:val="left" w:pos="682"/>
        </w:tabs>
        <w:spacing w:after="0" w:line="240" w:lineRule="auto"/>
        <w:rPr>
          <w:rFonts w:ascii="Times New Roman" w:hAnsi="Times New Roman"/>
          <w:sz w:val="24"/>
          <w:szCs w:val="24"/>
        </w:rPr>
      </w:pPr>
      <w:r>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970F39" w:rsidRDefault="008170DC">
      <w:pPr>
        <w:widowControl w:val="0"/>
        <w:shd w:val="clear" w:color="auto" w:fill="FFFFFF"/>
        <w:tabs>
          <w:tab w:val="left" w:pos="682"/>
        </w:tabs>
        <w:spacing w:after="0" w:line="240" w:lineRule="auto"/>
        <w:rPr>
          <w:rFonts w:ascii="Times New Roman" w:hAnsi="Times New Roman"/>
          <w:sz w:val="24"/>
          <w:szCs w:val="24"/>
        </w:rPr>
      </w:pPr>
      <w:r>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970F39" w:rsidRDefault="008170DC">
      <w:pPr>
        <w:widowControl w:val="0"/>
        <w:shd w:val="clear" w:color="auto" w:fill="FFFFFF"/>
        <w:tabs>
          <w:tab w:val="left" w:pos="682"/>
        </w:tabs>
        <w:spacing w:after="0" w:line="240" w:lineRule="auto"/>
        <w:rPr>
          <w:rFonts w:ascii="Times New Roman" w:hAnsi="Times New Roman"/>
          <w:sz w:val="24"/>
          <w:szCs w:val="24"/>
        </w:rPr>
      </w:pPr>
      <w:r>
        <w:rPr>
          <w:rFonts w:ascii="Times New Roman" w:hAnsi="Times New Roman"/>
          <w:sz w:val="24"/>
          <w:szCs w:val="24"/>
        </w:rPr>
        <w:t>- догадываться о значении незнакомых слов по контексту, по используемым собеседником жестам и мимике;</w:t>
      </w:r>
    </w:p>
    <w:p w:rsidR="00970F39" w:rsidRDefault="008170DC">
      <w:pPr>
        <w:widowControl w:val="0"/>
        <w:shd w:val="clear" w:color="auto" w:fill="FFFFFF"/>
        <w:tabs>
          <w:tab w:val="left" w:pos="682"/>
        </w:tabs>
        <w:spacing w:after="0" w:line="240" w:lineRule="auto"/>
        <w:rPr>
          <w:rFonts w:ascii="Times New Roman" w:hAnsi="Times New Roman"/>
          <w:sz w:val="24"/>
          <w:szCs w:val="24"/>
        </w:rPr>
      </w:pPr>
      <w:r>
        <w:rPr>
          <w:rFonts w:ascii="Times New Roman" w:hAnsi="Times New Roman"/>
          <w:sz w:val="24"/>
          <w:szCs w:val="24"/>
        </w:rPr>
        <w:t>- использовать синонимы, антонимы, описания понятия при дефиците языковых средств.</w:t>
      </w:r>
    </w:p>
    <w:p w:rsidR="00970F39" w:rsidRDefault="00970F39">
      <w:pPr>
        <w:pStyle w:val="1"/>
        <w:spacing w:before="0" w:line="240" w:lineRule="auto"/>
        <w:rPr>
          <w:rFonts w:ascii="Times New Roman" w:hAnsi="Times New Roman"/>
          <w:color w:val="auto"/>
          <w:sz w:val="24"/>
          <w:szCs w:val="24"/>
        </w:rPr>
      </w:pP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Общеучебные умения и универсальные способы деятельности</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Формируются и совершенствуются умения:</w:t>
      </w:r>
    </w:p>
    <w:p w:rsidR="00970F39" w:rsidRDefault="008170DC">
      <w:pPr>
        <w:widowControl w:val="0"/>
        <w:shd w:val="clear" w:color="auto" w:fill="FFFFFF"/>
        <w:tabs>
          <w:tab w:val="left" w:pos="706"/>
        </w:tabs>
        <w:spacing w:after="0" w:line="240" w:lineRule="auto"/>
        <w:rPr>
          <w:rFonts w:ascii="Times New Roman" w:hAnsi="Times New Roman"/>
          <w:sz w:val="24"/>
          <w:szCs w:val="24"/>
        </w:rPr>
      </w:pPr>
      <w:r>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970F39" w:rsidRDefault="008170DC">
      <w:pPr>
        <w:widowControl w:val="0"/>
        <w:shd w:val="clear" w:color="auto" w:fill="FFFFFF"/>
        <w:tabs>
          <w:tab w:val="left" w:pos="706"/>
        </w:tabs>
        <w:spacing w:after="0" w:line="240" w:lineRule="auto"/>
        <w:rPr>
          <w:rFonts w:ascii="Times New Roman" w:hAnsi="Times New Roman"/>
          <w:sz w:val="24"/>
          <w:szCs w:val="24"/>
        </w:rPr>
      </w:pPr>
      <w:r>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70F39" w:rsidRDefault="008170DC">
      <w:pPr>
        <w:widowControl w:val="0"/>
        <w:shd w:val="clear" w:color="auto" w:fill="FFFFFF"/>
        <w:tabs>
          <w:tab w:val="left" w:pos="706"/>
        </w:tabs>
        <w:spacing w:after="0" w:line="240" w:lineRule="auto"/>
        <w:rPr>
          <w:rFonts w:ascii="Times New Roman" w:hAnsi="Times New Roman"/>
          <w:sz w:val="24"/>
          <w:szCs w:val="24"/>
        </w:rPr>
      </w:pPr>
      <w:r>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970F39" w:rsidRDefault="008170DC">
      <w:pPr>
        <w:widowControl w:val="0"/>
        <w:shd w:val="clear" w:color="auto" w:fill="FFFFFF"/>
        <w:tabs>
          <w:tab w:val="left" w:pos="706"/>
        </w:tabs>
        <w:spacing w:after="0" w:line="240" w:lineRule="auto"/>
        <w:jc w:val="both"/>
        <w:rPr>
          <w:rFonts w:ascii="Times New Roman" w:hAnsi="Times New Roman"/>
          <w:sz w:val="24"/>
          <w:szCs w:val="24"/>
        </w:rPr>
      </w:pPr>
      <w:r>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w:t>
      </w:r>
      <w:r>
        <w:rPr>
          <w:rFonts w:ascii="Times New Roman" w:hAnsi="Times New Roman"/>
          <w:sz w:val="24"/>
          <w:szCs w:val="24"/>
        </w:rPr>
        <w:lastRenderedPageBreak/>
        <w:t>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w:t>
      </w:r>
      <w:r>
        <w:rPr>
          <w:rFonts w:ascii="Times New Roman" w:hAnsi="Times New Roman"/>
          <w:sz w:val="24"/>
          <w:szCs w:val="24"/>
        </w:rPr>
        <w:softHyphen/>
        <w:t>имодействовать в группе с другими участниками проектной де</w:t>
      </w:r>
      <w:r>
        <w:rPr>
          <w:rFonts w:ascii="Times New Roman" w:hAnsi="Times New Roman"/>
          <w:sz w:val="24"/>
          <w:szCs w:val="24"/>
        </w:rPr>
        <w:softHyphen/>
        <w:t>ятельности;</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sz w:val="24"/>
          <w:szCs w:val="24"/>
        </w:rPr>
        <w:t>- самостоятельно работать, рационально организовывая свой труд в классе и дома.</w:t>
      </w:r>
    </w:p>
    <w:p w:rsidR="00970F39" w:rsidRDefault="00970F39">
      <w:pPr>
        <w:pStyle w:val="1"/>
        <w:spacing w:before="0" w:line="240" w:lineRule="auto"/>
        <w:rPr>
          <w:rFonts w:ascii="Times New Roman" w:hAnsi="Times New Roman"/>
          <w:color w:val="auto"/>
          <w:sz w:val="24"/>
          <w:szCs w:val="24"/>
        </w:rPr>
      </w:pPr>
    </w:p>
    <w:p w:rsidR="00970F39" w:rsidRDefault="008170DC">
      <w:pPr>
        <w:pStyle w:val="1"/>
        <w:spacing w:before="0" w:line="240" w:lineRule="auto"/>
        <w:rPr>
          <w:rFonts w:ascii="Times New Roman" w:hAnsi="Times New Roman"/>
          <w:color w:val="auto"/>
          <w:sz w:val="24"/>
          <w:szCs w:val="24"/>
        </w:rPr>
      </w:pPr>
      <w:r>
        <w:rPr>
          <w:rFonts w:ascii="Times New Roman" w:hAnsi="Times New Roman"/>
          <w:color w:val="auto"/>
          <w:sz w:val="24"/>
          <w:szCs w:val="24"/>
        </w:rPr>
        <w:t>Специальные учебные умения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Формируются и совершенствуются умения:</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находить ключевые слова и социокультурные реалии при работе с текстом;</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семантизировать слова на основе языковой догадки;</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осуществлять словообразовательный анализ;</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выборочно использовать перевод;</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пользоваться двуязычным и толковым словарями;</w:t>
      </w:r>
    </w:p>
    <w:p w:rsidR="00970F39" w:rsidRDefault="008170DC">
      <w:pPr>
        <w:widowControl w:val="0"/>
        <w:shd w:val="clear" w:color="auto" w:fill="FFFFFF"/>
        <w:tabs>
          <w:tab w:val="left" w:pos="658"/>
        </w:tabs>
        <w:spacing w:after="0" w:line="240" w:lineRule="auto"/>
        <w:rPr>
          <w:rFonts w:ascii="Times New Roman" w:hAnsi="Times New Roman"/>
          <w:sz w:val="24"/>
          <w:szCs w:val="24"/>
        </w:rPr>
      </w:pPr>
      <w:r>
        <w:rPr>
          <w:rFonts w:ascii="Times New Roman" w:hAnsi="Times New Roman"/>
          <w:sz w:val="24"/>
          <w:szCs w:val="24"/>
        </w:rPr>
        <w:t>- участвовать в проектной деятельности межпредметного характера.</w:t>
      </w:r>
    </w:p>
    <w:p w:rsidR="00970F39" w:rsidRDefault="00970F39">
      <w:pPr>
        <w:shd w:val="clear" w:color="auto" w:fill="FFFFFF"/>
        <w:spacing w:after="0" w:line="240" w:lineRule="auto"/>
        <w:rPr>
          <w:rFonts w:ascii="Times New Roman" w:hAnsi="Times New Roman"/>
          <w:sz w:val="24"/>
          <w:szCs w:val="24"/>
        </w:rPr>
      </w:pP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Лексическая сторона речи</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w:t>
      </w:r>
      <w:r>
        <w:rPr>
          <w:rFonts w:ascii="Times New Roman" w:hAnsi="Times New Roman"/>
          <w:sz w:val="24"/>
          <w:szCs w:val="24"/>
        </w:rPr>
        <w:softHyphen/>
        <w:t>тики основной школы, в объеме 1200 единиц (включая 500, ус</w:t>
      </w:r>
      <w:r>
        <w:rPr>
          <w:rFonts w:ascii="Times New Roman" w:hAnsi="Times New Roman"/>
          <w:sz w:val="24"/>
          <w:szCs w:val="24"/>
        </w:rPr>
        <w:softHyphen/>
        <w:t>военных в начальной школе). Лексические единицы включают устойчивые слово-сочетания, оценочную лексику, реплики-кли</w:t>
      </w:r>
      <w:r>
        <w:rPr>
          <w:rFonts w:ascii="Times New Roman" w:hAnsi="Times New Roman"/>
          <w:sz w:val="24"/>
          <w:szCs w:val="24"/>
        </w:rPr>
        <w:softHyphen/>
        <w:t>ше речевого этикета, отражающие культуру стран изучаемого языка.</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Основные способы словообразования:</w:t>
      </w:r>
    </w:p>
    <w:p w:rsidR="00970F39" w:rsidRDefault="008170DC">
      <w:pPr>
        <w:shd w:val="clear" w:color="auto" w:fill="FFFFFF"/>
        <w:tabs>
          <w:tab w:val="left" w:pos="658"/>
        </w:tabs>
        <w:spacing w:after="0" w:line="240" w:lineRule="auto"/>
        <w:ind w:firstLine="407"/>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аффиксация:</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lang w:val="de-DE"/>
        </w:rPr>
      </w:pPr>
      <w:r>
        <w:rPr>
          <w:rFonts w:ascii="Times New Roman" w:hAnsi="Times New Roman"/>
          <w:sz w:val="24"/>
          <w:szCs w:val="24"/>
        </w:rPr>
        <w:t>существительных</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суффиксами</w:t>
      </w:r>
      <w:r>
        <w:rPr>
          <w:rFonts w:ascii="Times New Roman" w:hAnsi="Times New Roman"/>
          <w:sz w:val="24"/>
          <w:szCs w:val="24"/>
          <w:lang w:val="de-DE"/>
        </w:rPr>
        <w:t xml:space="preserve"> -ung (die Lösung,  die Vereinigung); -keit (die Feindlichkeit); -heit (die Einheit); -schaft (die Gesellschaft); -um (das Datum);  -or (der Doktor); -ik (die Mathematik);  -e (die Liebe), -ler (der Wissenschaftler); -ie (die Biologie);</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lang w:val="de-DE"/>
        </w:rPr>
      </w:pPr>
      <w:r>
        <w:rPr>
          <w:rFonts w:ascii="Times New Roman" w:hAnsi="Times New Roman"/>
          <w:sz w:val="24"/>
          <w:szCs w:val="24"/>
        </w:rPr>
        <w:t>прилагательных</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суффиксами</w:t>
      </w:r>
      <w:r>
        <w:rPr>
          <w:rFonts w:ascii="Times New Roman" w:hAnsi="Times New Roman"/>
          <w:sz w:val="24"/>
          <w:szCs w:val="24"/>
          <w:lang w:val="de-DE"/>
        </w:rPr>
        <w:t xml:space="preserve"> -ig (wichtig); -lieh (glücklich); -isch (typisch); -los (arbeitslos); -sam (langsam); -bar (wunderbar);</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rPr>
      </w:pPr>
      <w:r>
        <w:rPr>
          <w:rFonts w:ascii="Times New Roman" w:hAnsi="Times New Roman"/>
          <w:sz w:val="24"/>
          <w:szCs w:val="24"/>
        </w:rPr>
        <w:t xml:space="preserve">существительных и прилагательных с префиксом </w:t>
      </w:r>
      <w:r>
        <w:rPr>
          <w:rFonts w:ascii="Times New Roman" w:hAnsi="Times New Roman"/>
          <w:sz w:val="24"/>
          <w:szCs w:val="24"/>
          <w:lang w:val="de-DE"/>
        </w:rPr>
        <w:t>un</w:t>
      </w:r>
      <w:r>
        <w:rPr>
          <w:rFonts w:ascii="Times New Roman" w:hAnsi="Times New Roman"/>
          <w:sz w:val="24"/>
          <w:szCs w:val="24"/>
        </w:rPr>
        <w:t>- (</w:t>
      </w:r>
      <w:r>
        <w:rPr>
          <w:rFonts w:ascii="Times New Roman" w:hAnsi="Times New Roman"/>
          <w:sz w:val="24"/>
          <w:szCs w:val="24"/>
          <w:lang w:val="de-DE"/>
        </w:rPr>
        <w:t>das</w:t>
      </w:r>
      <w:r>
        <w:rPr>
          <w:rFonts w:ascii="Times New Roman" w:hAnsi="Times New Roman"/>
          <w:sz w:val="24"/>
          <w:szCs w:val="24"/>
        </w:rPr>
        <w:t xml:space="preserve"> </w:t>
      </w:r>
      <w:r>
        <w:rPr>
          <w:rFonts w:ascii="Times New Roman" w:hAnsi="Times New Roman"/>
          <w:sz w:val="24"/>
          <w:szCs w:val="24"/>
          <w:lang w:val="de-DE"/>
        </w:rPr>
        <w:t>Ungl</w:t>
      </w:r>
      <w:r>
        <w:rPr>
          <w:rFonts w:ascii="Times New Roman" w:hAnsi="Times New Roman"/>
          <w:sz w:val="24"/>
          <w:szCs w:val="24"/>
        </w:rPr>
        <w:t>ü</w:t>
      </w:r>
      <w:r>
        <w:rPr>
          <w:rFonts w:ascii="Times New Roman" w:hAnsi="Times New Roman"/>
          <w:sz w:val="24"/>
          <w:szCs w:val="24"/>
          <w:lang w:val="de-DE"/>
        </w:rPr>
        <w:t>ck</w:t>
      </w:r>
      <w:r>
        <w:rPr>
          <w:rFonts w:ascii="Times New Roman" w:hAnsi="Times New Roman"/>
          <w:sz w:val="24"/>
          <w:szCs w:val="24"/>
        </w:rPr>
        <w:t xml:space="preserve">, </w:t>
      </w:r>
      <w:r>
        <w:rPr>
          <w:rFonts w:ascii="Times New Roman" w:hAnsi="Times New Roman"/>
          <w:sz w:val="24"/>
          <w:szCs w:val="24"/>
          <w:lang w:val="de-DE"/>
        </w:rPr>
        <w:t>ungl</w:t>
      </w:r>
      <w:r>
        <w:rPr>
          <w:rFonts w:ascii="Times New Roman" w:hAnsi="Times New Roman"/>
          <w:sz w:val="24"/>
          <w:szCs w:val="24"/>
        </w:rPr>
        <w:t>ü</w:t>
      </w:r>
      <w:r>
        <w:rPr>
          <w:rFonts w:ascii="Times New Roman" w:hAnsi="Times New Roman"/>
          <w:sz w:val="24"/>
          <w:szCs w:val="24"/>
          <w:lang w:val="de-DE"/>
        </w:rPr>
        <w:t>cklich</w:t>
      </w:r>
      <w:r>
        <w:rPr>
          <w:rFonts w:ascii="Times New Roman" w:hAnsi="Times New Roman"/>
          <w:sz w:val="24"/>
          <w:szCs w:val="24"/>
        </w:rPr>
        <w:t>);</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lang w:val="de-DE"/>
        </w:rPr>
      </w:pPr>
      <w:r>
        <w:rPr>
          <w:rFonts w:ascii="Times New Roman" w:hAnsi="Times New Roman"/>
          <w:sz w:val="24"/>
          <w:szCs w:val="24"/>
        </w:rPr>
        <w:t>существительных</w:t>
      </w:r>
      <w:r>
        <w:rPr>
          <w:rFonts w:ascii="Times New Roman" w:hAnsi="Times New Roman"/>
          <w:sz w:val="24"/>
          <w:szCs w:val="24"/>
          <w:lang w:val="de-DE"/>
        </w:rPr>
        <w:t xml:space="preserve"> </w:t>
      </w:r>
      <w:r>
        <w:rPr>
          <w:rFonts w:ascii="Times New Roman" w:hAnsi="Times New Roman"/>
          <w:b/>
          <w:bCs/>
          <w:sz w:val="24"/>
          <w:szCs w:val="24"/>
        </w:rPr>
        <w:t>и</w:t>
      </w:r>
      <w:r>
        <w:rPr>
          <w:rFonts w:ascii="Times New Roman" w:hAnsi="Times New Roman"/>
          <w:b/>
          <w:bCs/>
          <w:sz w:val="24"/>
          <w:szCs w:val="24"/>
          <w:lang w:val="de-DE"/>
        </w:rPr>
        <w:t xml:space="preserve"> </w:t>
      </w:r>
      <w:r>
        <w:rPr>
          <w:rFonts w:ascii="Times New Roman" w:hAnsi="Times New Roman"/>
          <w:sz w:val="24"/>
          <w:szCs w:val="24"/>
        </w:rPr>
        <w:t>глаголов</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префиксами</w:t>
      </w:r>
      <w:r>
        <w:rPr>
          <w:rFonts w:ascii="Times New Roman" w:hAnsi="Times New Roman"/>
          <w:sz w:val="24"/>
          <w:szCs w:val="24"/>
          <w:lang w:val="de-DE"/>
        </w:rPr>
        <w:t>:  vor-   (der \brort, vorbereiten); mit- (die Mitverantwortung, mitspielen);</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rPr>
      </w:pPr>
      <w:r>
        <w:rPr>
          <w:rFonts w:ascii="Times New Roman" w:hAnsi="Times New Roman"/>
          <w:sz w:val="24"/>
          <w:szCs w:val="24"/>
        </w:rPr>
        <w:t xml:space="preserve">глаголов с отделяемыми и неотделяемыми приставками и другими словами в функ-ции приставок типа </w:t>
      </w:r>
      <w:r>
        <w:rPr>
          <w:rFonts w:ascii="Times New Roman" w:hAnsi="Times New Roman"/>
          <w:sz w:val="24"/>
          <w:szCs w:val="24"/>
          <w:lang w:val="de-DE"/>
        </w:rPr>
        <w:t>erz</w:t>
      </w:r>
      <w:r>
        <w:rPr>
          <w:rFonts w:ascii="Times New Roman" w:hAnsi="Times New Roman"/>
          <w:sz w:val="24"/>
          <w:szCs w:val="24"/>
        </w:rPr>
        <w:t>ä</w:t>
      </w:r>
      <w:r>
        <w:rPr>
          <w:rFonts w:ascii="Times New Roman" w:hAnsi="Times New Roman"/>
          <w:sz w:val="24"/>
          <w:szCs w:val="24"/>
          <w:lang w:val="de-DE"/>
        </w:rPr>
        <w:t>hlen</w:t>
      </w:r>
      <w:r>
        <w:rPr>
          <w:rFonts w:ascii="Times New Roman" w:hAnsi="Times New Roman"/>
          <w:sz w:val="24"/>
          <w:szCs w:val="24"/>
        </w:rPr>
        <w:t xml:space="preserve">, </w:t>
      </w:r>
      <w:r>
        <w:rPr>
          <w:rFonts w:ascii="Times New Roman" w:hAnsi="Times New Roman"/>
          <w:sz w:val="24"/>
          <w:szCs w:val="24"/>
          <w:lang w:val="de-DE"/>
        </w:rPr>
        <w:t>wegwerfen</w:t>
      </w:r>
      <w:r>
        <w:rPr>
          <w:rFonts w:ascii="Times New Roman" w:hAnsi="Times New Roman"/>
          <w:sz w:val="24"/>
          <w:szCs w:val="24"/>
        </w:rPr>
        <w:t>;</w:t>
      </w:r>
    </w:p>
    <w:p w:rsidR="00970F39" w:rsidRDefault="008170DC">
      <w:pPr>
        <w:widowControl w:val="0"/>
        <w:numPr>
          <w:ilvl w:val="0"/>
          <w:numId w:val="57"/>
        </w:numPr>
        <w:shd w:val="clear" w:color="auto" w:fill="FFFFFF"/>
        <w:tabs>
          <w:tab w:val="left" w:pos="658"/>
        </w:tabs>
        <w:spacing w:after="0" w:line="240" w:lineRule="auto"/>
        <w:ind w:firstLine="407"/>
        <w:rPr>
          <w:rFonts w:ascii="Times New Roman" w:hAnsi="Times New Roman"/>
          <w:sz w:val="24"/>
          <w:szCs w:val="24"/>
        </w:rPr>
      </w:pPr>
      <w:r>
        <w:rPr>
          <w:rFonts w:ascii="Times New Roman" w:hAnsi="Times New Roman"/>
          <w:sz w:val="24"/>
          <w:szCs w:val="24"/>
        </w:rPr>
        <w:t>словосложение: существительное + существительное (</w:t>
      </w:r>
      <w:r>
        <w:rPr>
          <w:rFonts w:ascii="Times New Roman" w:hAnsi="Times New Roman"/>
          <w:sz w:val="24"/>
          <w:szCs w:val="24"/>
          <w:lang w:val="de-DE"/>
        </w:rPr>
        <w:t>das</w:t>
      </w:r>
      <w:r>
        <w:rPr>
          <w:rFonts w:ascii="Times New Roman" w:hAnsi="Times New Roman"/>
          <w:sz w:val="24"/>
          <w:szCs w:val="24"/>
        </w:rPr>
        <w:t xml:space="preserve"> </w:t>
      </w:r>
      <w:r>
        <w:rPr>
          <w:rFonts w:ascii="Times New Roman" w:hAnsi="Times New Roman"/>
          <w:sz w:val="24"/>
          <w:szCs w:val="24"/>
          <w:lang w:val="de-DE"/>
        </w:rPr>
        <w:t>Arbeitszimmer</w:t>
      </w:r>
      <w:r>
        <w:rPr>
          <w:rFonts w:ascii="Times New Roman" w:hAnsi="Times New Roman"/>
          <w:sz w:val="24"/>
          <w:szCs w:val="24"/>
        </w:rPr>
        <w:t>); прилага-тельное + прилагательное (</w:t>
      </w:r>
      <w:r>
        <w:rPr>
          <w:rFonts w:ascii="Times New Roman" w:hAnsi="Times New Roman"/>
          <w:sz w:val="24"/>
          <w:szCs w:val="24"/>
          <w:lang w:val="de-DE"/>
        </w:rPr>
        <w:t>dunkelblau</w:t>
      </w:r>
      <w:r>
        <w:rPr>
          <w:rFonts w:ascii="Times New Roman" w:hAnsi="Times New Roman"/>
          <w:sz w:val="24"/>
          <w:szCs w:val="24"/>
        </w:rPr>
        <w:t xml:space="preserve">, </w:t>
      </w:r>
      <w:r>
        <w:rPr>
          <w:rFonts w:ascii="Times New Roman" w:hAnsi="Times New Roman"/>
          <w:sz w:val="24"/>
          <w:szCs w:val="24"/>
          <w:lang w:val="de-DE"/>
        </w:rPr>
        <w:t>hellblond</w:t>
      </w:r>
      <w:r>
        <w:rPr>
          <w:rFonts w:ascii="Times New Roman" w:hAnsi="Times New Roman"/>
          <w:sz w:val="24"/>
          <w:szCs w:val="24"/>
        </w:rPr>
        <w:t>);   прилагательное   +   существительное   (</w:t>
      </w:r>
      <w:r>
        <w:rPr>
          <w:rFonts w:ascii="Times New Roman" w:hAnsi="Times New Roman"/>
          <w:sz w:val="24"/>
          <w:szCs w:val="24"/>
          <w:lang w:val="de-DE"/>
        </w:rPr>
        <w:t>die</w:t>
      </w:r>
      <w:r>
        <w:rPr>
          <w:rFonts w:ascii="Times New Roman" w:hAnsi="Times New Roman"/>
          <w:sz w:val="24"/>
          <w:szCs w:val="24"/>
        </w:rPr>
        <w:t xml:space="preserve">   </w:t>
      </w:r>
      <w:r>
        <w:rPr>
          <w:rFonts w:ascii="Times New Roman" w:hAnsi="Times New Roman"/>
          <w:sz w:val="24"/>
          <w:szCs w:val="24"/>
          <w:lang w:val="de-DE"/>
        </w:rPr>
        <w:t>Fremdsprache</w:t>
      </w:r>
      <w:r>
        <w:rPr>
          <w:rFonts w:ascii="Times New Roman" w:hAnsi="Times New Roman"/>
          <w:sz w:val="24"/>
          <w:szCs w:val="24"/>
        </w:rPr>
        <w:t>); глагол + существительное (</w:t>
      </w:r>
      <w:r>
        <w:rPr>
          <w:rFonts w:ascii="Times New Roman" w:hAnsi="Times New Roman"/>
          <w:sz w:val="24"/>
          <w:szCs w:val="24"/>
          <w:lang w:val="de-DE"/>
        </w:rPr>
        <w:t>die</w:t>
      </w:r>
      <w:r>
        <w:rPr>
          <w:rFonts w:ascii="Times New Roman" w:hAnsi="Times New Roman"/>
          <w:sz w:val="24"/>
          <w:szCs w:val="24"/>
        </w:rPr>
        <w:t xml:space="preserve"> </w:t>
      </w:r>
      <w:r>
        <w:rPr>
          <w:rFonts w:ascii="Times New Roman" w:hAnsi="Times New Roman"/>
          <w:sz w:val="24"/>
          <w:szCs w:val="24"/>
          <w:lang w:val="de-DE"/>
        </w:rPr>
        <w:t>Schwimmhalle</w:t>
      </w:r>
      <w:r>
        <w:rPr>
          <w:rFonts w:ascii="Times New Roman" w:hAnsi="Times New Roman"/>
          <w:sz w:val="24"/>
          <w:szCs w:val="24"/>
        </w:rPr>
        <w:t>);</w:t>
      </w:r>
    </w:p>
    <w:p w:rsidR="00970F39" w:rsidRDefault="008170DC">
      <w:pPr>
        <w:widowControl w:val="0"/>
        <w:numPr>
          <w:ilvl w:val="0"/>
          <w:numId w:val="57"/>
        </w:numPr>
        <w:shd w:val="clear" w:color="auto" w:fill="FFFFFF"/>
        <w:tabs>
          <w:tab w:val="left" w:pos="658"/>
        </w:tabs>
        <w:spacing w:after="0" w:line="240" w:lineRule="auto"/>
        <w:ind w:firstLine="407"/>
        <w:rPr>
          <w:rFonts w:ascii="Times New Roman" w:hAnsi="Times New Roman"/>
          <w:sz w:val="24"/>
          <w:szCs w:val="24"/>
        </w:rPr>
      </w:pPr>
      <w:r>
        <w:rPr>
          <w:rFonts w:ascii="Times New Roman" w:hAnsi="Times New Roman"/>
          <w:sz w:val="24"/>
          <w:szCs w:val="24"/>
        </w:rPr>
        <w:t>конверсия:</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rPr>
      </w:pPr>
      <w:r>
        <w:rPr>
          <w:rFonts w:ascii="Times New Roman" w:hAnsi="Times New Roman"/>
          <w:sz w:val="24"/>
          <w:szCs w:val="24"/>
        </w:rPr>
        <w:t>образование  существительных  от  прилагательных  (</w:t>
      </w:r>
      <w:r>
        <w:rPr>
          <w:rFonts w:ascii="Times New Roman" w:hAnsi="Times New Roman"/>
          <w:sz w:val="24"/>
          <w:szCs w:val="24"/>
          <w:lang w:val="de-DE"/>
        </w:rPr>
        <w:t>das</w:t>
      </w:r>
      <w:r>
        <w:rPr>
          <w:rFonts w:ascii="Times New Roman" w:hAnsi="Times New Roman"/>
          <w:sz w:val="24"/>
          <w:szCs w:val="24"/>
        </w:rPr>
        <w:t xml:space="preserve"> </w:t>
      </w:r>
      <w:r>
        <w:rPr>
          <w:rFonts w:ascii="Times New Roman" w:hAnsi="Times New Roman"/>
          <w:sz w:val="24"/>
          <w:szCs w:val="24"/>
          <w:lang w:val="de-DE"/>
        </w:rPr>
        <w:t>Blau</w:t>
      </w:r>
      <w:r>
        <w:rPr>
          <w:rFonts w:ascii="Times New Roman" w:hAnsi="Times New Roman"/>
          <w:sz w:val="24"/>
          <w:szCs w:val="24"/>
        </w:rPr>
        <w:t xml:space="preserve">, </w:t>
      </w:r>
      <w:r>
        <w:rPr>
          <w:rFonts w:ascii="Times New Roman" w:hAnsi="Times New Roman"/>
          <w:sz w:val="24"/>
          <w:szCs w:val="24"/>
          <w:lang w:val="de-DE"/>
        </w:rPr>
        <w:t>der</w:t>
      </w:r>
      <w:r>
        <w:rPr>
          <w:rFonts w:ascii="Times New Roman" w:hAnsi="Times New Roman"/>
          <w:sz w:val="24"/>
          <w:szCs w:val="24"/>
        </w:rPr>
        <w:t xml:space="preserve"> </w:t>
      </w:r>
      <w:r>
        <w:rPr>
          <w:rFonts w:ascii="Times New Roman" w:hAnsi="Times New Roman"/>
          <w:sz w:val="24"/>
          <w:szCs w:val="24"/>
          <w:lang w:val="de-DE"/>
        </w:rPr>
        <w:t>Junge</w:t>
      </w:r>
      <w:r>
        <w:rPr>
          <w:rFonts w:ascii="Times New Roman" w:hAnsi="Times New Roman"/>
          <w:sz w:val="24"/>
          <w:szCs w:val="24"/>
        </w:rPr>
        <w:t>);</w:t>
      </w:r>
    </w:p>
    <w:p w:rsidR="00970F39" w:rsidRDefault="008170DC">
      <w:pPr>
        <w:widowControl w:val="0"/>
        <w:numPr>
          <w:ilvl w:val="0"/>
          <w:numId w:val="55"/>
        </w:numPr>
        <w:shd w:val="clear" w:color="auto" w:fill="FFFFFF"/>
        <w:tabs>
          <w:tab w:val="left" w:pos="581"/>
        </w:tabs>
        <w:spacing w:after="0" w:line="240" w:lineRule="auto"/>
        <w:ind w:firstLine="407"/>
        <w:rPr>
          <w:rFonts w:ascii="Times New Roman" w:hAnsi="Times New Roman"/>
          <w:sz w:val="24"/>
          <w:szCs w:val="24"/>
        </w:rPr>
      </w:pPr>
      <w:r>
        <w:rPr>
          <w:rFonts w:ascii="Times New Roman" w:hAnsi="Times New Roman"/>
          <w:sz w:val="24"/>
          <w:szCs w:val="24"/>
        </w:rPr>
        <w:t>образование существительных от глаголов (</w:t>
      </w:r>
      <w:r>
        <w:rPr>
          <w:rFonts w:ascii="Times New Roman" w:hAnsi="Times New Roman"/>
          <w:sz w:val="24"/>
          <w:szCs w:val="24"/>
          <w:lang w:val="de-DE"/>
        </w:rPr>
        <w:t>das</w:t>
      </w:r>
      <w:r>
        <w:rPr>
          <w:rFonts w:ascii="Times New Roman" w:hAnsi="Times New Roman"/>
          <w:sz w:val="24"/>
          <w:szCs w:val="24"/>
        </w:rPr>
        <w:t xml:space="preserve"> </w:t>
      </w:r>
      <w:r>
        <w:rPr>
          <w:rFonts w:ascii="Times New Roman" w:hAnsi="Times New Roman"/>
          <w:sz w:val="24"/>
          <w:szCs w:val="24"/>
          <w:lang w:val="de-DE"/>
        </w:rPr>
        <w:t>Lernen</w:t>
      </w:r>
      <w:r>
        <w:rPr>
          <w:rFonts w:ascii="Times New Roman" w:hAnsi="Times New Roman"/>
          <w:sz w:val="24"/>
          <w:szCs w:val="24"/>
        </w:rPr>
        <w:t xml:space="preserve">, </w:t>
      </w:r>
      <w:r>
        <w:rPr>
          <w:rFonts w:ascii="Times New Roman" w:hAnsi="Times New Roman"/>
          <w:sz w:val="24"/>
          <w:szCs w:val="24"/>
          <w:lang w:val="de-DE"/>
        </w:rPr>
        <w:t>das</w:t>
      </w:r>
      <w:r>
        <w:rPr>
          <w:rFonts w:ascii="Times New Roman" w:hAnsi="Times New Roman"/>
          <w:sz w:val="24"/>
          <w:szCs w:val="24"/>
        </w:rPr>
        <w:t xml:space="preserve"> </w:t>
      </w:r>
      <w:r>
        <w:rPr>
          <w:rFonts w:ascii="Times New Roman" w:hAnsi="Times New Roman"/>
          <w:sz w:val="24"/>
          <w:szCs w:val="24"/>
          <w:lang w:val="de-DE"/>
        </w:rPr>
        <w:t>Lesen</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Интернациональные слова (</w:t>
      </w:r>
      <w:r>
        <w:rPr>
          <w:rFonts w:ascii="Times New Roman" w:hAnsi="Times New Roman"/>
          <w:sz w:val="24"/>
          <w:szCs w:val="24"/>
          <w:lang w:val="de-DE"/>
        </w:rPr>
        <w:t>der</w:t>
      </w:r>
      <w:r>
        <w:rPr>
          <w:rFonts w:ascii="Times New Roman" w:hAnsi="Times New Roman"/>
          <w:sz w:val="24"/>
          <w:szCs w:val="24"/>
        </w:rPr>
        <w:t xml:space="preserve"> </w:t>
      </w:r>
      <w:r>
        <w:rPr>
          <w:rFonts w:ascii="Times New Roman" w:hAnsi="Times New Roman"/>
          <w:sz w:val="24"/>
          <w:szCs w:val="24"/>
          <w:lang w:val="de-DE"/>
        </w:rPr>
        <w:t>Globus</w:t>
      </w:r>
      <w:r>
        <w:rPr>
          <w:rFonts w:ascii="Times New Roman" w:hAnsi="Times New Roman"/>
          <w:sz w:val="24"/>
          <w:szCs w:val="24"/>
        </w:rPr>
        <w:t xml:space="preserve">, </w:t>
      </w:r>
      <w:r>
        <w:rPr>
          <w:rFonts w:ascii="Times New Roman" w:hAnsi="Times New Roman"/>
          <w:sz w:val="24"/>
          <w:szCs w:val="24"/>
          <w:lang w:val="de-DE"/>
        </w:rPr>
        <w:t>der</w:t>
      </w:r>
      <w:r>
        <w:rPr>
          <w:rFonts w:ascii="Times New Roman" w:hAnsi="Times New Roman"/>
          <w:sz w:val="24"/>
          <w:szCs w:val="24"/>
        </w:rPr>
        <w:t xml:space="preserve"> </w:t>
      </w:r>
      <w:r>
        <w:rPr>
          <w:rFonts w:ascii="Times New Roman" w:hAnsi="Times New Roman"/>
          <w:sz w:val="24"/>
          <w:szCs w:val="24"/>
          <w:lang w:val="de-DE"/>
        </w:rPr>
        <w:t>Computer</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Представления о синонимии, антонимии, лексической со</w:t>
      </w:r>
      <w:r>
        <w:rPr>
          <w:rFonts w:ascii="Times New Roman" w:hAnsi="Times New Roman"/>
          <w:sz w:val="24"/>
          <w:szCs w:val="24"/>
        </w:rPr>
        <w:softHyphen/>
        <w:t>четаемости, многозначности.</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b/>
          <w:bCs/>
          <w:i/>
          <w:iCs/>
          <w:sz w:val="24"/>
          <w:szCs w:val="24"/>
        </w:rPr>
        <w:t>Грамматическая сторона речи</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Дальнейшее расширение объема значений грамматических средств, изученных ранее, и знакомство с новыми граммати</w:t>
      </w:r>
      <w:r>
        <w:rPr>
          <w:rFonts w:ascii="Times New Roman" w:hAnsi="Times New Roman"/>
          <w:sz w:val="24"/>
          <w:szCs w:val="24"/>
        </w:rPr>
        <w:softHyphen/>
        <w:t>ческими явлениями.</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Уровень овладения конкретным грамматическим явлением (продуктивно-рецептивно или рецептивно) указывается в гра</w:t>
      </w:r>
      <w:r>
        <w:rPr>
          <w:rFonts w:ascii="Times New Roman" w:hAnsi="Times New Roman"/>
          <w:sz w:val="24"/>
          <w:szCs w:val="24"/>
        </w:rPr>
        <w:softHyphen/>
        <w:t>фе «Характеристика основных видов деятельности учащихся» в тематическом планировании.</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Нераспространенные и распространенные предложения.</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Безличные предложения (</w:t>
      </w:r>
      <w:r>
        <w:rPr>
          <w:rFonts w:ascii="Times New Roman" w:hAnsi="Times New Roman"/>
          <w:sz w:val="24"/>
          <w:szCs w:val="24"/>
          <w:lang w:val="de-DE"/>
        </w:rPr>
        <w:t>Es</w:t>
      </w:r>
      <w:r>
        <w:rPr>
          <w:rFonts w:ascii="Times New Roman" w:hAnsi="Times New Roman"/>
          <w:sz w:val="24"/>
          <w:szCs w:val="24"/>
        </w:rPr>
        <w:t xml:space="preserve"> </w:t>
      </w:r>
      <w:r>
        <w:rPr>
          <w:rFonts w:ascii="Times New Roman" w:hAnsi="Times New Roman"/>
          <w:sz w:val="24"/>
          <w:szCs w:val="24"/>
          <w:lang w:val="de-DE"/>
        </w:rPr>
        <w:t>ist</w:t>
      </w:r>
      <w:r>
        <w:rPr>
          <w:rFonts w:ascii="Times New Roman" w:hAnsi="Times New Roman"/>
          <w:sz w:val="24"/>
          <w:szCs w:val="24"/>
        </w:rPr>
        <w:t xml:space="preserve"> </w:t>
      </w:r>
      <w:r>
        <w:rPr>
          <w:rFonts w:ascii="Times New Roman" w:hAnsi="Times New Roman"/>
          <w:sz w:val="24"/>
          <w:szCs w:val="24"/>
          <w:lang w:val="de-DE"/>
        </w:rPr>
        <w:t>warm</w:t>
      </w:r>
      <w:r>
        <w:rPr>
          <w:rFonts w:ascii="Times New Roman" w:hAnsi="Times New Roman"/>
          <w:sz w:val="24"/>
          <w:szCs w:val="24"/>
        </w:rPr>
        <w:t xml:space="preserve">. </w:t>
      </w:r>
      <w:r>
        <w:rPr>
          <w:rFonts w:ascii="Times New Roman" w:hAnsi="Times New Roman"/>
          <w:sz w:val="24"/>
          <w:szCs w:val="24"/>
          <w:lang w:val="de-DE"/>
        </w:rPr>
        <w:t>Es</w:t>
      </w:r>
      <w:r>
        <w:rPr>
          <w:rFonts w:ascii="Times New Roman" w:hAnsi="Times New Roman"/>
          <w:sz w:val="24"/>
          <w:szCs w:val="24"/>
        </w:rPr>
        <w:t xml:space="preserve"> </w:t>
      </w:r>
      <w:r>
        <w:rPr>
          <w:rFonts w:ascii="Times New Roman" w:hAnsi="Times New Roman"/>
          <w:sz w:val="24"/>
          <w:szCs w:val="24"/>
          <w:lang w:val="de-DE"/>
        </w:rPr>
        <w:t>ist</w:t>
      </w:r>
      <w:r>
        <w:rPr>
          <w:rFonts w:ascii="Times New Roman" w:hAnsi="Times New Roman"/>
          <w:sz w:val="24"/>
          <w:szCs w:val="24"/>
        </w:rPr>
        <w:t xml:space="preserve"> </w:t>
      </w:r>
      <w:r>
        <w:rPr>
          <w:rFonts w:ascii="Times New Roman" w:hAnsi="Times New Roman"/>
          <w:sz w:val="24"/>
          <w:szCs w:val="24"/>
          <w:lang w:val="de-DE"/>
        </w:rPr>
        <w:t>Sommer</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 xml:space="preserve">Предложения с глаголами </w:t>
      </w:r>
      <w:r>
        <w:rPr>
          <w:rFonts w:ascii="Times New Roman" w:hAnsi="Times New Roman"/>
          <w:sz w:val="24"/>
          <w:szCs w:val="24"/>
          <w:lang w:val="de-DE"/>
        </w:rPr>
        <w:t>legen</w:t>
      </w:r>
      <w:r>
        <w:rPr>
          <w:rFonts w:ascii="Times New Roman" w:hAnsi="Times New Roman"/>
          <w:sz w:val="24"/>
          <w:szCs w:val="24"/>
        </w:rPr>
        <w:t xml:space="preserve">, </w:t>
      </w:r>
      <w:r>
        <w:rPr>
          <w:rFonts w:ascii="Times New Roman" w:hAnsi="Times New Roman"/>
          <w:sz w:val="24"/>
          <w:szCs w:val="24"/>
          <w:lang w:val="de-DE"/>
        </w:rPr>
        <w:t>stellen</w:t>
      </w:r>
      <w:r>
        <w:rPr>
          <w:rFonts w:ascii="Times New Roman" w:hAnsi="Times New Roman"/>
          <w:sz w:val="24"/>
          <w:szCs w:val="24"/>
        </w:rPr>
        <w:t xml:space="preserve">, </w:t>
      </w:r>
      <w:r>
        <w:rPr>
          <w:rFonts w:ascii="Times New Roman" w:hAnsi="Times New Roman"/>
          <w:sz w:val="24"/>
          <w:szCs w:val="24"/>
          <w:lang w:val="de-DE"/>
        </w:rPr>
        <w:t>h</w:t>
      </w:r>
      <w:r>
        <w:rPr>
          <w:rFonts w:ascii="Times New Roman" w:hAnsi="Times New Roman"/>
          <w:sz w:val="24"/>
          <w:szCs w:val="24"/>
        </w:rPr>
        <w:t>ä</w:t>
      </w:r>
      <w:r>
        <w:rPr>
          <w:rFonts w:ascii="Times New Roman" w:hAnsi="Times New Roman"/>
          <w:sz w:val="24"/>
          <w:szCs w:val="24"/>
          <w:lang w:val="de-DE"/>
        </w:rPr>
        <w:t>ngen</w:t>
      </w:r>
      <w:r>
        <w:rPr>
          <w:rFonts w:ascii="Times New Roman" w:hAnsi="Times New Roman"/>
          <w:sz w:val="24"/>
          <w:szCs w:val="24"/>
        </w:rPr>
        <w:t>, требую</w:t>
      </w:r>
      <w:r>
        <w:rPr>
          <w:rFonts w:ascii="Times New Roman" w:hAnsi="Times New Roman"/>
          <w:sz w:val="24"/>
          <w:szCs w:val="24"/>
        </w:rPr>
        <w:softHyphen/>
        <w:t xml:space="preserve">щими после себя дополнения в </w:t>
      </w:r>
      <w:r>
        <w:rPr>
          <w:rFonts w:ascii="Times New Roman" w:hAnsi="Times New Roman"/>
          <w:sz w:val="24"/>
          <w:szCs w:val="24"/>
          <w:lang w:val="de-DE"/>
        </w:rPr>
        <w:t>Akkusativ</w:t>
      </w:r>
      <w:r>
        <w:rPr>
          <w:rFonts w:ascii="Times New Roman" w:hAnsi="Times New Roman"/>
          <w:sz w:val="24"/>
          <w:szCs w:val="24"/>
        </w:rPr>
        <w:t xml:space="preserve"> и обстоятельства мес</w:t>
      </w:r>
      <w:r>
        <w:rPr>
          <w:rFonts w:ascii="Times New Roman" w:hAnsi="Times New Roman"/>
          <w:sz w:val="24"/>
          <w:szCs w:val="24"/>
        </w:rPr>
        <w:softHyphen/>
        <w:t xml:space="preserve">та при ответе на вопрос </w:t>
      </w:r>
      <w:r>
        <w:rPr>
          <w:rFonts w:ascii="Times New Roman" w:hAnsi="Times New Roman"/>
          <w:sz w:val="24"/>
          <w:szCs w:val="24"/>
          <w:lang w:val="de-DE"/>
        </w:rPr>
        <w:t>Wohin</w:t>
      </w:r>
      <w:r>
        <w:rPr>
          <w:rFonts w:ascii="Times New Roman" w:hAnsi="Times New Roman"/>
          <w:sz w:val="24"/>
          <w:szCs w:val="24"/>
        </w:rPr>
        <w:t xml:space="preserve">? </w:t>
      </w:r>
      <w:r>
        <w:rPr>
          <w:rFonts w:ascii="Times New Roman" w:hAnsi="Times New Roman"/>
          <w:sz w:val="24"/>
          <w:szCs w:val="24"/>
          <w:lang w:val="de-DE"/>
        </w:rPr>
        <w:t>(Ich hänge das Bild an die Wand).</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lastRenderedPageBreak/>
        <w:t xml:space="preserve">Предложения с глаголами </w:t>
      </w:r>
      <w:r>
        <w:rPr>
          <w:rFonts w:ascii="Times New Roman" w:hAnsi="Times New Roman"/>
          <w:sz w:val="24"/>
          <w:szCs w:val="24"/>
          <w:lang w:val="de-DE"/>
        </w:rPr>
        <w:t>beginnen</w:t>
      </w:r>
      <w:r>
        <w:rPr>
          <w:rFonts w:ascii="Times New Roman" w:hAnsi="Times New Roman"/>
          <w:sz w:val="24"/>
          <w:szCs w:val="24"/>
        </w:rPr>
        <w:t xml:space="preserve">, </w:t>
      </w:r>
      <w:r>
        <w:rPr>
          <w:rFonts w:ascii="Times New Roman" w:hAnsi="Times New Roman"/>
          <w:sz w:val="24"/>
          <w:szCs w:val="24"/>
          <w:lang w:val="de-DE"/>
        </w:rPr>
        <w:t>raten</w:t>
      </w:r>
      <w:r>
        <w:rPr>
          <w:rFonts w:ascii="Times New Roman" w:hAnsi="Times New Roman"/>
          <w:sz w:val="24"/>
          <w:szCs w:val="24"/>
        </w:rPr>
        <w:t xml:space="preserve">, </w:t>
      </w:r>
      <w:r>
        <w:rPr>
          <w:rFonts w:ascii="Times New Roman" w:hAnsi="Times New Roman"/>
          <w:sz w:val="24"/>
          <w:szCs w:val="24"/>
          <w:lang w:val="de-DE"/>
        </w:rPr>
        <w:t>vorhaben</w:t>
      </w:r>
      <w:r>
        <w:rPr>
          <w:rFonts w:ascii="Times New Roman" w:hAnsi="Times New Roman"/>
          <w:sz w:val="24"/>
          <w:szCs w:val="24"/>
        </w:rPr>
        <w:t xml:space="preserve"> и др., требующими после себя </w:t>
      </w:r>
      <w:r>
        <w:rPr>
          <w:rFonts w:ascii="Times New Roman" w:hAnsi="Times New Roman"/>
          <w:sz w:val="24"/>
          <w:szCs w:val="24"/>
          <w:lang w:val="de-DE"/>
        </w:rPr>
        <w:t>Infinitiv</w:t>
      </w:r>
      <w:r>
        <w:rPr>
          <w:rFonts w:ascii="Times New Roman" w:hAnsi="Times New Roman"/>
          <w:sz w:val="24"/>
          <w:szCs w:val="24"/>
        </w:rPr>
        <w:t xml:space="preserve"> с </w:t>
      </w:r>
      <w:r>
        <w:rPr>
          <w:rFonts w:ascii="Times New Roman" w:hAnsi="Times New Roman"/>
          <w:sz w:val="24"/>
          <w:szCs w:val="24"/>
          <w:lang w:val="de-DE"/>
        </w:rPr>
        <w:t>zu</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Побудительные предложения типа </w:t>
      </w:r>
      <w:r>
        <w:rPr>
          <w:rFonts w:ascii="Times New Roman" w:hAnsi="Times New Roman"/>
          <w:sz w:val="24"/>
          <w:szCs w:val="24"/>
          <w:lang w:val="de-DE"/>
        </w:rPr>
        <w:t>Lesen</w:t>
      </w:r>
      <w:r>
        <w:rPr>
          <w:rFonts w:ascii="Times New Roman" w:hAnsi="Times New Roman"/>
          <w:sz w:val="24"/>
          <w:szCs w:val="24"/>
        </w:rPr>
        <w:t xml:space="preserve"> </w:t>
      </w:r>
      <w:r>
        <w:rPr>
          <w:rFonts w:ascii="Times New Roman" w:hAnsi="Times New Roman"/>
          <w:sz w:val="24"/>
          <w:szCs w:val="24"/>
          <w:lang w:val="de-DE"/>
        </w:rPr>
        <w:t>wir</w:t>
      </w:r>
      <w:r>
        <w:rPr>
          <w:rFonts w:ascii="Times New Roman" w:hAnsi="Times New Roman"/>
          <w:sz w:val="24"/>
          <w:szCs w:val="24"/>
        </w:rPr>
        <w:t xml:space="preserve">! </w:t>
      </w:r>
      <w:r>
        <w:rPr>
          <w:rFonts w:ascii="Times New Roman" w:hAnsi="Times New Roman"/>
          <w:sz w:val="24"/>
          <w:szCs w:val="24"/>
          <w:lang w:val="de-DE"/>
        </w:rPr>
        <w:t>Wollen</w:t>
      </w:r>
      <w:r>
        <w:rPr>
          <w:rFonts w:ascii="Times New Roman" w:hAnsi="Times New Roman"/>
          <w:sz w:val="24"/>
          <w:szCs w:val="24"/>
        </w:rPr>
        <w:t xml:space="preserve"> </w:t>
      </w:r>
      <w:r>
        <w:rPr>
          <w:rFonts w:ascii="Times New Roman" w:hAnsi="Times New Roman"/>
          <w:sz w:val="24"/>
          <w:szCs w:val="24"/>
          <w:lang w:val="de-DE"/>
        </w:rPr>
        <w:t>wir</w:t>
      </w:r>
      <w:r>
        <w:rPr>
          <w:rFonts w:ascii="Times New Roman" w:hAnsi="Times New Roman"/>
          <w:sz w:val="24"/>
          <w:szCs w:val="24"/>
        </w:rPr>
        <w:t xml:space="preserve"> </w:t>
      </w:r>
      <w:r>
        <w:rPr>
          <w:rFonts w:ascii="Times New Roman" w:hAnsi="Times New Roman"/>
          <w:sz w:val="24"/>
          <w:szCs w:val="24"/>
          <w:lang w:val="de-DE"/>
        </w:rPr>
        <w:t>lesen</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Все типы вопросительных предложений.</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Предложения с неопределенно-личным местоимением </w:t>
      </w:r>
      <w:r>
        <w:rPr>
          <w:rFonts w:ascii="Times New Roman" w:hAnsi="Times New Roman"/>
          <w:sz w:val="24"/>
          <w:szCs w:val="24"/>
          <w:lang w:val="de-DE"/>
        </w:rPr>
        <w:t>man</w:t>
      </w:r>
      <w:r>
        <w:rPr>
          <w:rFonts w:ascii="Times New Roman" w:hAnsi="Times New Roman"/>
          <w:sz w:val="24"/>
          <w:szCs w:val="24"/>
        </w:rPr>
        <w:t xml:space="preserve"> (</w:t>
      </w:r>
      <w:r>
        <w:rPr>
          <w:rFonts w:ascii="Times New Roman" w:hAnsi="Times New Roman"/>
          <w:sz w:val="24"/>
          <w:szCs w:val="24"/>
          <w:lang w:val="de-DE"/>
        </w:rPr>
        <w:t>Man</w:t>
      </w:r>
      <w:r>
        <w:rPr>
          <w:rFonts w:ascii="Times New Roman" w:hAnsi="Times New Roman"/>
          <w:sz w:val="24"/>
          <w:szCs w:val="24"/>
        </w:rPr>
        <w:t xml:space="preserve"> </w:t>
      </w:r>
      <w:r>
        <w:rPr>
          <w:rFonts w:ascii="Times New Roman" w:hAnsi="Times New Roman"/>
          <w:sz w:val="24"/>
          <w:szCs w:val="24"/>
          <w:lang w:val="de-DE"/>
        </w:rPr>
        <w:t>schm</w:t>
      </w:r>
      <w:r>
        <w:rPr>
          <w:rFonts w:ascii="Times New Roman" w:hAnsi="Times New Roman"/>
          <w:sz w:val="24"/>
          <w:szCs w:val="24"/>
        </w:rPr>
        <w:t>ü</w:t>
      </w:r>
      <w:r>
        <w:rPr>
          <w:rFonts w:ascii="Times New Roman" w:hAnsi="Times New Roman"/>
          <w:sz w:val="24"/>
          <w:szCs w:val="24"/>
          <w:lang w:val="de-DE"/>
        </w:rPr>
        <w:t>ckt</w:t>
      </w:r>
      <w:r>
        <w:rPr>
          <w:rFonts w:ascii="Times New Roman" w:hAnsi="Times New Roman"/>
          <w:sz w:val="24"/>
          <w:szCs w:val="24"/>
        </w:rPr>
        <w:t xml:space="preserve"> </w:t>
      </w:r>
      <w:r>
        <w:rPr>
          <w:rFonts w:ascii="Times New Roman" w:hAnsi="Times New Roman"/>
          <w:sz w:val="24"/>
          <w:szCs w:val="24"/>
          <w:lang w:val="de-DE"/>
        </w:rPr>
        <w:t>die</w:t>
      </w:r>
      <w:r>
        <w:rPr>
          <w:rFonts w:ascii="Times New Roman" w:hAnsi="Times New Roman"/>
          <w:sz w:val="24"/>
          <w:szCs w:val="24"/>
        </w:rPr>
        <w:t xml:space="preserve"> </w:t>
      </w:r>
      <w:r>
        <w:rPr>
          <w:rFonts w:ascii="Times New Roman" w:hAnsi="Times New Roman"/>
          <w:sz w:val="24"/>
          <w:szCs w:val="24"/>
          <w:lang w:val="de-DE"/>
        </w:rPr>
        <w:t>Stadt</w:t>
      </w:r>
      <w:r>
        <w:rPr>
          <w:rFonts w:ascii="Times New Roman" w:hAnsi="Times New Roman"/>
          <w:sz w:val="24"/>
          <w:szCs w:val="24"/>
        </w:rPr>
        <w:t xml:space="preserve"> </w:t>
      </w:r>
      <w:r>
        <w:rPr>
          <w:rFonts w:ascii="Times New Roman" w:hAnsi="Times New Roman"/>
          <w:sz w:val="24"/>
          <w:szCs w:val="24"/>
          <w:lang w:val="de-DE"/>
        </w:rPr>
        <w:t>vor</w:t>
      </w:r>
      <w:r>
        <w:rPr>
          <w:rFonts w:ascii="Times New Roman" w:hAnsi="Times New Roman"/>
          <w:sz w:val="24"/>
          <w:szCs w:val="24"/>
        </w:rPr>
        <w:t xml:space="preserve"> </w:t>
      </w:r>
      <w:r>
        <w:rPr>
          <w:rFonts w:ascii="Times New Roman" w:hAnsi="Times New Roman"/>
          <w:sz w:val="24"/>
          <w:szCs w:val="24"/>
          <w:lang w:val="de-DE"/>
        </w:rPr>
        <w:t>Weihnachten</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Предложения</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инфинитивной</w:t>
      </w:r>
      <w:r>
        <w:rPr>
          <w:rFonts w:ascii="Times New Roman" w:hAnsi="Times New Roman"/>
          <w:sz w:val="24"/>
          <w:szCs w:val="24"/>
          <w:lang w:val="de-DE"/>
        </w:rPr>
        <w:t xml:space="preserve"> </w:t>
      </w:r>
      <w:r>
        <w:rPr>
          <w:rFonts w:ascii="Times New Roman" w:hAnsi="Times New Roman"/>
          <w:sz w:val="24"/>
          <w:szCs w:val="24"/>
        </w:rPr>
        <w:t>группой</w:t>
      </w:r>
      <w:r>
        <w:rPr>
          <w:rFonts w:ascii="Times New Roman" w:hAnsi="Times New Roman"/>
          <w:sz w:val="24"/>
          <w:szCs w:val="24"/>
          <w:lang w:val="de-DE"/>
        </w:rPr>
        <w:t xml:space="preserve"> um ... zu (Er lernt Deutsch, um deutsche Bücher zu lesen).</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Сложносочиненные</w:t>
      </w:r>
      <w:r>
        <w:rPr>
          <w:rFonts w:ascii="Times New Roman" w:hAnsi="Times New Roman"/>
          <w:sz w:val="24"/>
          <w:szCs w:val="24"/>
          <w:lang w:val="de-DE"/>
        </w:rPr>
        <w:t xml:space="preserve"> </w:t>
      </w:r>
      <w:r>
        <w:rPr>
          <w:rFonts w:ascii="Times New Roman" w:hAnsi="Times New Roman"/>
          <w:sz w:val="24"/>
          <w:szCs w:val="24"/>
        </w:rPr>
        <w:t>предложения</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союзами</w:t>
      </w:r>
      <w:r>
        <w:rPr>
          <w:rFonts w:ascii="Times New Roman" w:hAnsi="Times New Roman"/>
          <w:sz w:val="24"/>
          <w:szCs w:val="24"/>
          <w:lang w:val="de-DE"/>
        </w:rPr>
        <w:t xml:space="preserve"> denn, darum, deshalb (Ihm gefällt das Dorfleben, denn er kann hier viel Zeit in der frischen Luft verbringen).</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 xml:space="preserve">Сложноподчиненные предложения с союзами </w:t>
      </w:r>
      <w:r>
        <w:rPr>
          <w:rFonts w:ascii="Times New Roman" w:hAnsi="Times New Roman"/>
          <w:sz w:val="24"/>
          <w:szCs w:val="24"/>
          <w:lang w:val="de-DE"/>
        </w:rPr>
        <w:t>dass</w:t>
      </w:r>
      <w:r>
        <w:rPr>
          <w:rFonts w:ascii="Times New Roman" w:hAnsi="Times New Roman"/>
          <w:sz w:val="24"/>
          <w:szCs w:val="24"/>
        </w:rPr>
        <w:t xml:space="preserve">, </w:t>
      </w:r>
      <w:r>
        <w:rPr>
          <w:rFonts w:ascii="Times New Roman" w:hAnsi="Times New Roman"/>
          <w:sz w:val="24"/>
          <w:szCs w:val="24"/>
          <w:lang w:val="de-DE"/>
        </w:rPr>
        <w:t>ob</w:t>
      </w:r>
      <w:r>
        <w:rPr>
          <w:rFonts w:ascii="Times New Roman" w:hAnsi="Times New Roman"/>
          <w:sz w:val="24"/>
          <w:szCs w:val="24"/>
        </w:rPr>
        <w:t xml:space="preserve"> и др. </w:t>
      </w:r>
      <w:r>
        <w:rPr>
          <w:rFonts w:ascii="Times New Roman" w:hAnsi="Times New Roman"/>
          <w:sz w:val="24"/>
          <w:szCs w:val="24"/>
          <w:lang w:val="de-DE"/>
        </w:rPr>
        <w:t>(Er sagt, dass er gut in Mathe ist).</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Сложноподчиненные</w:t>
      </w:r>
      <w:r>
        <w:rPr>
          <w:rFonts w:ascii="Times New Roman" w:hAnsi="Times New Roman"/>
          <w:sz w:val="24"/>
          <w:szCs w:val="24"/>
          <w:lang w:val="de-DE"/>
        </w:rPr>
        <w:t xml:space="preserve"> </w:t>
      </w:r>
      <w:r>
        <w:rPr>
          <w:rFonts w:ascii="Times New Roman" w:hAnsi="Times New Roman"/>
          <w:sz w:val="24"/>
          <w:szCs w:val="24"/>
        </w:rPr>
        <w:t>предложения</w:t>
      </w:r>
      <w:r>
        <w:rPr>
          <w:rFonts w:ascii="Times New Roman" w:hAnsi="Times New Roman"/>
          <w:sz w:val="24"/>
          <w:szCs w:val="24"/>
          <w:lang w:val="de-DE"/>
        </w:rPr>
        <w:t xml:space="preserve"> </w:t>
      </w:r>
      <w:r>
        <w:rPr>
          <w:rFonts w:ascii="Times New Roman" w:hAnsi="Times New Roman"/>
          <w:sz w:val="24"/>
          <w:szCs w:val="24"/>
        </w:rPr>
        <w:t>причины</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союзами</w:t>
      </w:r>
      <w:r>
        <w:rPr>
          <w:rFonts w:ascii="Times New Roman" w:hAnsi="Times New Roman"/>
          <w:sz w:val="24"/>
          <w:szCs w:val="24"/>
          <w:lang w:val="de-DE"/>
        </w:rPr>
        <w:t xml:space="preserve"> weil, da (Er hat heute keine Zeit, weil er viele Hausaufgaben machen muss).</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Сложноподчиненные</w:t>
      </w:r>
      <w:r>
        <w:rPr>
          <w:rFonts w:ascii="Times New Roman" w:hAnsi="Times New Roman"/>
          <w:sz w:val="24"/>
          <w:szCs w:val="24"/>
          <w:lang w:val="de-DE"/>
        </w:rPr>
        <w:t xml:space="preserve"> </w:t>
      </w:r>
      <w:r>
        <w:rPr>
          <w:rFonts w:ascii="Times New Roman" w:hAnsi="Times New Roman"/>
          <w:sz w:val="24"/>
          <w:szCs w:val="24"/>
        </w:rPr>
        <w:t>предложения</w:t>
      </w:r>
      <w:r>
        <w:rPr>
          <w:rFonts w:ascii="Times New Roman" w:hAnsi="Times New Roman"/>
          <w:sz w:val="24"/>
          <w:szCs w:val="24"/>
          <w:lang w:val="de-DE"/>
        </w:rPr>
        <w:t xml:space="preserve"> </w:t>
      </w:r>
      <w:r>
        <w:rPr>
          <w:rFonts w:ascii="Times New Roman" w:hAnsi="Times New Roman"/>
          <w:sz w:val="24"/>
          <w:szCs w:val="24"/>
        </w:rPr>
        <w:t>с</w:t>
      </w:r>
      <w:r>
        <w:rPr>
          <w:rFonts w:ascii="Times New Roman" w:hAnsi="Times New Roman"/>
          <w:sz w:val="24"/>
          <w:szCs w:val="24"/>
          <w:lang w:val="de-DE"/>
        </w:rPr>
        <w:t xml:space="preserve"> </w:t>
      </w:r>
      <w:r>
        <w:rPr>
          <w:rFonts w:ascii="Times New Roman" w:hAnsi="Times New Roman"/>
          <w:sz w:val="24"/>
          <w:szCs w:val="24"/>
        </w:rPr>
        <w:t>условным</w:t>
      </w:r>
      <w:r>
        <w:rPr>
          <w:rFonts w:ascii="Times New Roman" w:hAnsi="Times New Roman"/>
          <w:sz w:val="24"/>
          <w:szCs w:val="24"/>
          <w:lang w:val="de-DE"/>
        </w:rPr>
        <w:t xml:space="preserve"> </w:t>
      </w:r>
      <w:r>
        <w:rPr>
          <w:rFonts w:ascii="Times New Roman" w:hAnsi="Times New Roman"/>
          <w:sz w:val="24"/>
          <w:szCs w:val="24"/>
        </w:rPr>
        <w:t>союзом</w:t>
      </w:r>
      <w:r>
        <w:rPr>
          <w:rFonts w:ascii="Times New Roman" w:hAnsi="Times New Roman"/>
          <w:sz w:val="24"/>
          <w:szCs w:val="24"/>
          <w:lang w:val="de-DE"/>
        </w:rPr>
        <w:t xml:space="preserve"> wenn (Wenn du Lust hast, komm zu mir zu Besuch).</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Сложноподчиненные предложения с придаточными време</w:t>
      </w:r>
      <w:r>
        <w:rPr>
          <w:rFonts w:ascii="Times New Roman" w:hAnsi="Times New Roman"/>
          <w:sz w:val="24"/>
          <w:szCs w:val="24"/>
        </w:rPr>
        <w:softHyphen/>
        <w:t xml:space="preserve">ни (с союзами </w:t>
      </w:r>
      <w:r>
        <w:rPr>
          <w:rFonts w:ascii="Times New Roman" w:hAnsi="Times New Roman"/>
          <w:sz w:val="24"/>
          <w:szCs w:val="24"/>
          <w:lang w:val="de-DE"/>
        </w:rPr>
        <w:t>wenn</w:t>
      </w:r>
      <w:r>
        <w:rPr>
          <w:rFonts w:ascii="Times New Roman" w:hAnsi="Times New Roman"/>
          <w:sz w:val="24"/>
          <w:szCs w:val="24"/>
        </w:rPr>
        <w:t xml:space="preserve">, </w:t>
      </w:r>
      <w:r>
        <w:rPr>
          <w:rFonts w:ascii="Times New Roman" w:hAnsi="Times New Roman"/>
          <w:sz w:val="24"/>
          <w:szCs w:val="24"/>
          <w:lang w:val="de-DE"/>
        </w:rPr>
        <w:t>als</w:t>
      </w:r>
      <w:r>
        <w:rPr>
          <w:rFonts w:ascii="Times New Roman" w:hAnsi="Times New Roman"/>
          <w:sz w:val="24"/>
          <w:szCs w:val="24"/>
        </w:rPr>
        <w:t xml:space="preserve">, </w:t>
      </w:r>
      <w:r>
        <w:rPr>
          <w:rFonts w:ascii="Times New Roman" w:hAnsi="Times New Roman"/>
          <w:sz w:val="24"/>
          <w:szCs w:val="24"/>
          <w:lang w:val="de-DE"/>
        </w:rPr>
        <w:t>nachdem</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Сложноподчиненные предложения с придаточными опре</w:t>
      </w:r>
      <w:r>
        <w:rPr>
          <w:rFonts w:ascii="Times New Roman" w:hAnsi="Times New Roman"/>
          <w:sz w:val="24"/>
          <w:szCs w:val="24"/>
        </w:rPr>
        <w:softHyphen/>
        <w:t xml:space="preserve">делительными (с относительными местоимениями </w:t>
      </w:r>
      <w:r>
        <w:rPr>
          <w:rFonts w:ascii="Times New Roman" w:hAnsi="Times New Roman"/>
          <w:sz w:val="24"/>
          <w:szCs w:val="24"/>
          <w:lang w:val="de-DE"/>
        </w:rPr>
        <w:t>die</w:t>
      </w:r>
      <w:r>
        <w:rPr>
          <w:rFonts w:ascii="Times New Roman" w:hAnsi="Times New Roman"/>
          <w:sz w:val="24"/>
          <w:szCs w:val="24"/>
        </w:rPr>
        <w:t xml:space="preserve">, </w:t>
      </w:r>
      <w:r>
        <w:rPr>
          <w:rFonts w:ascii="Times New Roman" w:hAnsi="Times New Roman"/>
          <w:sz w:val="24"/>
          <w:szCs w:val="24"/>
          <w:lang w:val="de-DE"/>
        </w:rPr>
        <w:t>deren</w:t>
      </w:r>
      <w:r>
        <w:rPr>
          <w:rFonts w:ascii="Times New Roman" w:hAnsi="Times New Roman"/>
          <w:sz w:val="24"/>
          <w:szCs w:val="24"/>
        </w:rPr>
        <w:t xml:space="preserve">, </w:t>
      </w:r>
      <w:r>
        <w:rPr>
          <w:rFonts w:ascii="Times New Roman" w:hAnsi="Times New Roman"/>
          <w:sz w:val="24"/>
          <w:szCs w:val="24"/>
          <w:lang w:val="de-DE"/>
        </w:rPr>
        <w:t>dessen</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Сложноподчиненные предложения с придаточными цели (с союзом </w:t>
      </w:r>
      <w:r>
        <w:rPr>
          <w:rFonts w:ascii="Times New Roman" w:hAnsi="Times New Roman"/>
          <w:sz w:val="24"/>
          <w:szCs w:val="24"/>
          <w:lang w:val="de-DE"/>
        </w:rPr>
        <w:t>damit</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Распознавание структуры предложения по формальным признакам: по наличию инфи-нитивных оборотов: </w:t>
      </w:r>
      <w:r>
        <w:rPr>
          <w:rFonts w:ascii="Times New Roman" w:hAnsi="Times New Roman"/>
          <w:sz w:val="24"/>
          <w:szCs w:val="24"/>
          <w:lang w:val="de-DE"/>
        </w:rPr>
        <w:t>um</w:t>
      </w:r>
      <w:r>
        <w:rPr>
          <w:rFonts w:ascii="Times New Roman" w:hAnsi="Times New Roman"/>
          <w:sz w:val="24"/>
          <w:szCs w:val="24"/>
        </w:rPr>
        <w:t xml:space="preserve"> ... </w:t>
      </w:r>
      <w:r>
        <w:rPr>
          <w:rFonts w:ascii="Times New Roman" w:hAnsi="Times New Roman"/>
          <w:sz w:val="24"/>
          <w:szCs w:val="24"/>
          <w:lang w:val="de-DE"/>
        </w:rPr>
        <w:t>zu</w:t>
      </w:r>
      <w:r>
        <w:rPr>
          <w:rFonts w:ascii="Times New Roman" w:hAnsi="Times New Roman"/>
          <w:sz w:val="24"/>
          <w:szCs w:val="24"/>
        </w:rPr>
        <w:t xml:space="preserve"> + </w:t>
      </w:r>
      <w:r>
        <w:rPr>
          <w:rFonts w:ascii="Times New Roman" w:hAnsi="Times New Roman"/>
          <w:sz w:val="24"/>
          <w:szCs w:val="24"/>
          <w:lang w:val="de-DE"/>
        </w:rPr>
        <w:t>Infinitiv</w:t>
      </w:r>
      <w:r>
        <w:rPr>
          <w:rFonts w:ascii="Times New Roman" w:hAnsi="Times New Roman"/>
          <w:sz w:val="24"/>
          <w:szCs w:val="24"/>
        </w:rPr>
        <w:t xml:space="preserve">, </w:t>
      </w:r>
      <w:r>
        <w:rPr>
          <w:rFonts w:ascii="Times New Roman" w:hAnsi="Times New Roman"/>
          <w:sz w:val="24"/>
          <w:szCs w:val="24"/>
          <w:lang w:val="de-DE"/>
        </w:rPr>
        <w:t>statt</w:t>
      </w:r>
      <w:r>
        <w:rPr>
          <w:rFonts w:ascii="Times New Roman" w:hAnsi="Times New Roman"/>
          <w:sz w:val="24"/>
          <w:szCs w:val="24"/>
        </w:rPr>
        <w:t xml:space="preserve"> ... </w:t>
      </w:r>
      <w:r>
        <w:rPr>
          <w:rFonts w:ascii="Times New Roman" w:hAnsi="Times New Roman"/>
          <w:sz w:val="24"/>
          <w:szCs w:val="24"/>
          <w:lang w:val="de-DE"/>
        </w:rPr>
        <w:t>zu</w:t>
      </w:r>
      <w:r>
        <w:rPr>
          <w:rFonts w:ascii="Times New Roman" w:hAnsi="Times New Roman"/>
          <w:sz w:val="24"/>
          <w:szCs w:val="24"/>
        </w:rPr>
        <w:t xml:space="preserve"> + </w:t>
      </w:r>
      <w:r>
        <w:rPr>
          <w:rFonts w:ascii="Times New Roman" w:hAnsi="Times New Roman"/>
          <w:sz w:val="24"/>
          <w:szCs w:val="24"/>
          <w:lang w:val="de-DE"/>
        </w:rPr>
        <w:t>Infinitiv</w:t>
      </w:r>
      <w:r>
        <w:rPr>
          <w:rFonts w:ascii="Times New Roman" w:hAnsi="Times New Roman"/>
          <w:sz w:val="24"/>
          <w:szCs w:val="24"/>
        </w:rPr>
        <w:t xml:space="preserve">, </w:t>
      </w:r>
      <w:r>
        <w:rPr>
          <w:rFonts w:ascii="Times New Roman" w:hAnsi="Times New Roman"/>
          <w:sz w:val="24"/>
          <w:szCs w:val="24"/>
          <w:lang w:val="de-DE"/>
        </w:rPr>
        <w:t>ohne</w:t>
      </w:r>
      <w:r>
        <w:rPr>
          <w:rFonts w:ascii="Times New Roman" w:hAnsi="Times New Roman"/>
          <w:sz w:val="24"/>
          <w:szCs w:val="24"/>
        </w:rPr>
        <w:t xml:space="preserve"> ... </w:t>
      </w:r>
      <w:r>
        <w:rPr>
          <w:rFonts w:ascii="Times New Roman" w:hAnsi="Times New Roman"/>
          <w:sz w:val="24"/>
          <w:szCs w:val="24"/>
          <w:lang w:val="de-DE"/>
        </w:rPr>
        <w:t>zu</w:t>
      </w:r>
      <w:r>
        <w:rPr>
          <w:rFonts w:ascii="Times New Roman" w:hAnsi="Times New Roman"/>
          <w:sz w:val="24"/>
          <w:szCs w:val="24"/>
        </w:rPr>
        <w:t xml:space="preserve"> + </w:t>
      </w:r>
      <w:r>
        <w:rPr>
          <w:rFonts w:ascii="Times New Roman" w:hAnsi="Times New Roman"/>
          <w:sz w:val="24"/>
          <w:szCs w:val="24"/>
          <w:lang w:val="de-DE"/>
        </w:rPr>
        <w:t>Infinitiv</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Слабые и сильные глаголы со вспомогательным глаголом </w:t>
      </w:r>
      <w:r>
        <w:rPr>
          <w:rFonts w:ascii="Times New Roman" w:hAnsi="Times New Roman"/>
          <w:sz w:val="24"/>
          <w:szCs w:val="24"/>
          <w:lang w:val="de-DE"/>
        </w:rPr>
        <w:t>haben</w:t>
      </w:r>
      <w:r>
        <w:rPr>
          <w:rFonts w:ascii="Times New Roman" w:hAnsi="Times New Roman"/>
          <w:sz w:val="24"/>
          <w:szCs w:val="24"/>
        </w:rPr>
        <w:t xml:space="preserve"> в </w:t>
      </w:r>
      <w:r>
        <w:rPr>
          <w:rFonts w:ascii="Times New Roman" w:hAnsi="Times New Roman"/>
          <w:sz w:val="24"/>
          <w:szCs w:val="24"/>
          <w:lang w:val="de-DE"/>
        </w:rPr>
        <w:t>Perfekt</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Сильные глаголы со вспомогательным глаголом </w:t>
      </w:r>
      <w:r>
        <w:rPr>
          <w:rFonts w:ascii="Times New Roman" w:hAnsi="Times New Roman"/>
          <w:sz w:val="24"/>
          <w:szCs w:val="24"/>
          <w:lang w:val="de-DE"/>
        </w:rPr>
        <w:t>sein</w:t>
      </w:r>
      <w:r>
        <w:rPr>
          <w:rFonts w:ascii="Times New Roman" w:hAnsi="Times New Roman"/>
          <w:sz w:val="24"/>
          <w:szCs w:val="24"/>
        </w:rPr>
        <w:t xml:space="preserve"> в </w:t>
      </w:r>
      <w:r>
        <w:rPr>
          <w:rFonts w:ascii="Times New Roman" w:hAnsi="Times New Roman"/>
          <w:sz w:val="24"/>
          <w:szCs w:val="24"/>
          <w:lang w:val="de-DE"/>
        </w:rPr>
        <w:t>Perfekt</w:t>
      </w:r>
      <w:r>
        <w:rPr>
          <w:rFonts w:ascii="Times New Roman" w:hAnsi="Times New Roman"/>
          <w:sz w:val="24"/>
          <w:szCs w:val="24"/>
        </w:rPr>
        <w:t xml:space="preserve"> (</w:t>
      </w:r>
      <w:r>
        <w:rPr>
          <w:rFonts w:ascii="Times New Roman" w:hAnsi="Times New Roman"/>
          <w:sz w:val="24"/>
          <w:szCs w:val="24"/>
          <w:lang w:val="de-DE"/>
        </w:rPr>
        <w:t>kommen</w:t>
      </w:r>
      <w:r>
        <w:rPr>
          <w:rFonts w:ascii="Times New Roman" w:hAnsi="Times New Roman"/>
          <w:sz w:val="24"/>
          <w:szCs w:val="24"/>
        </w:rPr>
        <w:t xml:space="preserve">, </w:t>
      </w:r>
      <w:r>
        <w:rPr>
          <w:rFonts w:ascii="Times New Roman" w:hAnsi="Times New Roman"/>
          <w:sz w:val="24"/>
          <w:szCs w:val="24"/>
          <w:lang w:val="de-DE"/>
        </w:rPr>
        <w:t>fahren</w:t>
      </w:r>
      <w:r>
        <w:rPr>
          <w:rFonts w:ascii="Times New Roman" w:hAnsi="Times New Roman"/>
          <w:sz w:val="24"/>
          <w:szCs w:val="24"/>
        </w:rPr>
        <w:t xml:space="preserve">, </w:t>
      </w:r>
      <w:r>
        <w:rPr>
          <w:rFonts w:ascii="Times New Roman" w:hAnsi="Times New Roman"/>
          <w:sz w:val="24"/>
          <w:szCs w:val="24"/>
          <w:lang w:val="de-DE"/>
        </w:rPr>
        <w:t>gehen</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lang w:val="de-DE"/>
        </w:rPr>
        <w:t>Pr</w:t>
      </w:r>
      <w:r>
        <w:rPr>
          <w:rFonts w:ascii="Times New Roman" w:hAnsi="Times New Roman"/>
          <w:sz w:val="24"/>
          <w:szCs w:val="24"/>
        </w:rPr>
        <w:t>ä</w:t>
      </w:r>
      <w:r>
        <w:rPr>
          <w:rFonts w:ascii="Times New Roman" w:hAnsi="Times New Roman"/>
          <w:sz w:val="24"/>
          <w:szCs w:val="24"/>
          <w:lang w:val="de-DE"/>
        </w:rPr>
        <w:t>teritum</w:t>
      </w:r>
      <w:r>
        <w:rPr>
          <w:rFonts w:ascii="Times New Roman" w:hAnsi="Times New Roman"/>
          <w:sz w:val="24"/>
          <w:szCs w:val="24"/>
        </w:rPr>
        <w:t xml:space="preserve"> слабых и сильных глаголов, а также вспомога</w:t>
      </w:r>
      <w:r>
        <w:rPr>
          <w:rFonts w:ascii="Times New Roman" w:hAnsi="Times New Roman"/>
          <w:sz w:val="24"/>
          <w:szCs w:val="24"/>
        </w:rPr>
        <w:softHyphen/>
        <w:t>тельных и модальных глагол-ов.</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Глаголы с отделяемыми и неотделяемыми приставками в </w:t>
      </w:r>
      <w:r>
        <w:rPr>
          <w:rFonts w:ascii="Times New Roman" w:hAnsi="Times New Roman"/>
          <w:sz w:val="24"/>
          <w:szCs w:val="24"/>
          <w:lang w:val="de-DE"/>
        </w:rPr>
        <w:t>Pr</w:t>
      </w:r>
      <w:r>
        <w:rPr>
          <w:rFonts w:ascii="Times New Roman" w:hAnsi="Times New Roman"/>
          <w:sz w:val="24"/>
          <w:szCs w:val="24"/>
        </w:rPr>
        <w:t>ä</w:t>
      </w:r>
      <w:r>
        <w:rPr>
          <w:rFonts w:ascii="Times New Roman" w:hAnsi="Times New Roman"/>
          <w:sz w:val="24"/>
          <w:szCs w:val="24"/>
          <w:lang w:val="de-DE"/>
        </w:rPr>
        <w:t>sens</w:t>
      </w:r>
      <w:r>
        <w:rPr>
          <w:rFonts w:ascii="Times New Roman" w:hAnsi="Times New Roman"/>
          <w:sz w:val="24"/>
          <w:szCs w:val="24"/>
        </w:rPr>
        <w:t xml:space="preserve">, </w:t>
      </w:r>
      <w:r>
        <w:rPr>
          <w:rFonts w:ascii="Times New Roman" w:hAnsi="Times New Roman"/>
          <w:sz w:val="24"/>
          <w:szCs w:val="24"/>
          <w:lang w:val="de-DE"/>
        </w:rPr>
        <w:t>Perfekt</w:t>
      </w:r>
      <w:r>
        <w:rPr>
          <w:rFonts w:ascii="Times New Roman" w:hAnsi="Times New Roman"/>
          <w:sz w:val="24"/>
          <w:szCs w:val="24"/>
        </w:rPr>
        <w:t xml:space="preserve">, </w:t>
      </w:r>
      <w:r>
        <w:rPr>
          <w:rFonts w:ascii="Times New Roman" w:hAnsi="Times New Roman"/>
          <w:sz w:val="24"/>
          <w:szCs w:val="24"/>
          <w:lang w:val="de-DE"/>
        </w:rPr>
        <w:t>Pr</w:t>
      </w:r>
      <w:r>
        <w:rPr>
          <w:rFonts w:ascii="Times New Roman" w:hAnsi="Times New Roman"/>
          <w:sz w:val="24"/>
          <w:szCs w:val="24"/>
        </w:rPr>
        <w:t>ä</w:t>
      </w:r>
      <w:r>
        <w:rPr>
          <w:rFonts w:ascii="Times New Roman" w:hAnsi="Times New Roman"/>
          <w:sz w:val="24"/>
          <w:szCs w:val="24"/>
          <w:lang w:val="de-DE"/>
        </w:rPr>
        <w:t>teritum</w:t>
      </w:r>
      <w:r>
        <w:rPr>
          <w:rFonts w:ascii="Times New Roman" w:hAnsi="Times New Roman"/>
          <w:sz w:val="24"/>
          <w:szCs w:val="24"/>
        </w:rPr>
        <w:t xml:space="preserve">, </w:t>
      </w:r>
      <w:r>
        <w:rPr>
          <w:rFonts w:ascii="Times New Roman" w:hAnsi="Times New Roman"/>
          <w:sz w:val="24"/>
          <w:szCs w:val="24"/>
          <w:lang w:val="de-DE"/>
        </w:rPr>
        <w:t>Futurum</w:t>
      </w:r>
      <w:r>
        <w:rPr>
          <w:rFonts w:ascii="Times New Roman" w:hAnsi="Times New Roman"/>
          <w:sz w:val="24"/>
          <w:szCs w:val="24"/>
        </w:rPr>
        <w:t xml:space="preserve"> (</w:t>
      </w:r>
      <w:r>
        <w:rPr>
          <w:rFonts w:ascii="Times New Roman" w:hAnsi="Times New Roman"/>
          <w:sz w:val="24"/>
          <w:szCs w:val="24"/>
          <w:lang w:val="de-DE"/>
        </w:rPr>
        <w:t>anfangen</w:t>
      </w:r>
      <w:r>
        <w:rPr>
          <w:rFonts w:ascii="Times New Roman" w:hAnsi="Times New Roman"/>
          <w:sz w:val="24"/>
          <w:szCs w:val="24"/>
        </w:rPr>
        <w:t xml:space="preserve">, </w:t>
      </w:r>
      <w:r>
        <w:rPr>
          <w:rFonts w:ascii="Times New Roman" w:hAnsi="Times New Roman"/>
          <w:sz w:val="24"/>
          <w:szCs w:val="24"/>
          <w:lang w:val="de-DE"/>
        </w:rPr>
        <w:t>beschreiben</w:t>
      </w:r>
      <w:r>
        <w:rPr>
          <w:rFonts w:ascii="Times New Roman" w:hAnsi="Times New Roman"/>
          <w:sz w:val="24"/>
          <w:szCs w:val="24"/>
        </w:rPr>
        <w:t>).</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 xml:space="preserve">Все временные формы в </w:t>
      </w:r>
      <w:r>
        <w:rPr>
          <w:rFonts w:ascii="Times New Roman" w:hAnsi="Times New Roman"/>
          <w:sz w:val="24"/>
          <w:szCs w:val="24"/>
          <w:lang w:val="de-DE"/>
        </w:rPr>
        <w:t>Passiv</w:t>
      </w:r>
      <w:r>
        <w:rPr>
          <w:rFonts w:ascii="Times New Roman" w:hAnsi="Times New Roman"/>
          <w:sz w:val="24"/>
          <w:szCs w:val="24"/>
        </w:rPr>
        <w:t xml:space="preserve"> (</w:t>
      </w:r>
      <w:r>
        <w:rPr>
          <w:rFonts w:ascii="Times New Roman" w:hAnsi="Times New Roman"/>
          <w:sz w:val="24"/>
          <w:szCs w:val="24"/>
          <w:lang w:val="de-DE"/>
        </w:rPr>
        <w:t>Perfekt</w:t>
      </w:r>
      <w:r>
        <w:rPr>
          <w:rFonts w:ascii="Times New Roman" w:hAnsi="Times New Roman"/>
          <w:sz w:val="24"/>
          <w:szCs w:val="24"/>
        </w:rPr>
        <w:t xml:space="preserve">, </w:t>
      </w:r>
      <w:r>
        <w:rPr>
          <w:rFonts w:ascii="Times New Roman" w:hAnsi="Times New Roman"/>
          <w:sz w:val="24"/>
          <w:szCs w:val="24"/>
          <w:lang w:val="de-DE"/>
        </w:rPr>
        <w:t>Plusquamperfekt</w:t>
      </w:r>
      <w:r>
        <w:rPr>
          <w:rFonts w:ascii="Times New Roman" w:hAnsi="Times New Roman"/>
          <w:sz w:val="24"/>
          <w:szCs w:val="24"/>
        </w:rPr>
        <w:t xml:space="preserve">, </w:t>
      </w:r>
      <w:r>
        <w:rPr>
          <w:rFonts w:ascii="Times New Roman" w:hAnsi="Times New Roman"/>
          <w:sz w:val="24"/>
          <w:szCs w:val="24"/>
          <w:lang w:val="de-DE"/>
        </w:rPr>
        <w:t>Futurum</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lang w:val="de-DE"/>
        </w:rPr>
      </w:pPr>
      <w:r>
        <w:rPr>
          <w:rFonts w:ascii="Times New Roman" w:hAnsi="Times New Roman"/>
          <w:sz w:val="24"/>
          <w:szCs w:val="24"/>
        </w:rPr>
        <w:t>Местоименные</w:t>
      </w:r>
      <w:r>
        <w:rPr>
          <w:rFonts w:ascii="Times New Roman" w:hAnsi="Times New Roman"/>
          <w:sz w:val="24"/>
          <w:szCs w:val="24"/>
          <w:lang w:val="de-DE"/>
        </w:rPr>
        <w:t xml:space="preserve"> </w:t>
      </w:r>
      <w:r>
        <w:rPr>
          <w:rFonts w:ascii="Times New Roman" w:hAnsi="Times New Roman"/>
          <w:sz w:val="24"/>
          <w:szCs w:val="24"/>
        </w:rPr>
        <w:t>наречия</w:t>
      </w:r>
      <w:r>
        <w:rPr>
          <w:rFonts w:ascii="Times New Roman" w:hAnsi="Times New Roman"/>
          <w:sz w:val="24"/>
          <w:szCs w:val="24"/>
          <w:lang w:val="de-DE"/>
        </w:rPr>
        <w:t xml:space="preserve"> (worüber, darüber, womit, damit).</w:t>
      </w:r>
    </w:p>
    <w:p w:rsidR="00970F39" w:rsidRDefault="008170DC">
      <w:pPr>
        <w:shd w:val="clear" w:color="auto" w:fill="FFFFFF"/>
        <w:spacing w:after="0" w:line="240" w:lineRule="auto"/>
        <w:ind w:firstLine="407"/>
        <w:jc w:val="both"/>
        <w:rPr>
          <w:rFonts w:ascii="Times New Roman" w:hAnsi="Times New Roman"/>
          <w:sz w:val="24"/>
          <w:szCs w:val="24"/>
          <w:lang w:val="de-DE"/>
        </w:rPr>
      </w:pPr>
      <w:r>
        <w:rPr>
          <w:rFonts w:ascii="Times New Roman" w:hAnsi="Times New Roman"/>
          <w:sz w:val="24"/>
          <w:szCs w:val="24"/>
        </w:rPr>
        <w:t>Возвратные</w:t>
      </w:r>
      <w:r>
        <w:rPr>
          <w:rFonts w:ascii="Times New Roman" w:hAnsi="Times New Roman"/>
          <w:sz w:val="24"/>
          <w:szCs w:val="24"/>
          <w:lang w:val="de-DE"/>
        </w:rPr>
        <w:t xml:space="preserve"> </w:t>
      </w:r>
      <w:r>
        <w:rPr>
          <w:rFonts w:ascii="Times New Roman" w:hAnsi="Times New Roman"/>
          <w:sz w:val="24"/>
          <w:szCs w:val="24"/>
        </w:rPr>
        <w:t>глаголы</w:t>
      </w:r>
      <w:r>
        <w:rPr>
          <w:rFonts w:ascii="Times New Roman" w:hAnsi="Times New Roman"/>
          <w:sz w:val="24"/>
          <w:szCs w:val="24"/>
          <w:lang w:val="de-DE"/>
        </w:rPr>
        <w:t xml:space="preserve"> </w:t>
      </w:r>
      <w:r>
        <w:rPr>
          <w:rFonts w:ascii="Times New Roman" w:hAnsi="Times New Roman"/>
          <w:sz w:val="24"/>
          <w:szCs w:val="24"/>
        </w:rPr>
        <w:t>в</w:t>
      </w:r>
      <w:r>
        <w:rPr>
          <w:rFonts w:ascii="Times New Roman" w:hAnsi="Times New Roman"/>
          <w:sz w:val="24"/>
          <w:szCs w:val="24"/>
          <w:lang w:val="de-DE"/>
        </w:rPr>
        <w:t xml:space="preserve"> </w:t>
      </w:r>
      <w:r>
        <w:rPr>
          <w:rFonts w:ascii="Times New Roman" w:hAnsi="Times New Roman"/>
          <w:sz w:val="24"/>
          <w:szCs w:val="24"/>
        </w:rPr>
        <w:t>основных</w:t>
      </w:r>
      <w:r>
        <w:rPr>
          <w:rFonts w:ascii="Times New Roman" w:hAnsi="Times New Roman"/>
          <w:sz w:val="24"/>
          <w:szCs w:val="24"/>
          <w:lang w:val="de-DE"/>
        </w:rPr>
        <w:t xml:space="preserve"> </w:t>
      </w:r>
      <w:r>
        <w:rPr>
          <w:rFonts w:ascii="Times New Roman" w:hAnsi="Times New Roman"/>
          <w:sz w:val="24"/>
          <w:szCs w:val="24"/>
        </w:rPr>
        <w:t>временных</w:t>
      </w:r>
      <w:r>
        <w:rPr>
          <w:rFonts w:ascii="Times New Roman" w:hAnsi="Times New Roman"/>
          <w:sz w:val="24"/>
          <w:szCs w:val="24"/>
          <w:lang w:val="de-DE"/>
        </w:rPr>
        <w:t xml:space="preserve"> </w:t>
      </w:r>
      <w:r>
        <w:rPr>
          <w:rFonts w:ascii="Times New Roman" w:hAnsi="Times New Roman"/>
          <w:sz w:val="24"/>
          <w:szCs w:val="24"/>
        </w:rPr>
        <w:t>формах</w:t>
      </w:r>
      <w:r>
        <w:rPr>
          <w:rFonts w:ascii="Times New Roman" w:hAnsi="Times New Roman"/>
          <w:sz w:val="24"/>
          <w:szCs w:val="24"/>
          <w:lang w:val="de-DE"/>
        </w:rPr>
        <w:t xml:space="preserve"> Präsens, Perfekt, Präteritum (sich anziehen, sich waschen).</w:t>
      </w:r>
    </w:p>
    <w:p w:rsidR="00970F39" w:rsidRDefault="008170DC">
      <w:pPr>
        <w:shd w:val="clear" w:color="auto" w:fill="FFFFFF"/>
        <w:spacing w:after="0" w:line="240" w:lineRule="auto"/>
        <w:ind w:firstLine="407"/>
        <w:jc w:val="both"/>
        <w:rPr>
          <w:rFonts w:ascii="Times New Roman" w:hAnsi="Times New Roman"/>
          <w:sz w:val="24"/>
          <w:szCs w:val="24"/>
        </w:rPr>
      </w:pPr>
      <w:r>
        <w:rPr>
          <w:rFonts w:ascii="Times New Roman" w:hAnsi="Times New Roman"/>
          <w:sz w:val="24"/>
          <w:szCs w:val="24"/>
        </w:rPr>
        <w:t>Распознавание и употребление в речи определенного, не</w:t>
      </w:r>
      <w:r>
        <w:rPr>
          <w:rFonts w:ascii="Times New Roman" w:hAnsi="Times New Roman"/>
          <w:sz w:val="24"/>
          <w:szCs w:val="24"/>
        </w:rPr>
        <w:softHyphen/>
        <w:t xml:space="preserve">определенного и нулевого артиклей, склонения существительных нарицательных; склонения прилагательных и наре-чий; </w:t>
      </w:r>
      <w:r>
        <w:rPr>
          <w:rFonts w:ascii="Times New Roman" w:hAnsi="Times New Roman"/>
          <w:i/>
          <w:iCs/>
          <w:sz w:val="24"/>
          <w:szCs w:val="24"/>
        </w:rPr>
        <w:t xml:space="preserve">\ </w:t>
      </w:r>
      <w:r>
        <w:rPr>
          <w:rFonts w:ascii="Times New Roman" w:hAnsi="Times New Roman"/>
          <w:sz w:val="24"/>
          <w:szCs w:val="24"/>
        </w:rPr>
        <w:t>предлогов, имеющих двойное управление, предлогов, требую</w:t>
      </w:r>
      <w:r>
        <w:rPr>
          <w:rFonts w:ascii="Times New Roman" w:hAnsi="Times New Roman"/>
          <w:sz w:val="24"/>
          <w:szCs w:val="24"/>
        </w:rPr>
        <w:softHyphen/>
        <w:t xml:space="preserve">щих </w:t>
      </w:r>
      <w:r>
        <w:rPr>
          <w:rFonts w:ascii="Times New Roman" w:hAnsi="Times New Roman"/>
          <w:sz w:val="24"/>
          <w:szCs w:val="24"/>
          <w:lang w:val="de-DE"/>
        </w:rPr>
        <w:t>Dativ</w:t>
      </w:r>
      <w:r>
        <w:rPr>
          <w:rFonts w:ascii="Times New Roman" w:hAnsi="Times New Roman"/>
          <w:sz w:val="24"/>
          <w:szCs w:val="24"/>
        </w:rPr>
        <w:t xml:space="preserve">, предлогов, требующих </w:t>
      </w:r>
      <w:r>
        <w:rPr>
          <w:rFonts w:ascii="Times New Roman" w:hAnsi="Times New Roman"/>
          <w:sz w:val="24"/>
          <w:szCs w:val="24"/>
          <w:lang w:val="de-DE"/>
        </w:rPr>
        <w:t>Akkusativ</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Местоимения: личные, притяжательные, неопределенные (</w:t>
      </w:r>
      <w:r>
        <w:rPr>
          <w:rFonts w:ascii="Times New Roman" w:hAnsi="Times New Roman"/>
          <w:sz w:val="24"/>
          <w:szCs w:val="24"/>
          <w:lang w:val="de-DE"/>
        </w:rPr>
        <w:t>jemand</w:t>
      </w:r>
      <w:r>
        <w:rPr>
          <w:rFonts w:ascii="Times New Roman" w:hAnsi="Times New Roman"/>
          <w:sz w:val="24"/>
          <w:szCs w:val="24"/>
        </w:rPr>
        <w:t xml:space="preserve">, </w:t>
      </w:r>
      <w:r>
        <w:rPr>
          <w:rFonts w:ascii="Times New Roman" w:hAnsi="Times New Roman"/>
          <w:sz w:val="24"/>
          <w:szCs w:val="24"/>
          <w:lang w:val="de-DE"/>
        </w:rPr>
        <w:t>niemand</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Омонимичные явления: предлоги и союзы (</w:t>
      </w:r>
      <w:r>
        <w:rPr>
          <w:rFonts w:ascii="Times New Roman" w:hAnsi="Times New Roman"/>
          <w:sz w:val="24"/>
          <w:szCs w:val="24"/>
          <w:lang w:val="de-DE"/>
        </w:rPr>
        <w:t>zu</w:t>
      </w:r>
      <w:r>
        <w:rPr>
          <w:rFonts w:ascii="Times New Roman" w:hAnsi="Times New Roman"/>
          <w:sz w:val="24"/>
          <w:szCs w:val="24"/>
        </w:rPr>
        <w:t xml:space="preserve">, </w:t>
      </w:r>
      <w:r>
        <w:rPr>
          <w:rFonts w:ascii="Times New Roman" w:hAnsi="Times New Roman"/>
          <w:sz w:val="24"/>
          <w:szCs w:val="24"/>
          <w:lang w:val="de-DE"/>
        </w:rPr>
        <w:t>als</w:t>
      </w:r>
      <w:r>
        <w:rPr>
          <w:rFonts w:ascii="Times New Roman" w:hAnsi="Times New Roman"/>
          <w:sz w:val="24"/>
          <w:szCs w:val="24"/>
        </w:rPr>
        <w:t xml:space="preserve">, </w:t>
      </w:r>
      <w:r>
        <w:rPr>
          <w:rFonts w:ascii="Times New Roman" w:hAnsi="Times New Roman"/>
          <w:sz w:val="24"/>
          <w:szCs w:val="24"/>
          <w:lang w:val="de-DE"/>
        </w:rPr>
        <w:t>wenn</w:t>
      </w:r>
      <w:r>
        <w:rPr>
          <w:rFonts w:ascii="Times New Roman" w:hAnsi="Times New Roman"/>
          <w:sz w:val="24"/>
          <w:szCs w:val="24"/>
        </w:rPr>
        <w:t>).</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lang w:val="de-DE"/>
        </w:rPr>
        <w:t>Plusquamperfekt</w:t>
      </w:r>
      <w:r>
        <w:rPr>
          <w:rFonts w:ascii="Times New Roman" w:hAnsi="Times New Roman"/>
          <w:sz w:val="24"/>
          <w:szCs w:val="24"/>
        </w:rPr>
        <w:t xml:space="preserve"> и употребление его в речи при согласова</w:t>
      </w:r>
      <w:r>
        <w:rPr>
          <w:rFonts w:ascii="Times New Roman" w:hAnsi="Times New Roman"/>
          <w:sz w:val="24"/>
          <w:szCs w:val="24"/>
        </w:rPr>
        <w:softHyphen/>
        <w:t>нии времен.</w:t>
      </w:r>
    </w:p>
    <w:p w:rsidR="00970F39" w:rsidRDefault="008170DC">
      <w:pPr>
        <w:shd w:val="clear" w:color="auto" w:fill="FFFFFF"/>
        <w:spacing w:after="0" w:line="240" w:lineRule="auto"/>
        <w:ind w:firstLine="407"/>
        <w:rPr>
          <w:rFonts w:ascii="Times New Roman" w:hAnsi="Times New Roman"/>
          <w:sz w:val="24"/>
          <w:szCs w:val="24"/>
        </w:rPr>
      </w:pPr>
      <w:r>
        <w:rPr>
          <w:rFonts w:ascii="Times New Roman" w:hAnsi="Times New Roman"/>
          <w:sz w:val="24"/>
          <w:szCs w:val="24"/>
        </w:rPr>
        <w:t>Количественные числительные свыше  100 и порядковые числительные свыше 30.</w:t>
      </w:r>
    </w:p>
    <w:p w:rsidR="00970F39" w:rsidRDefault="00970F39">
      <w:pPr>
        <w:tabs>
          <w:tab w:val="left" w:pos="993"/>
        </w:tabs>
        <w:spacing w:after="0" w:line="240" w:lineRule="auto"/>
        <w:jc w:val="both"/>
        <w:rPr>
          <w:rFonts w:ascii="Times New Roman" w:hAnsi="Times New Roman"/>
          <w:sz w:val="24"/>
          <w:szCs w:val="24"/>
        </w:rPr>
      </w:pPr>
    </w:p>
    <w:p w:rsidR="00970F39" w:rsidRDefault="008170DC">
      <w:pPr>
        <w:spacing w:after="0" w:line="240" w:lineRule="auto"/>
        <w:ind w:firstLine="709"/>
        <w:jc w:val="center"/>
        <w:rPr>
          <w:rFonts w:ascii="Times New Roman" w:hAnsi="Times New Roman"/>
          <w:b/>
          <w:sz w:val="24"/>
          <w:szCs w:val="24"/>
        </w:rPr>
      </w:pPr>
      <w:r>
        <w:rPr>
          <w:rFonts w:ascii="Times New Roman" w:hAnsi="Times New Roman"/>
          <w:b/>
          <w:sz w:val="24"/>
          <w:szCs w:val="24"/>
        </w:rPr>
        <w:t>2.2.2.6. Иностранный язык (французский)</w:t>
      </w:r>
    </w:p>
    <w:p w:rsidR="00970F39" w:rsidRDefault="00970F39">
      <w:pPr>
        <w:spacing w:after="0" w:line="240" w:lineRule="auto"/>
        <w:ind w:firstLine="709"/>
        <w:jc w:val="center"/>
        <w:rPr>
          <w:rFonts w:ascii="Times New Roman" w:hAnsi="Times New Roman"/>
          <w:b/>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Предметное содержание речи</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 xml:space="preserve">Межличностные взаимоотношения в семье, со сверстниками; решение конфликтных </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ситуаций. Внешность и черты характера человека.</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 xml:space="preserve">Досуг и увлечения (чтение, кино, театр, музеи, музыка). Виды отдыха, путешествия. </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Молодежная мода. Покупки.</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Здоровый образ жизни: режим труда и отдыха, спорт, сбалансированное питание, от-</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каз от вредных привычек.</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Школьное образование, школьная жизнь, изучаемые предметы и отношение к ним.</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Переписка с зарубежными сверстниками. Каникулы в различное время года.</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 xml:space="preserve">Мир профессии. Проблемы выбора профессии. Роль иностранного языка в планах на </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будущее.</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Вселенная и человек. Природа: флора и фауна. Проблемы экологии. Защита окружаю-</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щей среды. Климат, погода. Условия проживания в городской/сельской местности. Транс-порт.</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Средства массовой информации и коммуникации (пресса, телевидение, радио, Интер-</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w:t>
      </w:r>
    </w:p>
    <w:p w:rsidR="00970F39" w:rsidRDefault="008170DC">
      <w:pPr>
        <w:numPr>
          <w:ilvl w:val="0"/>
          <w:numId w:val="58"/>
        </w:numPr>
        <w:tabs>
          <w:tab w:val="left" w:pos="780"/>
        </w:tabs>
        <w:spacing w:after="0" w:line="240" w:lineRule="auto"/>
        <w:ind w:left="365" w:hanging="365"/>
        <w:rPr>
          <w:rFonts w:ascii="Times New Roman" w:eastAsia="Times New Roman" w:hAnsi="Times New Roman"/>
          <w:sz w:val="24"/>
          <w:szCs w:val="24"/>
        </w:rPr>
      </w:pPr>
      <w:r>
        <w:rPr>
          <w:rFonts w:ascii="Times New Roman" w:eastAsia="Times New Roman" w:hAnsi="Times New Roman"/>
          <w:sz w:val="24"/>
          <w:szCs w:val="24"/>
        </w:rPr>
        <w:t>Страна/страны изучаемого языка и родная страна, их географическое положение, сто-</w:t>
      </w:r>
    </w:p>
    <w:p w:rsidR="00970F39" w:rsidRDefault="008170DC">
      <w:pPr>
        <w:tabs>
          <w:tab w:val="left" w:pos="78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70F39" w:rsidRDefault="00970F39">
      <w:pPr>
        <w:sectPr w:rsidR="00970F39">
          <w:footerReference w:type="default" r:id="rId31"/>
          <w:pgSz w:w="11906" w:h="16838"/>
          <w:pgMar w:top="1134" w:right="850" w:bottom="1134" w:left="1701" w:header="0" w:footer="0" w:gutter="0"/>
          <w:cols w:space="720"/>
          <w:formProt w:val="0"/>
          <w:docGrid w:linePitch="360"/>
        </w:sectPr>
      </w:pP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Коммуникативные умения по видам  речевой деятельности </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Говорение</w:t>
      </w: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sz w:val="24"/>
          <w:szCs w:val="24"/>
        </w:rPr>
        <w:t xml:space="preserve">1. </w:t>
      </w:r>
      <w:r>
        <w:rPr>
          <w:rFonts w:ascii="Times New Roman" w:eastAsia="Times New Roman" w:hAnsi="Times New Roman"/>
          <w:i/>
          <w:sz w:val="24"/>
          <w:szCs w:val="24"/>
        </w:rPr>
        <w:t>Диалогическая речь</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Уметь вести:</w:t>
      </w:r>
    </w:p>
    <w:p w:rsidR="00970F39" w:rsidRDefault="008170DC">
      <w:pPr>
        <w:numPr>
          <w:ilvl w:val="0"/>
          <w:numId w:val="59"/>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диалоги этикетного характера,</w:t>
      </w:r>
    </w:p>
    <w:p w:rsidR="00970F39" w:rsidRDefault="008170DC">
      <w:pPr>
        <w:numPr>
          <w:ilvl w:val="0"/>
          <w:numId w:val="59"/>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диалог-расспрос,</w:t>
      </w:r>
    </w:p>
    <w:p w:rsidR="00970F39" w:rsidRDefault="008170DC">
      <w:pPr>
        <w:numPr>
          <w:ilvl w:val="0"/>
          <w:numId w:val="59"/>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диалог-побуждение к действию,</w:t>
      </w:r>
    </w:p>
    <w:p w:rsidR="00970F39" w:rsidRDefault="008170DC">
      <w:pPr>
        <w:numPr>
          <w:ilvl w:val="0"/>
          <w:numId w:val="59"/>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диалог-обмен мнениями,</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комбинированные диалоги.</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Объем диалога – от 3 реплик (5–7 классы) до 4–5 реплик (8–9 классы) со стороны каждого учащегося. Продолжительность диалога – 2,5–3 мин (9 класс).</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sz w:val="24"/>
          <w:szCs w:val="24"/>
        </w:rPr>
        <w:t xml:space="preserve">2. </w:t>
      </w:r>
      <w:r>
        <w:rPr>
          <w:rFonts w:ascii="Times New Roman" w:eastAsia="Times New Roman" w:hAnsi="Times New Roman"/>
          <w:i/>
          <w:sz w:val="24"/>
          <w:szCs w:val="24"/>
        </w:rPr>
        <w:t>Монологическая речь</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Уметь пользоваться:</w:t>
      </w:r>
    </w:p>
    <w:p w:rsidR="00970F39" w:rsidRDefault="008170DC">
      <w:pPr>
        <w:numPr>
          <w:ilvl w:val="0"/>
          <w:numId w:val="60"/>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основными коммуникативными типами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Объем монологического высказывания – от 8–10 фраз (5–7 классы) до 10– 12 фраз (8–9 классы). Продолжительность монолога – 1,5– 2 мин (9 класс).</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Аудирование</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Жанры текстов: </w:t>
      </w:r>
      <w:r>
        <w:rPr>
          <w:rFonts w:ascii="Times New Roman" w:eastAsia="Times New Roman" w:hAnsi="Times New Roman"/>
          <w:sz w:val="24"/>
          <w:szCs w:val="24"/>
        </w:rPr>
        <w:t>прагматические,</w:t>
      </w:r>
      <w:r>
        <w:rPr>
          <w:rFonts w:ascii="Times New Roman" w:eastAsia="Times New Roman" w:hAnsi="Times New Roman"/>
          <w:i/>
          <w:sz w:val="24"/>
          <w:szCs w:val="24"/>
        </w:rPr>
        <w:t xml:space="preserve"> </w:t>
      </w:r>
      <w:r>
        <w:rPr>
          <w:rFonts w:ascii="Times New Roman" w:eastAsia="Times New Roman" w:hAnsi="Times New Roman"/>
          <w:sz w:val="24"/>
          <w:szCs w:val="24"/>
        </w:rPr>
        <w:t>публицистические.</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i/>
          <w:sz w:val="24"/>
          <w:szCs w:val="24"/>
        </w:rPr>
        <w:t xml:space="preserve">   Типы текстов: </w:t>
      </w:r>
      <w:r>
        <w:rPr>
          <w:rFonts w:ascii="Times New Roman" w:eastAsia="Times New Roman" w:hAnsi="Times New Roman"/>
          <w:sz w:val="24"/>
          <w:szCs w:val="24"/>
        </w:rPr>
        <w:t>объявление,</w:t>
      </w:r>
      <w:r>
        <w:rPr>
          <w:rFonts w:ascii="Times New Roman" w:eastAsia="Times New Roman" w:hAnsi="Times New Roman"/>
          <w:i/>
          <w:sz w:val="24"/>
          <w:szCs w:val="24"/>
        </w:rPr>
        <w:t xml:space="preserve"> </w:t>
      </w:r>
      <w:r>
        <w:rPr>
          <w:rFonts w:ascii="Times New Roman" w:eastAsia="Times New Roman" w:hAnsi="Times New Roman"/>
          <w:sz w:val="24"/>
          <w:szCs w:val="24"/>
        </w:rPr>
        <w:t>реклама,</w:t>
      </w:r>
      <w:r>
        <w:rPr>
          <w:rFonts w:ascii="Times New Roman" w:eastAsia="Times New Roman" w:hAnsi="Times New Roman"/>
          <w:i/>
          <w:sz w:val="24"/>
          <w:szCs w:val="24"/>
        </w:rPr>
        <w:t xml:space="preserve"> </w:t>
      </w:r>
      <w:r>
        <w:rPr>
          <w:rFonts w:ascii="Times New Roman" w:eastAsia="Times New Roman" w:hAnsi="Times New Roman"/>
          <w:sz w:val="24"/>
          <w:szCs w:val="24"/>
        </w:rPr>
        <w:t>сообщение,</w:t>
      </w:r>
      <w:r>
        <w:rPr>
          <w:rFonts w:ascii="Times New Roman" w:eastAsia="Times New Roman" w:hAnsi="Times New Roman"/>
          <w:i/>
          <w:sz w:val="24"/>
          <w:szCs w:val="24"/>
        </w:rPr>
        <w:t xml:space="preserve"> </w:t>
      </w:r>
      <w:r>
        <w:rPr>
          <w:rFonts w:ascii="Times New Roman" w:eastAsia="Times New Roman" w:hAnsi="Times New Roman"/>
          <w:sz w:val="24"/>
          <w:szCs w:val="24"/>
        </w:rPr>
        <w:t>рассказ,</w:t>
      </w:r>
      <w:r>
        <w:rPr>
          <w:rFonts w:ascii="Times New Roman" w:eastAsia="Times New Roman" w:hAnsi="Times New Roman"/>
          <w:i/>
          <w:sz w:val="24"/>
          <w:szCs w:val="24"/>
        </w:rPr>
        <w:t xml:space="preserve"> </w:t>
      </w:r>
      <w:r>
        <w:rPr>
          <w:rFonts w:ascii="Times New Roman" w:eastAsia="Times New Roman" w:hAnsi="Times New Roman"/>
          <w:sz w:val="24"/>
          <w:szCs w:val="24"/>
        </w:rPr>
        <w:t>диалог-интервью,</w:t>
      </w:r>
      <w:r>
        <w:rPr>
          <w:rFonts w:ascii="Times New Roman" w:eastAsia="Times New Roman" w:hAnsi="Times New Roman"/>
          <w:i/>
          <w:sz w:val="24"/>
          <w:szCs w:val="24"/>
        </w:rPr>
        <w:t xml:space="preserve"> </w:t>
      </w:r>
      <w:r>
        <w:rPr>
          <w:rFonts w:ascii="Times New Roman" w:eastAsia="Times New Roman" w:hAnsi="Times New Roman"/>
          <w:sz w:val="24"/>
          <w:szCs w:val="24"/>
        </w:rPr>
        <w:t>стихотворе-ние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970F39" w:rsidRDefault="008170DC">
      <w:pPr>
        <w:numPr>
          <w:ilvl w:val="0"/>
          <w:numId w:val="61"/>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Аудирование с полным пониманием содержания осуществляется на несложных текс-</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тах, построенных на полностью знакомом учащимся языковом материале. Время звучания текстов для аудирования – до 1 мин. </w:t>
      </w:r>
    </w:p>
    <w:p w:rsidR="00970F39" w:rsidRDefault="008170DC">
      <w:pPr>
        <w:numPr>
          <w:ilvl w:val="0"/>
          <w:numId w:val="61"/>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 xml:space="preserve"> Аудирование с пониманием основного содержания текста осуществляется на аутен-</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w:t>
      </w:r>
      <w:r>
        <w:rPr>
          <w:rFonts w:ascii="Times New Roman" w:eastAsia="Times New Roman" w:hAnsi="Times New Roman"/>
          <w:sz w:val="24"/>
          <w:szCs w:val="24"/>
        </w:rPr>
        <w:lastRenderedPageBreak/>
        <w:t>ных коротких текстах прагматического характера, опуская избыточную информацию. Время звучания текстов для аудирования – до 1,5 ми</w:t>
      </w:r>
    </w:p>
    <w:p w:rsidR="00970F39" w:rsidRDefault="00970F39">
      <w:pPr>
        <w:tabs>
          <w:tab w:val="left" w:pos="720"/>
        </w:tabs>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Чтение</w:t>
      </w: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 xml:space="preserve">       Уметь читать и понимать аутентичные тексты с различной глубиной и точностью проникновения в их содержание (в зависимости от вида чтения):</w:t>
      </w:r>
    </w:p>
    <w:p w:rsidR="00970F39" w:rsidRDefault="008170DC">
      <w:pPr>
        <w:numPr>
          <w:ilvl w:val="0"/>
          <w:numId w:val="62"/>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с пониманием основного содержания (ознакомительное чтение);</w:t>
      </w:r>
    </w:p>
    <w:p w:rsidR="00970F39" w:rsidRDefault="008170DC">
      <w:pPr>
        <w:numPr>
          <w:ilvl w:val="0"/>
          <w:numId w:val="62"/>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 полным пониманием содержания (изучающее чтение);</w:t>
      </w:r>
    </w:p>
    <w:p w:rsidR="00970F39" w:rsidRDefault="008170DC">
      <w:pPr>
        <w:numPr>
          <w:ilvl w:val="0"/>
          <w:numId w:val="62"/>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с выборочным пониманием нужной или интересующей информации (просмотровое/поисковое чтение).</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Письменная речь</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Уметь:</w:t>
      </w:r>
    </w:p>
    <w:p w:rsidR="00970F39" w:rsidRDefault="008170DC">
      <w:pPr>
        <w:numPr>
          <w:ilvl w:val="0"/>
          <w:numId w:val="63"/>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писать короткие поздравления с днем рождения и другими праздниками, выражать пожелания (объемом 30–40 слов, включая адрес);</w:t>
      </w:r>
    </w:p>
    <w:p w:rsidR="00970F39" w:rsidRDefault="008170DC">
      <w:pPr>
        <w:numPr>
          <w:ilvl w:val="0"/>
          <w:numId w:val="63"/>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заполнять формуляры, бланки (указывать имя, фамилию, пол, гражданство, адрес);</w:t>
      </w:r>
    </w:p>
    <w:p w:rsidR="00970F39" w:rsidRDefault="008170DC">
      <w:pPr>
        <w:numPr>
          <w:ilvl w:val="0"/>
          <w:numId w:val="63"/>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Объѐм личного письма – около 100–110 слов, включая адрес;</w:t>
      </w:r>
    </w:p>
    <w:p w:rsidR="00970F39" w:rsidRDefault="008170DC">
      <w:pPr>
        <w:numPr>
          <w:ilvl w:val="0"/>
          <w:numId w:val="63"/>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составлять план, тезисы устного или письменного сообщения, кратко излагать резуль-</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таты проектной деятельности.</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Языковые знания и навыки</w:t>
      </w: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Орфография</w:t>
      </w:r>
    </w:p>
    <w:p w:rsidR="00970F39" w:rsidRDefault="008170DC">
      <w:pPr>
        <w:spacing w:after="0" w:line="240" w:lineRule="auto"/>
        <w:ind w:firstLine="360"/>
        <w:rPr>
          <w:rFonts w:ascii="Times New Roman" w:eastAsia="Times New Roman" w:hAnsi="Times New Roman"/>
          <w:sz w:val="24"/>
          <w:szCs w:val="24"/>
        </w:rPr>
      </w:pPr>
      <w:r>
        <w:rPr>
          <w:rFonts w:ascii="Times New Roman" w:eastAsia="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Фонетическая сторона речи</w:t>
      </w:r>
    </w:p>
    <w:p w:rsidR="00970F39" w:rsidRDefault="008170DC">
      <w:pPr>
        <w:spacing w:after="0" w:line="240" w:lineRule="auto"/>
        <w:ind w:firstLine="360"/>
        <w:rPr>
          <w:rFonts w:ascii="Times New Roman" w:eastAsia="Times New Roman" w:hAnsi="Times New Roman"/>
          <w:sz w:val="24"/>
          <w:szCs w:val="24"/>
        </w:rPr>
      </w:pPr>
      <w:r>
        <w:rPr>
          <w:rFonts w:ascii="Times New Roman" w:eastAsia="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Лексическая сторона речи</w:t>
      </w:r>
    </w:p>
    <w:p w:rsidR="00970F39" w:rsidRDefault="008170DC">
      <w:pPr>
        <w:spacing w:after="0" w:line="240" w:lineRule="auto"/>
        <w:ind w:firstLine="360"/>
        <w:rPr>
          <w:rFonts w:ascii="Times New Roman" w:eastAsia="Times New Roman" w:hAnsi="Times New Roman"/>
          <w:sz w:val="24"/>
          <w:szCs w:val="24"/>
        </w:rPr>
      </w:pPr>
      <w:r>
        <w:rPr>
          <w:rFonts w:ascii="Times New Roman" w:eastAsia="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70F39" w:rsidRDefault="00970F39">
      <w:pPr>
        <w:spacing w:after="0" w:line="240" w:lineRule="auto"/>
        <w:ind w:firstLine="360"/>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Основные способы словообразования:</w:t>
      </w:r>
    </w:p>
    <w:p w:rsidR="00970F39" w:rsidRDefault="008170DC">
      <w:pPr>
        <w:numPr>
          <w:ilvl w:val="0"/>
          <w:numId w:val="64"/>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суффиксация:</w:t>
      </w:r>
    </w:p>
    <w:p w:rsidR="00970F39" w:rsidRDefault="008170DC">
      <w:pPr>
        <w:spacing w:after="0" w:line="240" w:lineRule="auto"/>
        <w:ind w:hanging="141"/>
        <w:rPr>
          <w:rFonts w:ascii="Times New Roman" w:eastAsia="Times New Roman" w:hAnsi="Times New Roman"/>
          <w:sz w:val="24"/>
          <w:szCs w:val="24"/>
          <w:lang w:val="en-US"/>
        </w:rPr>
      </w:pPr>
      <w:r>
        <w:rPr>
          <w:rFonts w:ascii="Times New Roman" w:eastAsia="Times New Roman" w:hAnsi="Times New Roman"/>
          <w:sz w:val="24"/>
          <w:szCs w:val="24"/>
        </w:rPr>
        <w:t>существительных</w:t>
      </w:r>
      <w:r>
        <w:rPr>
          <w:rFonts w:ascii="Times New Roman" w:eastAsia="Times New Roman" w:hAnsi="Times New Roman"/>
          <w:sz w:val="24"/>
          <w:szCs w:val="24"/>
          <w:lang w:val="en-US"/>
        </w:rPr>
        <w:t xml:space="preserve"> </w:t>
      </w:r>
      <w:r>
        <w:rPr>
          <w:rFonts w:ascii="Times New Roman" w:eastAsia="Times New Roman" w:hAnsi="Times New Roman"/>
          <w:i/>
          <w:sz w:val="24"/>
          <w:szCs w:val="24"/>
          <w:lang w:val="en-US"/>
        </w:rPr>
        <w:t>-sion/-tion</w:t>
      </w:r>
      <w:r>
        <w:rPr>
          <w:rFonts w:ascii="Times New Roman" w:eastAsia="Times New Roman" w:hAnsi="Times New Roman"/>
          <w:sz w:val="24"/>
          <w:szCs w:val="24"/>
          <w:lang w:val="en-US"/>
        </w:rPr>
        <w:t xml:space="preserve"> (conclusion/célébration), </w:t>
      </w:r>
      <w:r>
        <w:rPr>
          <w:rFonts w:ascii="Times New Roman" w:eastAsia="Times New Roman" w:hAnsi="Times New Roman"/>
          <w:i/>
          <w:sz w:val="24"/>
          <w:szCs w:val="24"/>
          <w:lang w:val="en-US"/>
        </w:rPr>
        <w:t>-ance/-ence</w:t>
      </w:r>
      <w:r>
        <w:rPr>
          <w:rFonts w:ascii="Times New Roman" w:eastAsia="Times New Roman" w:hAnsi="Times New Roman"/>
          <w:sz w:val="24"/>
          <w:szCs w:val="24"/>
          <w:lang w:val="en-US"/>
        </w:rPr>
        <w:t xml:space="preserve"> (préférence/confiance),-ement (appartement), -eur (ordinateur), -ure (signature), -</w:t>
      </w:r>
    </w:p>
    <w:p w:rsidR="00970F39" w:rsidRPr="008170DC" w:rsidRDefault="00970F39">
      <w:pPr>
        <w:rPr>
          <w:lang w:val="en-US"/>
        </w:rPr>
        <w:sectPr w:rsidR="00970F39" w:rsidRPr="008170DC">
          <w:type w:val="continuous"/>
          <w:pgSz w:w="11906" w:h="16838"/>
          <w:pgMar w:top="1134" w:right="850" w:bottom="1134" w:left="1701" w:header="0" w:footer="0" w:gutter="0"/>
          <w:cols w:space="720"/>
          <w:formProt w:val="0"/>
          <w:docGrid w:linePitch="360"/>
        </w:sectPr>
      </w:pPr>
    </w:p>
    <w:p w:rsidR="00970F39" w:rsidRDefault="008170DC">
      <w:pPr>
        <w:spacing w:after="0" w:line="240" w:lineRule="auto"/>
        <w:rPr>
          <w:rFonts w:ascii="Times New Roman" w:eastAsia="Times New Roman" w:hAnsi="Times New Roman"/>
          <w:sz w:val="24"/>
          <w:szCs w:val="24"/>
          <w:lang w:val="en-US"/>
        </w:rPr>
      </w:pPr>
      <w:bookmarkStart w:id="237" w:name="page16"/>
      <w:bookmarkEnd w:id="237"/>
      <w:r>
        <w:rPr>
          <w:rFonts w:ascii="Times New Roman" w:eastAsia="Times New Roman" w:hAnsi="Times New Roman"/>
          <w:sz w:val="24"/>
          <w:szCs w:val="24"/>
          <w:lang w:val="en-US"/>
        </w:rPr>
        <w:lastRenderedPageBreak/>
        <w:t>ette (disquette), -ique (gymnastique), -ist,-isme (journaliste, tourisme), -er/ère (boulanger, boulangère), -ien, ienne (pharmatien, pharmacienne), -esse (jeunesse), -aison (comparaison);</w:t>
      </w:r>
    </w:p>
    <w:p w:rsidR="00970F39" w:rsidRDefault="008170DC">
      <w:pPr>
        <w:spacing w:after="0" w:line="240" w:lineRule="auto"/>
        <w:ind w:hanging="141"/>
        <w:rPr>
          <w:rFonts w:ascii="Times New Roman" w:eastAsia="Times New Roman" w:hAnsi="Times New Roman"/>
          <w:sz w:val="24"/>
          <w:szCs w:val="24"/>
          <w:lang w:val="en-US"/>
        </w:rPr>
      </w:pPr>
      <w:r>
        <w:rPr>
          <w:rFonts w:ascii="Times New Roman" w:eastAsia="Times New Roman" w:hAnsi="Times New Roman"/>
          <w:sz w:val="24"/>
          <w:szCs w:val="24"/>
        </w:rPr>
        <w:t>прилагательных</w:t>
      </w:r>
      <w:r>
        <w:rPr>
          <w:rFonts w:ascii="Times New Roman" w:eastAsia="Times New Roman" w:hAnsi="Times New Roman"/>
          <w:sz w:val="24"/>
          <w:szCs w:val="24"/>
          <w:lang w:val="en-US"/>
        </w:rPr>
        <w:t xml:space="preserve"> eur/euse (heureux/ heureuse), -ique (sympatique), -ant (intéressant), -ain (americain), -ais (français), -ien (parisien), -eau/ elle (nouveau, nouvelle), - atif, ative (imaginatif), -el/elle, -al/alle, -ile, -il/ille (professionnel), - air (planétaire);</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наречий </w:t>
      </w:r>
      <w:r>
        <w:rPr>
          <w:rFonts w:ascii="Times New Roman" w:eastAsia="Times New Roman" w:hAnsi="Times New Roman"/>
          <w:i/>
          <w:sz w:val="24"/>
          <w:szCs w:val="24"/>
        </w:rPr>
        <w:t>-ment</w:t>
      </w:r>
      <w:r>
        <w:rPr>
          <w:rFonts w:ascii="Times New Roman" w:eastAsia="Times New Roman" w:hAnsi="Times New Roman"/>
          <w:sz w:val="24"/>
          <w:szCs w:val="24"/>
        </w:rPr>
        <w:t>;</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префиксация существительных, прилагательных и глаголов:</w:t>
      </w:r>
    </w:p>
    <w:p w:rsidR="00970F39" w:rsidRDefault="008170DC">
      <w:pPr>
        <w:spacing w:after="0" w:line="240" w:lineRule="auto"/>
        <w:ind w:hanging="141"/>
        <w:rPr>
          <w:rFonts w:ascii="Times New Roman" w:eastAsia="Times New Roman" w:hAnsi="Times New Roman"/>
          <w:sz w:val="24"/>
          <w:szCs w:val="24"/>
          <w:lang w:val="en-US"/>
        </w:rPr>
      </w:pPr>
      <w:r>
        <w:rPr>
          <w:rFonts w:ascii="Times New Roman" w:eastAsia="Times New Roman" w:hAnsi="Times New Roman"/>
          <w:sz w:val="24"/>
          <w:szCs w:val="24"/>
          <w:lang w:val="en-US"/>
        </w:rPr>
        <w:t>In-,im-, il-(inconnu, impossible, illisible), dé- (départ), pré- (prévenir), re-,ré-(refaire), anti- (antiride) ;</w:t>
      </w:r>
    </w:p>
    <w:p w:rsidR="00970F39" w:rsidRDefault="008170DC">
      <w:pPr>
        <w:numPr>
          <w:ilvl w:val="0"/>
          <w:numId w:val="65"/>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словосложение:</w:t>
      </w:r>
    </w:p>
    <w:p w:rsidR="00970F39" w:rsidRDefault="008170DC">
      <w:pPr>
        <w:spacing w:after="0" w:line="240" w:lineRule="auto"/>
        <w:ind w:hanging="141"/>
        <w:rPr>
          <w:rFonts w:ascii="Times New Roman" w:eastAsia="Times New Roman" w:hAnsi="Times New Roman"/>
          <w:sz w:val="24"/>
          <w:szCs w:val="24"/>
        </w:rPr>
      </w:pPr>
      <w:r>
        <w:rPr>
          <w:rFonts w:ascii="Times New Roman" w:eastAsia="Times New Roman" w:hAnsi="Times New Roman"/>
          <w:sz w:val="24"/>
          <w:szCs w:val="24"/>
        </w:rPr>
        <w:t>существительное + существительное (télécarte);существительное + предлог+ существительное (sac-à-dos);прилагательное + существительное (cybercafé); глагол + местоимение (rendez-vous); глагол + существительное (passe-temps); предлог + существительное (sous-sol);</w:t>
      </w:r>
    </w:p>
    <w:p w:rsidR="00970F39" w:rsidRDefault="008170DC">
      <w:pPr>
        <w:numPr>
          <w:ilvl w:val="0"/>
          <w:numId w:val="66"/>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конверсия:</w:t>
      </w:r>
    </w:p>
    <w:p w:rsidR="00970F39" w:rsidRDefault="008170DC">
      <w:pPr>
        <w:spacing w:after="0" w:line="240" w:lineRule="auto"/>
        <w:ind w:hanging="141"/>
        <w:rPr>
          <w:rFonts w:ascii="Times New Roman" w:eastAsia="Times New Roman" w:hAnsi="Times New Roman"/>
          <w:i/>
          <w:sz w:val="24"/>
          <w:szCs w:val="24"/>
        </w:rPr>
      </w:pPr>
      <w:r>
        <w:rPr>
          <w:rFonts w:ascii="Times New Roman" w:eastAsia="Times New Roman" w:hAnsi="Times New Roman"/>
          <w:sz w:val="24"/>
          <w:szCs w:val="24"/>
        </w:rPr>
        <w:t>образование существительных от неопределенной формы глагола (travailler</w:t>
      </w:r>
      <w:r>
        <w:rPr>
          <w:rFonts w:ascii="Times New Roman" w:eastAsia="Times New Roman" w:hAnsi="Times New Roman"/>
          <w:i/>
          <w:sz w:val="24"/>
          <w:szCs w:val="24"/>
        </w:rPr>
        <w:t>–</w:t>
      </w:r>
      <w:r>
        <w:rPr>
          <w:rFonts w:ascii="Times New Roman" w:eastAsia="Times New Roman" w:hAnsi="Times New Roman"/>
          <w:sz w:val="24"/>
          <w:szCs w:val="24"/>
        </w:rPr>
        <w:t xml:space="preserve"> </w:t>
      </w:r>
      <w:r>
        <w:rPr>
          <w:rFonts w:ascii="Times New Roman" w:eastAsia="Times New Roman" w:hAnsi="Times New Roman"/>
          <w:i/>
          <w:sz w:val="24"/>
          <w:szCs w:val="24"/>
        </w:rPr>
        <w:t>letravail);</w:t>
      </w:r>
    </w:p>
    <w:p w:rsidR="00970F39" w:rsidRDefault="008170DC">
      <w:pPr>
        <w:spacing w:after="0" w:line="240" w:lineRule="auto"/>
        <w:ind w:hanging="141"/>
        <w:rPr>
          <w:rFonts w:ascii="Times New Roman" w:eastAsia="Times New Roman" w:hAnsi="Times New Roman"/>
          <w:sz w:val="24"/>
          <w:szCs w:val="24"/>
        </w:rPr>
      </w:pPr>
      <w:r>
        <w:rPr>
          <w:rFonts w:ascii="Times New Roman" w:eastAsia="Times New Roman" w:hAnsi="Times New Roman"/>
          <w:sz w:val="24"/>
          <w:szCs w:val="24"/>
        </w:rPr>
        <w:t>Распознавание и использование интернациональных слов. Представления о синонимии, антонимии, лексической сочетаемости, многозначности.</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i/>
          <w:sz w:val="24"/>
          <w:szCs w:val="24"/>
        </w:rPr>
      </w:pPr>
      <w:r>
        <w:rPr>
          <w:rFonts w:ascii="Times New Roman" w:eastAsia="Times New Roman" w:hAnsi="Times New Roman"/>
          <w:i/>
          <w:sz w:val="24"/>
          <w:szCs w:val="24"/>
        </w:rPr>
        <w:t>Грамматическая сторона речи</w:t>
      </w:r>
    </w:p>
    <w:p w:rsidR="00970F39" w:rsidRDefault="008170DC">
      <w:pPr>
        <w:spacing w:after="0" w:line="240" w:lineRule="auto"/>
        <w:ind w:hanging="141"/>
        <w:rPr>
          <w:rFonts w:ascii="Times New Roman" w:eastAsia="Times New Roman" w:hAnsi="Times New Roman"/>
          <w:sz w:val="24"/>
          <w:szCs w:val="24"/>
        </w:rPr>
      </w:pPr>
      <w:r>
        <w:rPr>
          <w:rFonts w:ascii="Times New Roman" w:eastAsia="Times New Roman" w:hAnsi="Times New Roman"/>
          <w:sz w:val="24"/>
          <w:szCs w:val="24"/>
        </w:rPr>
        <w:t>Дальнейшее расширение объѐма значений грамматических средств, изученных ранее, и знакомство с новыми грамматическими явлениями.</w:t>
      </w:r>
    </w:p>
    <w:p w:rsidR="00970F39" w:rsidRDefault="008170DC">
      <w:pPr>
        <w:numPr>
          <w:ilvl w:val="0"/>
          <w:numId w:val="67"/>
        </w:numPr>
        <w:tabs>
          <w:tab w:val="left" w:pos="14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Нераспространѐнные и распространѐнные простые предложения. Безличные предложе-ния. Предложения с неопределѐнно - личным местоимением on. Сложно - сочинѐнные предложения с союзами ou, mais, ni….ni. Сложносочиненные предложения с придаточны-ми дополнительными (союз que), определительными (союзные слова qui, que, où), обстоя-тельственными наиболее распространѐнные союзы, выражающие значение времени (quand), места (où), причины (parceque). Все типы вопросительных предложений. Прямой порядок слов и инверсия. Вопросительное прилагательное quel, вопросительные наречия où, quand, comment, pourquoi, вопросительные местоимения qui, que. Отрицательные час-тицы рlus, jamais, rien, personne. Ограничительный оборот ne….que.</w:t>
      </w:r>
    </w:p>
    <w:p w:rsidR="00970F39" w:rsidRDefault="008170DC">
      <w:pPr>
        <w:numPr>
          <w:ilvl w:val="0"/>
          <w:numId w:val="67"/>
        </w:numPr>
        <w:tabs>
          <w:tab w:val="left" w:pos="14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Временные формы изъявительного наклонения:</w:t>
      </w:r>
    </w:p>
    <w:p w:rsidR="00970F39" w:rsidRDefault="008170DC">
      <w:pPr>
        <w:numPr>
          <w:ilvl w:val="0"/>
          <w:numId w:val="67"/>
        </w:numPr>
        <w:tabs>
          <w:tab w:val="left" w:pos="140"/>
        </w:tabs>
        <w:spacing w:after="0" w:line="240" w:lineRule="auto"/>
        <w:rPr>
          <w:rFonts w:ascii="Times New Roman" w:eastAsia="Times New Roman" w:hAnsi="Times New Roman"/>
          <w:sz w:val="24"/>
          <w:szCs w:val="24"/>
        </w:rPr>
      </w:pPr>
      <w:r>
        <w:rPr>
          <w:rFonts w:ascii="Times New Roman" w:eastAsia="Times New Roman" w:hAnsi="Times New Roman"/>
          <w:sz w:val="24"/>
          <w:szCs w:val="24"/>
          <w:lang w:val="en-US"/>
        </w:rPr>
        <w:t xml:space="preserve">le présent, le futur simple, le futur immédiat, le passé composé, l’imparfait, le plus-que-parfait, le futur dans le passé. </w:t>
      </w:r>
      <w:r>
        <w:rPr>
          <w:rFonts w:ascii="Times New Roman" w:eastAsia="Times New Roman" w:hAnsi="Times New Roman"/>
          <w:sz w:val="24"/>
          <w:szCs w:val="24"/>
        </w:rPr>
        <w:t>Возвратные(местоименные) глаголы.</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Спряжение глаголов 1 и 2 группы, распространѐнных глаголов 3 группы в изъявительном наклонении. Согласование причастия сложных форм глагола с подлежащим и прямым до-полнением. Согласование времѐн в плане настоящего и прошедшего. Прямая и косвенная речь.</w:t>
      </w:r>
    </w:p>
    <w:p w:rsidR="00970F39" w:rsidRDefault="008170DC">
      <w:pPr>
        <w:numPr>
          <w:ilvl w:val="2"/>
          <w:numId w:val="67"/>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 xml:space="preserve">Повелительное наклонение регулярных и распространѐнных нерегулярных глаголов в </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утвердительной и отрицательной форме.</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Временная форма условного наклонения (leconditionnelprésent) в простом и слож-ном предложении.</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Lesubjonctifprésent регулярных и нерегулярных глаголов в дополнительных прида-точных.</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Активный и пассивный залог в настоящем времени изъявительного наклонения. Предлоги par и de в пассивных конструкциях.</w:t>
      </w:r>
    </w:p>
    <w:p w:rsidR="00970F39" w:rsidRDefault="008170DC">
      <w:pPr>
        <w:numPr>
          <w:ilvl w:val="0"/>
          <w:numId w:val="68"/>
        </w:numPr>
        <w:tabs>
          <w:tab w:val="left" w:pos="720"/>
        </w:tabs>
        <w:spacing w:after="0" w:line="240" w:lineRule="auto"/>
        <w:rPr>
          <w:rFonts w:ascii="Times New Roman" w:eastAsia="Times New Roman" w:hAnsi="Times New Roman"/>
          <w:sz w:val="24"/>
          <w:szCs w:val="24"/>
          <w:lang w:val="en-US"/>
        </w:rPr>
      </w:pPr>
      <w:r>
        <w:rPr>
          <w:rFonts w:ascii="Times New Roman" w:eastAsia="Times New Roman" w:hAnsi="Times New Roman"/>
          <w:sz w:val="24"/>
          <w:szCs w:val="24"/>
        </w:rPr>
        <w:t>Причастия настоящего и прошедшего времени (participeprésent, participepassé), деепричастие (legérondif), инфинитивные конструкции после глаголов восприятия. Спосо</w:t>
      </w:r>
      <w:r>
        <w:rPr>
          <w:rFonts w:ascii="Times New Roman" w:eastAsia="Times New Roman" w:hAnsi="Times New Roman"/>
          <w:sz w:val="24"/>
          <w:szCs w:val="24"/>
          <w:lang w:val="en-US"/>
        </w:rPr>
        <w:t>-</w:t>
      </w:r>
      <w:r>
        <w:rPr>
          <w:rFonts w:ascii="Times New Roman" w:eastAsia="Times New Roman" w:hAnsi="Times New Roman"/>
          <w:sz w:val="24"/>
          <w:szCs w:val="24"/>
        </w:rPr>
        <w:t>бы</w:t>
      </w:r>
      <w:r>
        <w:rPr>
          <w:rFonts w:ascii="Times New Roman" w:eastAsia="Times New Roman" w:hAnsi="Times New Roman"/>
          <w:sz w:val="24"/>
          <w:szCs w:val="24"/>
          <w:lang w:val="en-US"/>
        </w:rPr>
        <w:t xml:space="preserve"> </w:t>
      </w:r>
      <w:r>
        <w:rPr>
          <w:rFonts w:ascii="Times New Roman" w:eastAsia="Times New Roman" w:hAnsi="Times New Roman"/>
          <w:sz w:val="24"/>
          <w:szCs w:val="24"/>
        </w:rPr>
        <w:t>действия</w:t>
      </w:r>
      <w:r>
        <w:rPr>
          <w:rFonts w:ascii="Times New Roman" w:eastAsia="Times New Roman" w:hAnsi="Times New Roman"/>
          <w:sz w:val="24"/>
          <w:szCs w:val="24"/>
          <w:lang w:val="en-US"/>
        </w:rPr>
        <w:t xml:space="preserve"> (venir de faire qch, être en train de faire qch).</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Причинные отношения в простом и сложном предложении: parceque, grâceà, à causede. Временные отношения в простых и сложных предложениях.</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Особые формы существительных женского рода и множественного числа (travail- travaux), особые формы прилагательных женского рода и множественного числа (belle- beau, long- longue, но special- speciaux/ specials).</w:t>
      </w:r>
    </w:p>
    <w:p w:rsidR="00970F39" w:rsidRDefault="008170DC">
      <w:pPr>
        <w:numPr>
          <w:ilvl w:val="0"/>
          <w:numId w:val="68"/>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Частичный артикль с абстрактным и вещественными существительными. Замена артикля предлогом (в отрицательных конструкциях, после слов, выражающих количество, перед группой прилагательное + существительное). Употребление предлогов и артиклей перед географическими названиями.</w:t>
      </w:r>
    </w:p>
    <w:p w:rsidR="00970F39" w:rsidRDefault="008170DC">
      <w:pPr>
        <w:numPr>
          <w:ilvl w:val="0"/>
          <w:numId w:val="68"/>
        </w:numPr>
        <w:tabs>
          <w:tab w:val="left" w:pos="72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 xml:space="preserve">Наречия на –ment. Степени сравнения прилагательных и наречий, особые случаи их </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образования (bon- meilleur).</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Социокультурные знания и умения</w:t>
      </w:r>
    </w:p>
    <w:p w:rsidR="00970F39" w:rsidRDefault="008170DC">
      <w:pPr>
        <w:spacing w:after="0" w:line="240" w:lineRule="auto"/>
        <w:ind w:firstLine="708"/>
        <w:rPr>
          <w:rFonts w:ascii="Times New Roman" w:eastAsia="Times New Roman" w:hAnsi="Times New Roman"/>
          <w:sz w:val="24"/>
          <w:szCs w:val="24"/>
        </w:rPr>
      </w:pPr>
      <w:r>
        <w:rPr>
          <w:rFonts w:ascii="Times New Roman" w:eastAsia="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Это предполагает овладение:</w:t>
      </w:r>
    </w:p>
    <w:p w:rsidR="00970F39" w:rsidRDefault="008170DC">
      <w:pPr>
        <w:numPr>
          <w:ilvl w:val="0"/>
          <w:numId w:val="69"/>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знаниями о значении родного и иностранного языков в современном мире;</w:t>
      </w:r>
    </w:p>
    <w:p w:rsidR="00970F39" w:rsidRDefault="008170DC">
      <w:pPr>
        <w:numPr>
          <w:ilvl w:val="0"/>
          <w:numId w:val="69"/>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970F39" w:rsidRDefault="008170DC">
      <w:pPr>
        <w:numPr>
          <w:ilvl w:val="0"/>
          <w:numId w:val="69"/>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970F39" w:rsidRDefault="008170DC">
      <w:pPr>
        <w:numPr>
          <w:ilvl w:val="0"/>
          <w:numId w:val="69"/>
        </w:num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70F39" w:rsidRDefault="008170DC">
      <w:pPr>
        <w:numPr>
          <w:ilvl w:val="0"/>
          <w:numId w:val="69"/>
        </w:numPr>
        <w:tabs>
          <w:tab w:val="left" w:pos="720"/>
        </w:tabs>
        <w:spacing w:after="0" w:line="240" w:lineRule="auto"/>
        <w:ind w:left="397" w:hanging="370"/>
        <w:rPr>
          <w:rFonts w:ascii="Times New Roman" w:eastAsia="Times New Roman" w:hAnsi="Times New Roman"/>
          <w:sz w:val="24"/>
          <w:szCs w:val="24"/>
        </w:rPr>
      </w:pPr>
      <w:r>
        <w:rPr>
          <w:rFonts w:ascii="Times New Roman" w:eastAsia="Times New Roman" w:hAnsi="Times New Roman"/>
          <w:sz w:val="24"/>
          <w:szCs w:val="24"/>
        </w:rPr>
        <w:t>умением распознавать и употреблять в устной и письменной речи в ситуациях фор-</w:t>
      </w:r>
    </w:p>
    <w:p w:rsidR="00970F39" w:rsidRDefault="008170DC">
      <w:pPr>
        <w:tabs>
          <w:tab w:val="left" w:pos="720"/>
        </w:tabs>
        <w:spacing w:after="0" w:line="240" w:lineRule="auto"/>
        <w:ind w:left="27"/>
        <w:rPr>
          <w:rFonts w:ascii="Times New Roman" w:eastAsia="Times New Roman" w:hAnsi="Times New Roman"/>
          <w:sz w:val="24"/>
          <w:szCs w:val="24"/>
        </w:rPr>
      </w:pPr>
      <w:r>
        <w:rPr>
          <w:rFonts w:ascii="Times New Roman" w:eastAsia="Times New Roman" w:hAnsi="Times New Roman"/>
          <w:sz w:val="24"/>
          <w:szCs w:val="24"/>
        </w:rPr>
        <w:t>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70F39" w:rsidRDefault="008170DC">
      <w:pPr>
        <w:numPr>
          <w:ilvl w:val="0"/>
          <w:numId w:val="70"/>
        </w:numPr>
        <w:tabs>
          <w:tab w:val="left" w:pos="370"/>
        </w:tabs>
        <w:spacing w:after="0" w:line="240" w:lineRule="auto"/>
        <w:ind w:left="397" w:hanging="370"/>
        <w:rPr>
          <w:rFonts w:ascii="Times New Roman" w:eastAsia="Times New Roman" w:hAnsi="Times New Roman"/>
          <w:sz w:val="24"/>
          <w:szCs w:val="24"/>
        </w:rPr>
      </w:pPr>
      <w:r>
        <w:rPr>
          <w:rFonts w:ascii="Times New Roman" w:eastAsia="Times New Roman" w:hAnsi="Times New Roman"/>
          <w:sz w:val="24"/>
          <w:szCs w:val="24"/>
        </w:rPr>
        <w:t xml:space="preserve">умениями представлять родную страну и культуру на иностранном языке; оказывать </w:t>
      </w:r>
    </w:p>
    <w:p w:rsidR="00970F39" w:rsidRDefault="008170DC">
      <w:pPr>
        <w:tabs>
          <w:tab w:val="left" w:pos="370"/>
        </w:tabs>
        <w:spacing w:after="0" w:line="240" w:lineRule="auto"/>
        <w:ind w:left="27"/>
        <w:rPr>
          <w:rFonts w:ascii="Times New Roman" w:eastAsia="Times New Roman" w:hAnsi="Times New Roman"/>
          <w:sz w:val="24"/>
          <w:szCs w:val="24"/>
        </w:rPr>
      </w:pPr>
      <w:r>
        <w:rPr>
          <w:rFonts w:ascii="Times New Roman" w:eastAsia="Times New Roman" w:hAnsi="Times New Roman"/>
          <w:sz w:val="24"/>
          <w:szCs w:val="24"/>
        </w:rPr>
        <w:t>помощь зарубежным гостям в нашей стране в ситуациях повседневного общения.</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Компенсаторные умения</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Совершенствуются умения:</w:t>
      </w:r>
    </w:p>
    <w:p w:rsidR="00970F39" w:rsidRDefault="008170DC">
      <w:pPr>
        <w:numPr>
          <w:ilvl w:val="0"/>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переспрашивать, просить повторить, уточняя значение незнакомых слов;</w:t>
      </w:r>
    </w:p>
    <w:p w:rsidR="00970F39" w:rsidRDefault="008170DC">
      <w:pPr>
        <w:numPr>
          <w:ilvl w:val="0"/>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970F39" w:rsidRDefault="008170DC">
      <w:pPr>
        <w:numPr>
          <w:ilvl w:val="0"/>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прогнозировать содержание текста на основе заголовка, предварительно поставленных вопросов;</w:t>
      </w:r>
    </w:p>
    <w:p w:rsidR="00970F39" w:rsidRDefault="008170DC">
      <w:pPr>
        <w:numPr>
          <w:ilvl w:val="0"/>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догадываться о значении незнакомых слов по контексту, по используемым собесед-ником жестам и мимике;</w:t>
      </w:r>
    </w:p>
    <w:p w:rsidR="00970F39" w:rsidRDefault="008170DC">
      <w:pPr>
        <w:numPr>
          <w:ilvl w:val="0"/>
          <w:numId w:val="70"/>
        </w:numPr>
        <w:tabs>
          <w:tab w:val="left" w:pos="370"/>
        </w:tabs>
        <w:spacing w:after="0" w:line="240" w:lineRule="auto"/>
        <w:ind w:left="370" w:hanging="370"/>
        <w:rPr>
          <w:rFonts w:ascii="Times New Roman" w:eastAsia="Times New Roman" w:hAnsi="Times New Roman"/>
          <w:sz w:val="24"/>
          <w:szCs w:val="24"/>
        </w:rPr>
      </w:pPr>
      <w:r>
        <w:rPr>
          <w:rFonts w:ascii="Times New Roman" w:eastAsia="Times New Roman" w:hAnsi="Times New Roman"/>
          <w:sz w:val="24"/>
          <w:szCs w:val="24"/>
        </w:rPr>
        <w:t xml:space="preserve">использовать синонимы, антонимы, описания понятия при дефиците языковых </w:t>
      </w:r>
    </w:p>
    <w:p w:rsidR="00970F39" w:rsidRDefault="008170DC">
      <w:p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средств.</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Общеучебные умения и универсальные учебные действия</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Формируются и совершенствуются умения:</w:t>
      </w:r>
    </w:p>
    <w:p w:rsidR="00970F39" w:rsidRDefault="008170DC">
      <w:pPr>
        <w:numPr>
          <w:ilvl w:val="1"/>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970F39" w:rsidRDefault="008170DC">
      <w:pPr>
        <w:numPr>
          <w:ilvl w:val="1"/>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70F39" w:rsidRDefault="008170DC">
      <w:pPr>
        <w:numPr>
          <w:ilvl w:val="1"/>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970F39" w:rsidRDefault="008170DC">
      <w:pPr>
        <w:numPr>
          <w:ilvl w:val="1"/>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w:t>
      </w:r>
    </w:p>
    <w:p w:rsidR="00970F39" w:rsidRDefault="008170DC">
      <w:pPr>
        <w:numPr>
          <w:ilvl w:val="1"/>
          <w:numId w:val="70"/>
        </w:numPr>
        <w:tabs>
          <w:tab w:val="left" w:pos="37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взаимодействовать в группе с другими участниками проектной деятельности;</w:t>
      </w:r>
    </w:p>
    <w:p w:rsidR="00970F39" w:rsidRDefault="008170DC">
      <w:pPr>
        <w:numPr>
          <w:ilvl w:val="1"/>
          <w:numId w:val="70"/>
        </w:numPr>
        <w:tabs>
          <w:tab w:val="left" w:pos="370"/>
        </w:tabs>
        <w:spacing w:after="0" w:line="240" w:lineRule="auto"/>
        <w:ind w:left="358" w:hanging="358"/>
        <w:rPr>
          <w:rFonts w:ascii="Times New Roman" w:eastAsia="Times New Roman" w:hAnsi="Times New Roman"/>
          <w:sz w:val="24"/>
          <w:szCs w:val="24"/>
        </w:rPr>
      </w:pPr>
      <w:r>
        <w:rPr>
          <w:rFonts w:ascii="Times New Roman" w:eastAsia="Times New Roman" w:hAnsi="Times New Roman"/>
          <w:sz w:val="24"/>
          <w:szCs w:val="24"/>
        </w:rPr>
        <w:t>самостоятельно работать, рационально организовывая свой труд в классе и дома.</w:t>
      </w:r>
    </w:p>
    <w:p w:rsidR="00970F39" w:rsidRDefault="00970F39">
      <w:pPr>
        <w:spacing w:after="0" w:line="240" w:lineRule="auto"/>
        <w:rPr>
          <w:rFonts w:ascii="Times New Roman" w:eastAsia="Times New Roman" w:hAnsi="Times New Roman"/>
          <w:sz w:val="24"/>
          <w:szCs w:val="24"/>
        </w:rPr>
      </w:pPr>
    </w:p>
    <w:p w:rsidR="00970F39" w:rsidRDefault="008170D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Специальные учебные умения</w:t>
      </w:r>
    </w:p>
    <w:p w:rsidR="00970F39" w:rsidRDefault="008170DC">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Формируются и совершенствуются умения:</w:t>
      </w:r>
    </w:p>
    <w:p w:rsidR="00970F39" w:rsidRDefault="008170DC">
      <w:pPr>
        <w:numPr>
          <w:ilvl w:val="1"/>
          <w:numId w:val="70"/>
        </w:numPr>
        <w:tabs>
          <w:tab w:val="left" w:pos="370"/>
        </w:tabs>
        <w:spacing w:after="0" w:line="240" w:lineRule="auto"/>
        <w:ind w:left="397" w:hanging="358"/>
        <w:rPr>
          <w:rFonts w:ascii="Times New Roman" w:eastAsia="Times New Roman" w:hAnsi="Times New Roman"/>
          <w:sz w:val="24"/>
          <w:szCs w:val="24"/>
        </w:rPr>
      </w:pPr>
      <w:r>
        <w:rPr>
          <w:rFonts w:ascii="Times New Roman" w:eastAsia="Times New Roman" w:hAnsi="Times New Roman"/>
          <w:sz w:val="24"/>
          <w:szCs w:val="24"/>
        </w:rPr>
        <w:t>находить ключевые слова и социокультурные реалии при работе с текстом;</w:t>
      </w:r>
    </w:p>
    <w:p w:rsidR="00970F39" w:rsidRDefault="008170DC">
      <w:pPr>
        <w:numPr>
          <w:ilvl w:val="1"/>
          <w:numId w:val="70"/>
        </w:numPr>
        <w:tabs>
          <w:tab w:val="left" w:pos="370"/>
        </w:tabs>
        <w:spacing w:after="0" w:line="240" w:lineRule="auto"/>
        <w:ind w:left="397" w:hanging="358"/>
        <w:rPr>
          <w:rFonts w:ascii="Times New Roman" w:eastAsia="Times New Roman" w:hAnsi="Times New Roman"/>
          <w:sz w:val="24"/>
          <w:szCs w:val="24"/>
        </w:rPr>
      </w:pPr>
      <w:r>
        <w:rPr>
          <w:rFonts w:ascii="Times New Roman" w:eastAsia="Times New Roman" w:hAnsi="Times New Roman"/>
          <w:sz w:val="24"/>
          <w:szCs w:val="24"/>
        </w:rPr>
        <w:t>семантизировать слова на основе языковой догадки;</w:t>
      </w:r>
    </w:p>
    <w:p w:rsidR="00970F39" w:rsidRDefault="008170DC">
      <w:pPr>
        <w:tabs>
          <w:tab w:val="left" w:pos="72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осуществлять словообразовательный анализ;</w:t>
      </w:r>
    </w:p>
    <w:p w:rsidR="00970F39" w:rsidRDefault="008170DC">
      <w:pPr>
        <w:numPr>
          <w:ilvl w:val="0"/>
          <w:numId w:val="70"/>
        </w:numPr>
        <w:tabs>
          <w:tab w:val="left" w:pos="720"/>
        </w:tabs>
        <w:spacing w:after="0" w:line="240" w:lineRule="auto"/>
        <w:ind w:left="397" w:hanging="358"/>
        <w:rPr>
          <w:rFonts w:ascii="Times New Roman" w:eastAsia="Times New Roman" w:hAnsi="Times New Roman"/>
          <w:sz w:val="24"/>
          <w:szCs w:val="24"/>
        </w:rPr>
      </w:pPr>
      <w:r>
        <w:rPr>
          <w:rFonts w:ascii="Times New Roman" w:eastAsia="Times New Roman" w:hAnsi="Times New Roman"/>
          <w:sz w:val="24"/>
          <w:szCs w:val="24"/>
        </w:rPr>
        <w:t>выборочно использовать перевод;</w:t>
      </w:r>
    </w:p>
    <w:p w:rsidR="00970F39" w:rsidRDefault="008170DC">
      <w:pPr>
        <w:numPr>
          <w:ilvl w:val="0"/>
          <w:numId w:val="70"/>
        </w:numPr>
        <w:tabs>
          <w:tab w:val="left" w:pos="720"/>
        </w:tabs>
        <w:spacing w:after="0" w:line="240" w:lineRule="auto"/>
        <w:ind w:left="397" w:hanging="358"/>
        <w:rPr>
          <w:rFonts w:ascii="Times New Roman" w:eastAsia="Times New Roman" w:hAnsi="Times New Roman"/>
          <w:sz w:val="24"/>
          <w:szCs w:val="24"/>
        </w:rPr>
      </w:pPr>
      <w:r>
        <w:rPr>
          <w:rFonts w:ascii="Times New Roman" w:eastAsia="Times New Roman" w:hAnsi="Times New Roman"/>
          <w:sz w:val="24"/>
          <w:szCs w:val="24"/>
        </w:rPr>
        <w:t>пользоваться двуязычным и толковым словарями;</w:t>
      </w:r>
    </w:p>
    <w:p w:rsidR="00970F39" w:rsidRDefault="00970F39">
      <w:pPr>
        <w:spacing w:after="0" w:line="240" w:lineRule="auto"/>
        <w:rPr>
          <w:rFonts w:ascii="Times New Roman" w:hAnsi="Times New Roman"/>
          <w:sz w:val="24"/>
          <w:szCs w:val="24"/>
        </w:rPr>
      </w:pPr>
      <w:bookmarkStart w:id="238" w:name="page14"/>
      <w:bookmarkStart w:id="239" w:name="page19"/>
      <w:bookmarkEnd w:id="238"/>
      <w:bookmarkEnd w:id="239"/>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2.2.2.7. Коми язык (государственный)</w:t>
      </w:r>
    </w:p>
    <w:p w:rsidR="00970F39" w:rsidRDefault="00970F39">
      <w:pPr>
        <w:spacing w:after="0" w:line="240" w:lineRule="auto"/>
        <w:jc w:val="center"/>
        <w:rPr>
          <w:rFonts w:ascii="Times New Roman" w:hAnsi="Times New Roman"/>
          <w:b/>
          <w:sz w:val="24"/>
          <w:szCs w:val="24"/>
          <w:lang w:eastAsia="ru-RU"/>
        </w:rPr>
      </w:pPr>
    </w:p>
    <w:p w:rsidR="00970F39" w:rsidRDefault="008170DC">
      <w:pPr>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Предметное содержание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Школьное образование, школьная жизнь.</w:t>
      </w:r>
      <w:r>
        <w:rPr>
          <w:rFonts w:ascii="Times New Roman" w:eastAsia="Times New Roman" w:hAnsi="Times New Roman"/>
          <w:color w:val="000000"/>
          <w:sz w:val="24"/>
          <w:szCs w:val="24"/>
          <w:lang w:eastAsia="ru-RU"/>
        </w:rPr>
        <w:t> Распорядок дня в школе. Изучаемые предметы и отношение к ним. Внеклассные мероприятия. Школьные каникулы.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Взаимоотношения в семье, со сверстниками</w:t>
      </w:r>
      <w:r>
        <w:rPr>
          <w:rFonts w:ascii="Times New Roman" w:eastAsia="Times New Roman" w:hAnsi="Times New Roman"/>
          <w:color w:val="000000"/>
          <w:sz w:val="24"/>
          <w:szCs w:val="24"/>
          <w:lang w:eastAsia="ru-RU"/>
        </w:rPr>
        <w:t>. Решение конфликтных ситуаций. Внешность и черты характера человека.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Здоровый образ жизни</w:t>
      </w:r>
      <w:r>
        <w:rPr>
          <w:rFonts w:ascii="Times New Roman" w:eastAsia="Times New Roman" w:hAnsi="Times New Roman"/>
          <w:color w:val="000000"/>
          <w:sz w:val="24"/>
          <w:szCs w:val="24"/>
          <w:lang w:eastAsia="ru-RU"/>
        </w:rPr>
        <w:t>. Спорт, сбалансированное питание, здоровые привычки.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Досуг и увлечения</w:t>
      </w:r>
      <w:r>
        <w:rPr>
          <w:rFonts w:ascii="Times New Roman" w:eastAsia="Times New Roman" w:hAnsi="Times New Roman"/>
          <w:color w:val="000000"/>
          <w:sz w:val="24"/>
          <w:szCs w:val="24"/>
          <w:lang w:eastAsia="ru-RU"/>
        </w:rPr>
        <w:t> (чтение, кино, театр, музей, музыка, изобразительное искусство и др.). Виды отдыха, путешествий. Молодежная мода.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Мир профессий.</w:t>
      </w:r>
      <w:r>
        <w:rPr>
          <w:rFonts w:ascii="Times New Roman" w:eastAsia="Times New Roman" w:hAnsi="Times New Roman"/>
          <w:color w:val="000000"/>
          <w:sz w:val="24"/>
          <w:szCs w:val="24"/>
          <w:lang w:eastAsia="ru-RU"/>
        </w:rPr>
        <w:t> Проблемы выбора профессии. Выдающиеся люди Республики Коми.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Человек и окружающий мир.</w:t>
      </w:r>
      <w:r>
        <w:rPr>
          <w:rFonts w:ascii="Times New Roman" w:eastAsia="Times New Roman" w:hAnsi="Times New Roman"/>
          <w:color w:val="000000"/>
          <w:sz w:val="24"/>
          <w:szCs w:val="24"/>
          <w:lang w:eastAsia="ru-RU"/>
        </w:rPr>
        <w:t> Природа. Проблемы экологии. Защита окружающей среды. Климат, погода. Условия проживания в городской/сельской местности.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Роль и влияние средств массовой информации на жизнь человека</w:t>
      </w:r>
      <w:r>
        <w:rPr>
          <w:rFonts w:ascii="Times New Roman" w:eastAsia="Times New Roman" w:hAnsi="Times New Roman"/>
          <w:color w:val="000000"/>
          <w:sz w:val="24"/>
          <w:szCs w:val="24"/>
          <w:lang w:eastAsia="ru-RU"/>
        </w:rPr>
        <w:t>.</w:t>
      </w:r>
    </w:p>
    <w:p w:rsidR="00970F39" w:rsidRDefault="008170DC">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Коми край. </w:t>
      </w:r>
      <w:r>
        <w:rPr>
          <w:rFonts w:ascii="Times New Roman" w:eastAsia="Times New Roman" w:hAnsi="Times New Roman"/>
          <w:color w:val="000000"/>
          <w:sz w:val="24"/>
          <w:szCs w:val="24"/>
          <w:lang w:eastAsia="ru-RU"/>
        </w:rPr>
        <w:t>Географическое положение, страницы истории, достопримечательности, культурные особенности (национальные праздники, знаменательные даты, традиции, обычаи).</w:t>
      </w:r>
    </w:p>
    <w:p w:rsidR="00970F39" w:rsidRDefault="00970F39">
      <w:pPr>
        <w:spacing w:after="0" w:line="294" w:lineRule="atLeast"/>
        <w:rPr>
          <w:rFonts w:ascii="Arial" w:eastAsia="Times New Roman" w:hAnsi="Arial" w:cs="Arial"/>
          <w:color w:val="000000"/>
          <w:sz w:val="21"/>
          <w:szCs w:val="21"/>
          <w:lang w:eastAsia="ru-RU"/>
        </w:rPr>
      </w:pPr>
    </w:p>
    <w:p w:rsidR="00970F39" w:rsidRDefault="008170DC">
      <w:pPr>
        <w:spacing w:after="0" w:line="294" w:lineRule="atLeast"/>
        <w:rPr>
          <w:rFonts w:ascii="Times New Roman" w:eastAsia="Times New Roman" w:hAnsi="Times New Roman"/>
          <w:color w:val="000000"/>
          <w:sz w:val="21"/>
          <w:szCs w:val="21"/>
          <w:lang w:eastAsia="ru-RU"/>
        </w:rPr>
      </w:pPr>
      <w:r>
        <w:rPr>
          <w:rFonts w:ascii="Times New Roman" w:eastAsia="Times New Roman" w:hAnsi="Times New Roman"/>
          <w:b/>
          <w:bCs/>
          <w:color w:val="000000"/>
          <w:sz w:val="24"/>
          <w:szCs w:val="24"/>
          <w:lang w:eastAsia="ru-RU"/>
        </w:rPr>
        <w:t xml:space="preserve">     Коммуникативные умения по видам речевой деятельности</w:t>
      </w:r>
    </w:p>
    <w:p w:rsidR="00970F39" w:rsidRDefault="008170DC">
      <w:pPr>
        <w:spacing w:after="0" w:line="294" w:lineRule="atLeast"/>
        <w:rPr>
          <w:rFonts w:ascii="Times New Roman" w:eastAsia="Times New Roman" w:hAnsi="Times New Roman"/>
          <w:color w:val="000000"/>
          <w:sz w:val="21"/>
          <w:szCs w:val="21"/>
          <w:lang w:eastAsia="ru-RU"/>
        </w:rPr>
      </w:pPr>
      <w:r>
        <w:rPr>
          <w:rFonts w:ascii="Times New Roman" w:eastAsia="Times New Roman" w:hAnsi="Times New Roman"/>
          <w:b/>
          <w:bCs/>
          <w:color w:val="000000"/>
          <w:sz w:val="24"/>
          <w:szCs w:val="24"/>
          <w:lang w:eastAsia="ru-RU"/>
        </w:rPr>
        <w:t xml:space="preserve">     Говорение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i/>
          <w:iCs/>
          <w:color w:val="000000"/>
          <w:sz w:val="24"/>
          <w:szCs w:val="24"/>
          <w:lang w:eastAsia="ru-RU"/>
        </w:rPr>
        <w:t xml:space="preserve">     Диалогическая речь.</w:t>
      </w:r>
      <w:r>
        <w:rPr>
          <w:rFonts w:ascii="Times New Roman" w:eastAsia="Times New Roman" w:hAnsi="Times New Roman"/>
          <w:color w:val="000000"/>
          <w:sz w:val="24"/>
          <w:szCs w:val="24"/>
          <w:lang w:eastAsia="ru-RU"/>
        </w:rPr>
        <w:t> 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Объем диалога от 3 реплик (5,7 класс) до 4-5 реплик (9 класс) со стороны каждого учащегося. Продолжительность диалога – до 2–3 минут.</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i/>
          <w:iCs/>
          <w:color w:val="000000"/>
          <w:sz w:val="24"/>
          <w:szCs w:val="24"/>
          <w:lang w:eastAsia="ru-RU"/>
        </w:rPr>
        <w:t xml:space="preserve">     Монологическая речь</w:t>
      </w:r>
      <w:r>
        <w:rPr>
          <w:rFonts w:ascii="Times New Roman" w:eastAsia="Times New Roman" w:hAnsi="Times New Roman"/>
          <w:i/>
          <w:iCs/>
          <w:color w:val="000000"/>
          <w:sz w:val="24"/>
          <w:szCs w:val="24"/>
          <w:lang w:eastAsia="ru-RU"/>
        </w:rPr>
        <w:t>.</w:t>
      </w:r>
      <w:r>
        <w:rPr>
          <w:rFonts w:ascii="Times New Roman" w:eastAsia="Times New Roman" w:hAnsi="Times New Roman"/>
          <w:color w:val="000000"/>
          <w:sz w:val="24"/>
          <w:szCs w:val="24"/>
          <w:lang w:eastAsia="ru-RU"/>
        </w:rPr>
        <w:t> 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lastRenderedPageBreak/>
        <w:t xml:space="preserve">     Объем монологического высказывания от 8-10 фраз (5, 7 класс) до 10-12 фраз (9 класс).        Продолжительность монологического высказывания –1,5–2 минуты.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Аудирование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lang w:eastAsia="ru-RU"/>
        </w:rPr>
        <w:t xml:space="preserve">      Жанры текстов</w:t>
      </w:r>
      <w:r>
        <w:rPr>
          <w:rFonts w:ascii="Times New Roman" w:eastAsia="Times New Roman" w:hAnsi="Times New Roman"/>
          <w:color w:val="000000"/>
          <w:sz w:val="24"/>
          <w:szCs w:val="24"/>
          <w:lang w:eastAsia="ru-RU"/>
        </w:rPr>
        <w:t>: прагматические, информационные, научно-популярные.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lang w:eastAsia="ru-RU"/>
        </w:rPr>
        <w:t xml:space="preserve">      Типы текстов</w:t>
      </w:r>
      <w:r>
        <w:rPr>
          <w:rFonts w:ascii="Times New Roman" w:eastAsia="Times New Roman" w:hAnsi="Times New Roman"/>
          <w:color w:val="000000"/>
          <w:sz w:val="24"/>
          <w:szCs w:val="24"/>
          <w:lang w:eastAsia="ru-RU"/>
        </w:rPr>
        <w:t>: высказывания собеседников в ситуациях повседневного общения, сообщение, беседа, интервью, объявление, реклама и др.</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Содержание текстов должно соответствовать возрастным особенностям и интересам учащихся и иметь образовательную и воспитательную ценность.</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Аудирование </w:t>
      </w:r>
      <w:r>
        <w:rPr>
          <w:rFonts w:ascii="Times New Roman" w:eastAsia="Times New Roman" w:hAnsi="Times New Roman"/>
          <w:i/>
          <w:iCs/>
          <w:color w:val="000000"/>
          <w:sz w:val="24"/>
          <w:szCs w:val="24"/>
          <w:lang w:eastAsia="ru-RU"/>
        </w:rPr>
        <w:t>с пониманием основного содержания </w:t>
      </w:r>
      <w:r>
        <w:rPr>
          <w:rFonts w:ascii="Times New Roman" w:eastAsia="Times New Roman" w:hAnsi="Times New Roman"/>
          <w:color w:val="000000"/>
          <w:sz w:val="24"/>
          <w:szCs w:val="24"/>
          <w:lang w:eastAsia="ru-RU"/>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Аудирование </w:t>
      </w:r>
      <w:r>
        <w:rPr>
          <w:rFonts w:ascii="Times New Roman" w:eastAsia="Times New Roman" w:hAnsi="Times New Roman"/>
          <w:i/>
          <w:iCs/>
          <w:color w:val="000000"/>
          <w:sz w:val="24"/>
          <w:szCs w:val="24"/>
          <w:lang w:eastAsia="ru-RU"/>
        </w:rPr>
        <w:t>с выборочным пониманием нужной/ интересующей/ запрашиваемой информации</w:t>
      </w:r>
      <w:r>
        <w:rPr>
          <w:rFonts w:ascii="Times New Roman" w:eastAsia="Times New Roman" w:hAnsi="Times New Roman"/>
          <w:color w:val="000000"/>
          <w:sz w:val="24"/>
          <w:szCs w:val="24"/>
          <w:lang w:eastAsia="ru-RU"/>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Чтение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i/>
          <w:iCs/>
          <w:color w:val="000000"/>
          <w:sz w:val="24"/>
          <w:szCs w:val="24"/>
          <w:lang w:eastAsia="ru-RU"/>
        </w:rPr>
        <w:t xml:space="preserve">       </w:t>
      </w:r>
      <w:r>
        <w:rPr>
          <w:rFonts w:ascii="Times New Roman" w:eastAsia="Times New Roman" w:hAnsi="Times New Roman"/>
          <w:bCs/>
          <w:i/>
          <w:iCs/>
          <w:color w:val="000000"/>
          <w:sz w:val="24"/>
          <w:szCs w:val="24"/>
          <w:lang w:eastAsia="ru-RU"/>
        </w:rPr>
        <w:t>Жанры текстов</w:t>
      </w:r>
      <w:r>
        <w:rPr>
          <w:rFonts w:ascii="Times New Roman" w:eastAsia="Times New Roman" w:hAnsi="Times New Roman"/>
          <w:i/>
          <w:iCs/>
          <w:color w:val="000000"/>
          <w:sz w:val="24"/>
          <w:szCs w:val="24"/>
          <w:lang w:eastAsia="ru-RU"/>
        </w:rPr>
        <w:t>:</w:t>
      </w:r>
      <w:r>
        <w:rPr>
          <w:rFonts w:ascii="Times New Roman" w:eastAsia="Times New Roman" w:hAnsi="Times New Roman"/>
          <w:color w:val="000000"/>
          <w:sz w:val="24"/>
          <w:szCs w:val="24"/>
          <w:lang w:eastAsia="ru-RU"/>
        </w:rPr>
        <w:t> научно-популярные, публицистические, художественные, прагматические.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Cs/>
          <w:i/>
          <w:iCs/>
          <w:color w:val="000000"/>
          <w:sz w:val="24"/>
          <w:szCs w:val="24"/>
          <w:lang w:eastAsia="ru-RU"/>
        </w:rPr>
        <w:t xml:space="preserve">       Типы текстов</w:t>
      </w:r>
      <w:r>
        <w:rPr>
          <w:rFonts w:ascii="Times New Roman" w:eastAsia="Times New Roman" w:hAnsi="Times New Roman"/>
          <w:i/>
          <w:iCs/>
          <w:color w:val="000000"/>
          <w:sz w:val="24"/>
          <w:szCs w:val="24"/>
          <w:lang w:eastAsia="ru-RU"/>
        </w:rPr>
        <w:t>:</w:t>
      </w:r>
      <w:r>
        <w:rPr>
          <w:rFonts w:ascii="Times New Roman" w:eastAsia="Times New Roman" w:hAnsi="Times New Roman"/>
          <w:color w:val="000000"/>
          <w:sz w:val="24"/>
          <w:szCs w:val="24"/>
          <w:lang w:eastAsia="ru-RU"/>
        </w:rPr>
        <w:t> статья, интервью, рассказ, отрывок из художественного произведения, объявление, рецепт, рекламный проспект, стихотворение и др.</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–от 400 (5,7 классы) до 500 слов (9 классы).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оот 300 слов (5,7 классы) до 350 слов (9 классы).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Чтение с полным пониманием осуществляется на несложных аутентичных текстах, построенных на изученном языковом материале. Объем текста для чтения от 250 слов (5,7 классы) до 300 слов (9 классы).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Независимо от вида чтения возможно использование двуязычного словаря.</w:t>
      </w:r>
    </w:p>
    <w:p w:rsidR="00970F39" w:rsidRDefault="00970F39">
      <w:pPr>
        <w:spacing w:after="0" w:line="294" w:lineRule="atLeast"/>
        <w:rPr>
          <w:rFonts w:ascii="Times New Roman" w:eastAsia="Times New Roman" w:hAnsi="Times New Roman"/>
          <w:b/>
          <w:bCs/>
          <w:color w:val="000000"/>
          <w:sz w:val="24"/>
          <w:szCs w:val="24"/>
          <w:lang w:eastAsia="ru-RU"/>
        </w:rPr>
      </w:pP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Письменная речь</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Формирование и развитие письменной речи, а именно умений:</w:t>
      </w:r>
    </w:p>
    <w:p w:rsidR="00970F39" w:rsidRDefault="008170DC">
      <w:pPr>
        <w:numPr>
          <w:ilvl w:val="0"/>
          <w:numId w:val="117"/>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заполнение анкет и формуляров (указывать имя, фамилию, пол, национальность, ад</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lastRenderedPageBreak/>
        <w:t>рес);</w:t>
      </w:r>
    </w:p>
    <w:p w:rsidR="00970F39" w:rsidRDefault="008170DC">
      <w:pPr>
        <w:numPr>
          <w:ilvl w:val="0"/>
          <w:numId w:val="117"/>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написание коротких поздравлений с днем рождения и другими праздниками, выраже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ние пожеланий (объемом 30–40 слов, включая адрес);</w:t>
      </w:r>
    </w:p>
    <w:p w:rsidR="00970F39" w:rsidRDefault="008170DC">
      <w:pPr>
        <w:numPr>
          <w:ilvl w:val="0"/>
          <w:numId w:val="117"/>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написание личного письма, в ответ на письмо-стимул с употреблением формул рече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970F39" w:rsidRDefault="008170DC">
      <w:pPr>
        <w:numPr>
          <w:ilvl w:val="0"/>
          <w:numId w:val="117"/>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составление плана, тезисов устного/письменного сообщения; краткое изложение р</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езультатов проектной деятельности.</w:t>
      </w:r>
    </w:p>
    <w:p w:rsidR="00970F39" w:rsidRDefault="008170DC">
      <w:pPr>
        <w:numPr>
          <w:ilvl w:val="0"/>
          <w:numId w:val="117"/>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делать выписки из текстов; составлять небольшие письменные высказывания в соот</w:t>
      </w:r>
    </w:p>
    <w:p w:rsidR="00970F39" w:rsidRDefault="008170DC">
      <w:pPr>
        <w:spacing w:after="0" w:line="294" w:lineRule="atLeas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ветствии с коммуникативной задачей.</w:t>
      </w:r>
    </w:p>
    <w:p w:rsidR="00970F39" w:rsidRDefault="00970F39">
      <w:pPr>
        <w:spacing w:after="0" w:line="294" w:lineRule="atLeast"/>
        <w:rPr>
          <w:rFonts w:ascii="Arial" w:eastAsia="Times New Roman" w:hAnsi="Arial" w:cs="Arial"/>
          <w:color w:val="000000"/>
          <w:sz w:val="21"/>
          <w:szCs w:val="21"/>
          <w:lang w:eastAsia="ru-RU"/>
        </w:rPr>
      </w:pP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Языковые средства и навыки оперирования ими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Орфография и пунктуация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Фонетическая сторона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Лексическая сторона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Грамматическая сторона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Навыки распознавания и употребления в речи существительных в единственном и множественном числе в различных падежах; прилагательных и наречий в разных степенях сравнения; местоимений (личных, притяжательных, возвратных, указательных, неопределенных,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Социокультурные знания и умения.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Умение осуществлять межличностное и межкультурное общение, используя знания о национально-культурных особенностях своей республики и страны, полученные на уроках коми языка и в процессе изучения других предметов (знания межпредметного характера). Это предполагает овладение:</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знаниями о значении родного и коми языков в современном мире;</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lastRenderedPageBreak/>
        <w:t xml:space="preserve">сведениями о социокультурном портрете республики, говорящей на коми языке, ее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символике и культурном наследии;</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знаниями о реалиях республики/страны: традициях (в пита</w:t>
      </w:r>
      <w:r>
        <w:rPr>
          <w:rFonts w:ascii="Times New Roman" w:eastAsia="Times New Roman" w:hAnsi="Times New Roman"/>
          <w:color w:val="000000"/>
          <w:sz w:val="24"/>
          <w:szCs w:val="24"/>
          <w:lang w:eastAsia="ru-RU"/>
        </w:rPr>
        <w:softHyphen/>
        <w:t xml:space="preserve">нии, проведении выходных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дней, основных национальных праздников и т. д.), распространенных образцов фольклора (скороговорки, поговорки, пословицы и т. д.);</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представлениями о сходстве и различиях в традициях республики; об особенностях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образа жизни, быта, культуры (всемирно известных достопримечательностях, выдающихся людях и их вкладе в мировую культуру) республики; о некоторых произведениях художественной литературы на изучаемом коми языке;</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умением распознавать и употреблять в устной и письменной речи в ситуациях фор</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мального и неформального общения основные нормы речевого этикета, принятые в республике (реплики-клише, наиболее распространенную оценочную лексику);</w:t>
      </w:r>
    </w:p>
    <w:p w:rsidR="00970F39" w:rsidRDefault="008170DC">
      <w:pPr>
        <w:numPr>
          <w:ilvl w:val="0"/>
          <w:numId w:val="118"/>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умением представлять родную республику и ее культуру на коми языке; оказывать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помощь гостям в нашей республике в ситуациях повседневного общения.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Компенсаторные умения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Совершенствование умений:</w:t>
      </w:r>
    </w:p>
    <w:p w:rsidR="00970F39" w:rsidRDefault="008170DC">
      <w:pPr>
        <w:numPr>
          <w:ilvl w:val="0"/>
          <w:numId w:val="119"/>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переспрашивать, просить повторить, уточняя значение незнакомых слов;</w:t>
      </w:r>
    </w:p>
    <w:p w:rsidR="00970F39" w:rsidRDefault="008170DC">
      <w:pPr>
        <w:numPr>
          <w:ilvl w:val="0"/>
          <w:numId w:val="119"/>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использовать в качестве опоры при порождении собственных высказываний ключевые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слова, план к тексту, тематический словарь и т. д.;</w:t>
      </w:r>
    </w:p>
    <w:p w:rsidR="00970F39" w:rsidRDefault="008170DC">
      <w:pPr>
        <w:numPr>
          <w:ilvl w:val="0"/>
          <w:numId w:val="119"/>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прогнозировать содержание текста на основе заголовка, предварительно поставленных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вопросов и т. д.;</w:t>
      </w:r>
    </w:p>
    <w:p w:rsidR="00970F39" w:rsidRDefault="008170DC">
      <w:pPr>
        <w:numPr>
          <w:ilvl w:val="0"/>
          <w:numId w:val="119"/>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догадываться о значении незнакомых слов по контексту, по используемым собеседни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ком жестам и мимике;</w:t>
      </w:r>
    </w:p>
    <w:p w:rsidR="00970F39" w:rsidRDefault="008170DC">
      <w:pPr>
        <w:numPr>
          <w:ilvl w:val="0"/>
          <w:numId w:val="119"/>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использовать синонимы, антонимы, описание понятия при дефиците языковых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средств.</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Общеучебные умения и универсальные способы деятельности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Формирование и совершенствование умений:</w:t>
      </w:r>
    </w:p>
    <w:p w:rsidR="00970F39" w:rsidRDefault="008170DC">
      <w:pPr>
        <w:numPr>
          <w:ilvl w:val="0"/>
          <w:numId w:val="120"/>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работать с информацией: поиск и выделение нужной информации, обобщение, сокра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щение, расширение устной и письменной информации, создание второго текста по аналогии, заполнение таблиц;</w:t>
      </w:r>
    </w:p>
    <w:p w:rsidR="00970F39" w:rsidRDefault="008170DC">
      <w:pPr>
        <w:numPr>
          <w:ilvl w:val="0"/>
          <w:numId w:val="120"/>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работать с разными источниками на коми языке: справочными материалами, словаря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ми, интернет-ресурсами, литературой;</w:t>
      </w:r>
    </w:p>
    <w:p w:rsidR="00970F39" w:rsidRDefault="008170DC">
      <w:pPr>
        <w:numPr>
          <w:ilvl w:val="0"/>
          <w:numId w:val="120"/>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планировать и осуществлять учебно-исследовательскую работу: выбор темы исследо</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70F39" w:rsidRDefault="008170DC">
      <w:pPr>
        <w:numPr>
          <w:ilvl w:val="0"/>
          <w:numId w:val="120"/>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самостоятельно работать в классе и дома.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Специальные учебные умения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            Формирование и совершенствование умений:</w:t>
      </w:r>
    </w:p>
    <w:p w:rsidR="00970F39" w:rsidRDefault="008170DC">
      <w:pPr>
        <w:numPr>
          <w:ilvl w:val="0"/>
          <w:numId w:val="121"/>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находить ключевые слова и социокультурные реалии в работе над текстом;</w:t>
      </w:r>
    </w:p>
    <w:p w:rsidR="00970F39" w:rsidRDefault="008170DC">
      <w:pPr>
        <w:numPr>
          <w:ilvl w:val="0"/>
          <w:numId w:val="121"/>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семантизировать слова на основе языковой догадки;</w:t>
      </w:r>
    </w:p>
    <w:p w:rsidR="00970F39" w:rsidRDefault="008170DC">
      <w:pPr>
        <w:numPr>
          <w:ilvl w:val="0"/>
          <w:numId w:val="121"/>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осуществлять словообразовательный анализ;</w:t>
      </w:r>
    </w:p>
    <w:p w:rsidR="00970F39" w:rsidRDefault="008170DC">
      <w:pPr>
        <w:numPr>
          <w:ilvl w:val="0"/>
          <w:numId w:val="121"/>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пользоваться справочным материалом (грамматическим и лингвострановедческим </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справочниками, двуязычным и толковым словарями, мультимедийными средствами);</w:t>
      </w:r>
    </w:p>
    <w:p w:rsidR="00970F39" w:rsidRDefault="008170DC">
      <w:pPr>
        <w:numPr>
          <w:ilvl w:val="0"/>
          <w:numId w:val="121"/>
        </w:numPr>
        <w:spacing w:after="0" w:line="294" w:lineRule="atLeast"/>
        <w:ind w:left="36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участвовать в проектной деятельности меж- и метапредметного характера.</w:t>
      </w:r>
    </w:p>
    <w:p w:rsidR="00970F39" w:rsidRDefault="008170DC">
      <w:pPr>
        <w:shd w:val="clear" w:color="auto" w:fill="FFFFFF"/>
        <w:spacing w:after="0" w:line="362" w:lineRule="atLeast"/>
        <w:outlineLvl w:val="1"/>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             </w:t>
      </w:r>
    </w:p>
    <w:p w:rsidR="00970F39" w:rsidRDefault="008170DC">
      <w:pPr>
        <w:shd w:val="clear" w:color="auto" w:fill="FFFFFF"/>
        <w:spacing w:after="0" w:line="362" w:lineRule="atLeast"/>
        <w:outlineLvl w:val="1"/>
        <w:rPr>
          <w:rFonts w:ascii="Arial" w:eastAsia="Times New Roman" w:hAnsi="Arial" w:cs="Arial"/>
          <w:b/>
          <w:bCs/>
          <w:color w:val="000000"/>
          <w:sz w:val="36"/>
          <w:szCs w:val="36"/>
          <w:lang w:eastAsia="ru-RU"/>
        </w:rPr>
      </w:pPr>
      <w:r>
        <w:rPr>
          <w:rFonts w:ascii="Times New Roman" w:eastAsia="Times New Roman" w:hAnsi="Times New Roman"/>
          <w:b/>
          <w:bCs/>
          <w:color w:val="000000"/>
          <w:sz w:val="24"/>
          <w:szCs w:val="24"/>
          <w:lang w:eastAsia="ru-RU"/>
        </w:rPr>
        <w:lastRenderedPageBreak/>
        <w:t xml:space="preserve">               Языковые знания и навыки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Общие сведения о языке. </w:t>
      </w:r>
      <w:r>
        <w:rPr>
          <w:rFonts w:ascii="Times New Roman" w:eastAsia="Times New Roman" w:hAnsi="Times New Roman"/>
          <w:color w:val="000000"/>
          <w:sz w:val="24"/>
          <w:szCs w:val="24"/>
          <w:lang w:eastAsia="ru-RU"/>
        </w:rPr>
        <w:t>Коми язык как государственный язык Республики Коми. Общее знакомство с финно-угорской группой языков. Характерные особенности коми языка. Нормы литературного коми языка.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Фонетика и орфоэпия.</w:t>
      </w:r>
      <w:r>
        <w:rPr>
          <w:rFonts w:ascii="Times New Roman" w:eastAsia="Times New Roman" w:hAnsi="Times New Roman"/>
          <w:color w:val="000000"/>
          <w:sz w:val="24"/>
          <w:szCs w:val="24"/>
          <w:lang w:eastAsia="ru-RU"/>
        </w:rPr>
        <w:t> Система гласных и согласных звуков. Аффрикаты. Чередование согласных звуков. Уподобление согласных звуков. Ударение в коми языке. Место ударения в слове.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Лексика и фразеология.</w:t>
      </w:r>
      <w:r>
        <w:rPr>
          <w:rFonts w:ascii="Times New Roman" w:eastAsia="Times New Roman" w:hAnsi="Times New Roman"/>
          <w:color w:val="000000"/>
          <w:sz w:val="24"/>
          <w:szCs w:val="24"/>
          <w:lang w:eastAsia="ru-RU"/>
        </w:rPr>
        <w:t> Слово как основная единица языка. Однозначные и многозначные слова. Прямое и переносное значение слов. Фразеологизмы, их семантика, функции, употребление. Диалекты коми языка. Диалектизмы. Архаизмы и историзмы. Неологизмы. Профессиональные слова. Словари коми языка.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Словообразование.</w:t>
      </w:r>
      <w:r>
        <w:rPr>
          <w:rFonts w:ascii="Times New Roman" w:eastAsia="Times New Roman" w:hAnsi="Times New Roman"/>
          <w:color w:val="000000"/>
          <w:sz w:val="24"/>
          <w:szCs w:val="24"/>
          <w:lang w:eastAsia="ru-RU"/>
        </w:rPr>
        <w:t> Корень и суффиксы (словообразовательные, словоизменительные, формообразующие), приставка. Словообразование различных частей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Морфология. </w:t>
      </w:r>
      <w:r>
        <w:rPr>
          <w:rFonts w:ascii="Times New Roman" w:eastAsia="Times New Roman" w:hAnsi="Times New Roman"/>
          <w:color w:val="000000"/>
          <w:sz w:val="24"/>
          <w:szCs w:val="24"/>
          <w:lang w:eastAsia="ru-RU"/>
        </w:rPr>
        <w:t>Лексическое и грамматическое значение слова. Самостоятельные и служебные части речи. Основные морфологические признаки частей речи.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Имя существительное.</w:t>
      </w:r>
      <w:r>
        <w:rPr>
          <w:rFonts w:ascii="Times New Roman" w:eastAsia="Times New Roman" w:hAnsi="Times New Roman"/>
          <w:color w:val="000000"/>
          <w:sz w:val="24"/>
          <w:szCs w:val="24"/>
          <w:lang w:eastAsia="ru-RU"/>
        </w:rPr>
        <w:t> Падежная система коми языка (значение, употребление). Множественное число.</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Имя прилагательное</w:t>
      </w:r>
      <w:r>
        <w:rPr>
          <w:rFonts w:ascii="Times New Roman" w:eastAsia="Times New Roman" w:hAnsi="Times New Roman"/>
          <w:color w:val="000000"/>
          <w:sz w:val="24"/>
          <w:szCs w:val="24"/>
          <w:lang w:eastAsia="ru-RU"/>
        </w:rPr>
        <w:t>. Степени сравнения. Сложные прилагательные.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Имя числительное.</w:t>
      </w:r>
      <w:r>
        <w:rPr>
          <w:rFonts w:ascii="Times New Roman" w:eastAsia="Times New Roman" w:hAnsi="Times New Roman"/>
          <w:color w:val="000000"/>
          <w:sz w:val="24"/>
          <w:szCs w:val="24"/>
          <w:lang w:eastAsia="ru-RU"/>
        </w:rPr>
        <w:t> Разряды, образование.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Глагол.</w:t>
      </w:r>
      <w:r>
        <w:rPr>
          <w:rFonts w:ascii="Times New Roman" w:eastAsia="Times New Roman" w:hAnsi="Times New Roman"/>
          <w:color w:val="000000"/>
          <w:sz w:val="24"/>
          <w:szCs w:val="24"/>
          <w:lang w:eastAsia="ru-RU"/>
        </w:rPr>
        <w:t> Временная система (настоящее, 1 и 2 прошедшее, будущее, сложное будущее). Спряжение глаголов в отрицательной форме (настоящее, 1 и 2 прошедшее, будущее время). Безличные глаголы. Возвратные глаголы. Изобразительные глаголы.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Местоимение.</w:t>
      </w:r>
      <w:r>
        <w:rPr>
          <w:rFonts w:ascii="Times New Roman" w:eastAsia="Times New Roman" w:hAnsi="Times New Roman"/>
          <w:color w:val="000000"/>
          <w:sz w:val="24"/>
          <w:szCs w:val="24"/>
          <w:lang w:eastAsia="ru-RU"/>
        </w:rPr>
        <w:t> Склонение личных местоимений. Усилительно-личные, взаимно-личные, вопросительные, относительные, неопределённые, указательные, притяжательные, обобщающие местоимения.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Наречие.</w:t>
      </w:r>
      <w:r>
        <w:rPr>
          <w:rFonts w:ascii="Times New Roman" w:eastAsia="Times New Roman" w:hAnsi="Times New Roman"/>
          <w:color w:val="000000"/>
          <w:sz w:val="24"/>
          <w:szCs w:val="24"/>
          <w:lang w:eastAsia="ru-RU"/>
        </w:rPr>
        <w:t> Степени сравнения. Образование наречий.</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Послелог.</w:t>
      </w:r>
      <w:r>
        <w:rPr>
          <w:rFonts w:ascii="Times New Roman" w:eastAsia="Times New Roman" w:hAnsi="Times New Roman"/>
          <w:color w:val="000000"/>
          <w:sz w:val="24"/>
          <w:szCs w:val="24"/>
          <w:lang w:eastAsia="ru-RU"/>
        </w:rPr>
        <w:t> Послелоги места, времени, цели и причины, образа действия, сравнительные.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Союзы.</w:t>
      </w:r>
      <w:r>
        <w:rPr>
          <w:rFonts w:ascii="Times New Roman" w:eastAsia="Times New Roman" w:hAnsi="Times New Roman"/>
          <w:color w:val="000000"/>
          <w:sz w:val="24"/>
          <w:szCs w:val="24"/>
          <w:lang w:eastAsia="ru-RU"/>
        </w:rPr>
        <w:t> Подчинительные и сочинительные союзы.</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Частицы.</w:t>
      </w:r>
      <w:r>
        <w:rPr>
          <w:rFonts w:ascii="Times New Roman" w:eastAsia="Times New Roman" w:hAnsi="Times New Roman"/>
          <w:color w:val="000000"/>
          <w:sz w:val="24"/>
          <w:szCs w:val="24"/>
          <w:lang w:eastAsia="ru-RU"/>
        </w:rPr>
        <w:t> Частицы времени, вопросительные, указательные, отрицательные, уступительные, вводные, разделительные, условные, усилительные, побудительные.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Синтаксис и пунктуация.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Словосочетание.</w:t>
      </w:r>
      <w:r>
        <w:rPr>
          <w:rFonts w:ascii="Times New Roman" w:eastAsia="Times New Roman" w:hAnsi="Times New Roman"/>
          <w:color w:val="000000"/>
          <w:sz w:val="24"/>
          <w:szCs w:val="24"/>
          <w:lang w:eastAsia="ru-RU"/>
        </w:rPr>
        <w:t> Главное и зависимое слово в словосочетании. Типы связи слов в словосочетании.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Предложение.</w:t>
      </w:r>
      <w:r>
        <w:rPr>
          <w:rFonts w:ascii="Times New Roman" w:eastAsia="Times New Roman" w:hAnsi="Times New Roman"/>
          <w:color w:val="000000"/>
          <w:sz w:val="24"/>
          <w:szCs w:val="24"/>
          <w:lang w:eastAsia="ru-RU"/>
        </w:rPr>
        <w:t> Подлежащее и сказуемое как главные члены предложения. Виды сказуемого: простое глагольное, составное глагольное, составное именное; глагольные связки. Второстепенные члены предложения.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Простое предложение.</w:t>
      </w:r>
      <w:r>
        <w:rPr>
          <w:rFonts w:ascii="Times New Roman" w:eastAsia="Times New Roman" w:hAnsi="Times New Roman"/>
          <w:color w:val="000000"/>
          <w:sz w:val="24"/>
          <w:szCs w:val="24"/>
          <w:lang w:eastAsia="ru-RU"/>
        </w:rPr>
        <w:t> Односоставные и двусоставные предложения. Распространённые и нераспространённые предложения. Виды простых предложений по цели высказывания и эмоциональной окраске.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Средства оформления устного высказывания (интонация, логическое ударение, порядок слов) и письменного высказывания (порядок слов).</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Однородные члены предложения. Знаки препинания при однородных членах предложения.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Обращение. Знаки препинания при обращениях.</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Вводные слова, словосочетания и предложения. Знаки препинания при вводных словах, словосочетаниях и предложениях.</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Сложное предложение.</w:t>
      </w:r>
      <w:r>
        <w:rPr>
          <w:rFonts w:ascii="Times New Roman" w:eastAsia="Times New Roman" w:hAnsi="Times New Roman"/>
          <w:color w:val="000000"/>
          <w:sz w:val="24"/>
          <w:szCs w:val="24"/>
          <w:lang w:eastAsia="ru-RU"/>
        </w:rPr>
        <w:t> Виды сложных предложений.</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Сложносочинённые предложения с союзами (соединительными, разделительными, противительными). Запятая между частями сложносочинённого предложения.</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lastRenderedPageBreak/>
        <w:t>Сложноподчинённые предложения. Главное и придаточное предложения. Союзы и союзные слова как средство связи придаточного предложения с главным. Место придаточного предложения по отношению к главному. Знаки препинания в сложноподчинённых предложениях. Виды придаточных предложений.</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Бессоюзное сложное предложение. Знаки препинания в бессоюзных сложных предложениях: запятая, тире, двоеточие.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i/>
          <w:iCs/>
          <w:color w:val="000000"/>
          <w:sz w:val="24"/>
          <w:szCs w:val="24"/>
          <w:u w:val="single"/>
          <w:lang w:eastAsia="ru-RU"/>
        </w:rPr>
        <w:t>Способы передачи чужой речи.</w:t>
      </w:r>
      <w:r>
        <w:rPr>
          <w:rFonts w:ascii="Times New Roman" w:eastAsia="Times New Roman" w:hAnsi="Times New Roman"/>
          <w:color w:val="000000"/>
          <w:sz w:val="24"/>
          <w:szCs w:val="24"/>
          <w:lang w:eastAsia="ru-RU"/>
        </w:rPr>
        <w:t> Прямая и косвенная речь, диалог, цитата.</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 xml:space="preserve">            Речь.</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Текст. Связность и членимость. Заголовок. Тема и идея. Простой и сложный план текста. Перевод текстов с коми языка на русский и с русского на коми.</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Типы речи: повествование, описание, рассуждение.</w:t>
      </w:r>
    </w:p>
    <w:p w:rsidR="00970F39" w:rsidRDefault="008170DC">
      <w:pPr>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Понятие о функциональных стилях речи и жанрах.</w:t>
      </w:r>
    </w:p>
    <w:p w:rsidR="00970F39" w:rsidRDefault="00970F39">
      <w:pPr>
        <w:spacing w:after="0" w:line="240" w:lineRule="auto"/>
        <w:rPr>
          <w:rFonts w:ascii="Times New Roman" w:hAnsi="Times New Roman"/>
          <w:b/>
          <w:sz w:val="24"/>
          <w:szCs w:val="24"/>
          <w:lang w:eastAsia="ru-RU"/>
        </w:rPr>
      </w:pPr>
    </w:p>
    <w:p w:rsidR="00970F39" w:rsidRDefault="00970F39">
      <w:pPr>
        <w:pStyle w:val="4"/>
        <w:spacing w:before="0" w:line="240" w:lineRule="auto"/>
        <w:ind w:left="709" w:firstLine="709"/>
        <w:rPr>
          <w:i/>
          <w:sz w:val="24"/>
          <w:szCs w:val="24"/>
        </w:rPr>
      </w:pPr>
    </w:p>
    <w:p w:rsidR="00970F39" w:rsidRDefault="008170DC">
      <w:pPr>
        <w:pStyle w:val="4"/>
        <w:spacing w:before="0" w:line="240" w:lineRule="auto"/>
        <w:ind w:left="0"/>
        <w:jc w:val="center"/>
        <w:rPr>
          <w:sz w:val="24"/>
          <w:szCs w:val="24"/>
        </w:rPr>
      </w:pPr>
      <w:bookmarkStart w:id="240" w:name="_Toc410654031"/>
      <w:bookmarkStart w:id="241" w:name="_Toc409691705"/>
      <w:bookmarkStart w:id="242" w:name="_Toc414553229"/>
      <w:r>
        <w:rPr>
          <w:sz w:val="24"/>
          <w:szCs w:val="24"/>
        </w:rPr>
        <w:t>2.2.2.8. История России. Всеобщая история</w:t>
      </w:r>
      <w:bookmarkEnd w:id="240"/>
      <w:bookmarkEnd w:id="241"/>
      <w:bookmarkEnd w:id="242"/>
    </w:p>
    <w:p w:rsidR="00970F39" w:rsidRDefault="00970F39">
      <w:pPr>
        <w:spacing w:after="0"/>
      </w:pPr>
    </w:p>
    <w:p w:rsidR="00970F39" w:rsidRDefault="008170DC">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Общая характеристика примерной программы по истории.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Целью школьного исторического образования</w:t>
      </w:r>
      <w:r>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4"/>
          <w:szCs w:val="24"/>
        </w:rPr>
        <w:t>задачи изучения истории в школе</w:t>
      </w:r>
      <w:r>
        <w:rPr>
          <w:rFonts w:ascii="Times New Roman" w:hAnsi="Times New Roman"/>
          <w:sz w:val="24"/>
          <w:szCs w:val="24"/>
        </w:rPr>
        <w:t xml:space="preserve">: </w:t>
      </w:r>
    </w:p>
    <w:p w:rsidR="00970F39" w:rsidRDefault="008170DC">
      <w:pPr>
        <w:numPr>
          <w:ilvl w:val="0"/>
          <w:numId w:val="33"/>
        </w:numPr>
        <w:tabs>
          <w:tab w:val="left" w:pos="993"/>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70F39" w:rsidRDefault="008170DC">
      <w:pPr>
        <w:numPr>
          <w:ilvl w:val="0"/>
          <w:numId w:val="33"/>
        </w:numPr>
        <w:tabs>
          <w:tab w:val="left" w:pos="993"/>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70F39" w:rsidRDefault="008170DC">
      <w:pPr>
        <w:numPr>
          <w:ilvl w:val="0"/>
          <w:numId w:val="33"/>
        </w:numPr>
        <w:tabs>
          <w:tab w:val="left" w:pos="993"/>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70F39" w:rsidRDefault="008170DC">
      <w:pPr>
        <w:numPr>
          <w:ilvl w:val="0"/>
          <w:numId w:val="33"/>
        </w:numPr>
        <w:tabs>
          <w:tab w:val="left" w:pos="993"/>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70F39" w:rsidRDefault="008170DC">
      <w:pPr>
        <w:numPr>
          <w:ilvl w:val="0"/>
          <w:numId w:val="33"/>
        </w:numPr>
        <w:tabs>
          <w:tab w:val="left" w:pos="993"/>
        </w:tabs>
        <w:suppressAutoHyphen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Pr>
          <w:rFonts w:ascii="Times New Roman" w:hAnsi="Times New Roman"/>
          <w:b/>
          <w:sz w:val="24"/>
          <w:szCs w:val="24"/>
        </w:rPr>
        <w:t>базовыми принципами</w:t>
      </w:r>
      <w:r>
        <w:rPr>
          <w:rFonts w:ascii="Times New Roman" w:hAnsi="Times New Roman"/>
          <w:sz w:val="24"/>
          <w:szCs w:val="24"/>
        </w:rPr>
        <w:t xml:space="preserve"> школьного исторического образования явля-ются: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идея преемственности исторических периодов, в т. ч. </w:t>
      </w:r>
      <w:r>
        <w:rPr>
          <w:rFonts w:ascii="Times New Roman" w:hAnsi="Times New Roman"/>
          <w:iCs/>
          <w:sz w:val="24"/>
          <w:szCs w:val="24"/>
        </w:rPr>
        <w:t>непрерывности</w:t>
      </w:r>
      <w:r>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рассмотрение истории России как </w:t>
      </w:r>
      <w:r>
        <w:rPr>
          <w:rFonts w:ascii="Times New Roman" w:hAnsi="Times New Roman"/>
          <w:iCs/>
          <w:sz w:val="24"/>
          <w:szCs w:val="24"/>
        </w:rPr>
        <w:t>неотъемлемой части мирового исторического процесса</w:t>
      </w:r>
      <w:r>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познавательное значение российской, региональной и мировой истории;</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70F39" w:rsidRDefault="008170DC">
      <w:pPr>
        <w:numPr>
          <w:ilvl w:val="0"/>
          <w:numId w:val="14"/>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70F39" w:rsidRDefault="00970F39">
      <w:pPr>
        <w:spacing w:after="0" w:line="240" w:lineRule="auto"/>
        <w:ind w:firstLine="709"/>
        <w:jc w:val="both"/>
        <w:rPr>
          <w:rFonts w:ascii="Times New Roman" w:hAnsi="Times New Roman"/>
          <w:b/>
          <w:i/>
          <w:sz w:val="24"/>
          <w:szCs w:val="24"/>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ascii="Times New Roman" w:hAnsi="Times New Roman"/>
          <w:b/>
          <w:sz w:val="24"/>
          <w:szCs w:val="24"/>
        </w:rPr>
        <w:t>всеобщей истории</w:t>
      </w:r>
      <w:r>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w:t>
      </w:r>
      <w:r>
        <w:rPr>
          <w:rFonts w:ascii="Times New Roman" w:hAnsi="Times New Roman"/>
          <w:sz w:val="24"/>
          <w:szCs w:val="24"/>
        </w:rPr>
        <w:lastRenderedPageBreak/>
        <w:t xml:space="preserve">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Курс </w:t>
      </w:r>
      <w:r>
        <w:rPr>
          <w:rFonts w:ascii="Times New Roman" w:hAnsi="Times New Roman"/>
          <w:b/>
          <w:sz w:val="24"/>
          <w:szCs w:val="24"/>
        </w:rPr>
        <w:t>отечественной истории</w:t>
      </w:r>
      <w:r>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b/>
          <w:sz w:val="24"/>
          <w:szCs w:val="24"/>
        </w:rPr>
        <w:t>синхронизации курсов исто-рии России и всеобщей истории</w:t>
      </w:r>
      <w:r>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Патриотическая основа</w:t>
      </w:r>
      <w:r>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b/>
          <w:sz w:val="24"/>
          <w:szCs w:val="24"/>
        </w:rPr>
        <w:t>взаимодействии культур и религий</w:t>
      </w:r>
      <w:r>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w:t>
      </w:r>
      <w:r>
        <w:rPr>
          <w:rFonts w:ascii="Times New Roman" w:hAnsi="Times New Roman"/>
          <w:sz w:val="24"/>
          <w:szCs w:val="24"/>
        </w:rPr>
        <w:lastRenderedPageBreak/>
        <w:t>кращение внутренних смут и междоусобиц, культурное и экономическое развитие, рас-пространение просвещения, образования, здравоохранения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Одной из главных задач школьного курса истории является </w:t>
      </w:r>
      <w:r>
        <w:rPr>
          <w:rFonts w:ascii="Times New Roman" w:hAnsi="Times New Roman"/>
          <w:b/>
          <w:sz w:val="24"/>
          <w:szCs w:val="24"/>
        </w:rPr>
        <w:t>формирование гражд-анской общероссийской идентичности</w:t>
      </w:r>
      <w:r>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Необходимо увеличить количество учебного времени на изучение материалов по </w:t>
      </w:r>
      <w:r>
        <w:rPr>
          <w:rFonts w:ascii="Times New Roman" w:hAnsi="Times New Roman"/>
          <w:b/>
          <w:sz w:val="24"/>
          <w:szCs w:val="24"/>
        </w:rPr>
        <w:t>истории культуры</w:t>
      </w:r>
      <w:r>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Pr>
          <w:rFonts w:ascii="Times New Roman" w:hAnsi="Times New Roman"/>
          <w:b/>
          <w:sz w:val="24"/>
          <w:szCs w:val="24"/>
        </w:rPr>
        <w:t>изучение истории будет строиться по линейной системе с 5 по 9 классы</w:t>
      </w:r>
      <w:r>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История России. Всеобщая история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sz w:val="24"/>
          <w:szCs w:val="24"/>
        </w:rPr>
        <w:t>История России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От Древней Руси к Российскому государству</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Введение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Народы и государства на территории нашей страны в древности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Заселение территории нашей страны человеком. Каменный век. </w:t>
      </w:r>
      <w:r>
        <w:rPr>
          <w:rFonts w:ascii="Times New Roman" w:hAnsi="Times New Roman"/>
          <w:i/>
          <w:sz w:val="24"/>
          <w:szCs w:val="24"/>
        </w:rPr>
        <w:t xml:space="preserve">Особенности пере-хода от присваивающего хозяйства к производящему на территории Северной Евразии. </w:t>
      </w:r>
      <w:r>
        <w:rPr>
          <w:rFonts w:ascii="Times New Roman" w:hAnsi="Times New Roman"/>
          <w:i/>
          <w:sz w:val="24"/>
          <w:szCs w:val="24"/>
        </w:rPr>
        <w:lastRenderedPageBreak/>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Народы, проживавшие на этой территории до середины I тысячелетия до н.э. </w:t>
      </w:r>
      <w:r>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Восточная Европа в середине I тыс. н. э. </w:t>
      </w:r>
    </w:p>
    <w:p w:rsidR="00970F39" w:rsidRDefault="008170DC">
      <w:pPr>
        <w:spacing w:after="0" w:line="240" w:lineRule="auto"/>
        <w:ind w:firstLine="709"/>
        <w:jc w:val="both"/>
        <w:rPr>
          <w:rFonts w:ascii="Times New Roman" w:hAnsi="Times New Roman"/>
          <w:b/>
          <w:bCs/>
          <w:i/>
          <w:sz w:val="24"/>
          <w:szCs w:val="24"/>
        </w:rPr>
      </w:pPr>
      <w:r>
        <w:rPr>
          <w:rFonts w:ascii="Times New Roman" w:hAnsi="Times New Roman"/>
          <w:sz w:val="24"/>
          <w:szCs w:val="24"/>
        </w:rPr>
        <w:t xml:space="preserve">Великое переселение народов. </w:t>
      </w:r>
      <w:r>
        <w:rPr>
          <w:rFonts w:ascii="Times New Roman" w:hAnsi="Times New Roman"/>
          <w:i/>
          <w:sz w:val="24"/>
          <w:szCs w:val="24"/>
        </w:rPr>
        <w:t>Миграция готов. Нашествие гуннов.</w:t>
      </w:r>
      <w:r>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4"/>
          <w:szCs w:val="24"/>
        </w:rPr>
        <w:t>Славянские общности Восточной Европы.</w:t>
      </w:r>
      <w:r>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4"/>
          <w:szCs w:val="24"/>
        </w:rPr>
        <w:t xml:space="preserve">. Тюркский каганат. Хазарский каганат. Волжская Булгария.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Образование государства Русь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Государства Центральной и Западной Европы. Первые известия о Руси.</w:t>
      </w:r>
      <w:r>
        <w:rPr>
          <w:rFonts w:ascii="Times New Roman" w:hAnsi="Times New Roman"/>
          <w:sz w:val="24"/>
          <w:szCs w:val="24"/>
        </w:rPr>
        <w:t xml:space="preserve"> Проблема образования Древнерусского государства. Начало династии Рюриковичей.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Принятие христианства и его значение. Византийское наследие на Руси.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Русь в конце X – начале XII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4"/>
          <w:szCs w:val="24"/>
        </w:rPr>
        <w:t>церковные уставы.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4"/>
          <w:szCs w:val="24"/>
        </w:rPr>
        <w:t>(Дешт-и-Кипчак</w:t>
      </w:r>
      <w:r>
        <w:rPr>
          <w:rFonts w:ascii="Times New Roman" w:hAnsi="Times New Roman"/>
          <w:sz w:val="24"/>
          <w:szCs w:val="24"/>
        </w:rPr>
        <w:t xml:space="preserve">), </w:t>
      </w:r>
      <w:r>
        <w:rPr>
          <w:rFonts w:ascii="Times New Roman" w:hAnsi="Times New Roman"/>
          <w:i/>
          <w:sz w:val="24"/>
          <w:szCs w:val="24"/>
        </w:rPr>
        <w:t>страна-ми Центральной, Западной и Северной Европы.</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4"/>
          <w:szCs w:val="24"/>
        </w:rPr>
        <w:t>«Новгородская псалтирь». «Остромирово Евангелие».</w:t>
      </w:r>
      <w:r>
        <w:rPr>
          <w:rFonts w:ascii="Times New Roman" w:hAnsi="Times New Roman"/>
          <w:sz w:val="24"/>
          <w:szCs w:val="24"/>
        </w:rPr>
        <w:t xml:space="preserve"> Появление древнерусской литературы. </w:t>
      </w:r>
      <w:r>
        <w:rPr>
          <w:rFonts w:ascii="Times New Roman" w:hAnsi="Times New Roman"/>
          <w:i/>
          <w:sz w:val="24"/>
          <w:szCs w:val="24"/>
        </w:rPr>
        <w:t>«Слово о Законе и Благодати».</w:t>
      </w:r>
      <w:r>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Русь в середине XII – начале XIII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Русские земли в середине XIII - XIV в</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Народы и государства степной зоны Восточной Европы и Сибири в XIII-XV вв.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4"/>
          <w:szCs w:val="24"/>
        </w:rPr>
        <w:t>Касимовское ханство.</w:t>
      </w:r>
      <w:r>
        <w:rPr>
          <w:rFonts w:ascii="Times New Roman" w:hAnsi="Times New Roman"/>
          <w:sz w:val="24"/>
          <w:szCs w:val="24"/>
        </w:rPr>
        <w:t xml:space="preserve"> Дикое поле. Народы Северного Кавказа. </w:t>
      </w:r>
      <w:r>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Формирование единого Русского государства в XV веке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4"/>
          <w:szCs w:val="24"/>
        </w:rPr>
        <w:t xml:space="preserve">Формирование аппарата управления единого госу-дарства. </w:t>
      </w:r>
      <w:r>
        <w:rPr>
          <w:rFonts w:ascii="Times New Roman" w:hAnsi="Times New Roman"/>
          <w:i/>
          <w:sz w:val="24"/>
          <w:szCs w:val="24"/>
        </w:rPr>
        <w:lastRenderedPageBreak/>
        <w:t>Перемены в устройстве двора великого князя:</w:t>
      </w:r>
      <w:r>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4"/>
          <w:szCs w:val="24"/>
        </w:rPr>
        <w:t>Внутрицерковная борьба (ио-сифляне и нестяжатели, ереси).</w:t>
      </w:r>
      <w:r>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4"/>
          <w:szCs w:val="24"/>
        </w:rPr>
        <w:t>Повседневная жизнь горо-жан и сельских жителей в древнерусский и раннемосковский периоды.</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Региональный компонент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Наш регион в древности и средневековье.</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Россия В XVI – XVII вв.: от великого княжества к царству. Россия в XVI веке.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4"/>
          <w:szCs w:val="24"/>
        </w:rPr>
        <w:t>«Малая дума».</w:t>
      </w:r>
      <w:r>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Регентство Елены Глинской. Сопротивление удельных князей великокняжеской власти. </w:t>
      </w:r>
      <w:r>
        <w:rPr>
          <w:rFonts w:ascii="Times New Roman" w:hAnsi="Times New Roman"/>
          <w:i/>
          <w:sz w:val="24"/>
          <w:szCs w:val="24"/>
        </w:rPr>
        <w:t>Мятеж князя Андрея Старицкого.</w:t>
      </w:r>
      <w:r>
        <w:rPr>
          <w:rFonts w:ascii="Times New Roman" w:hAnsi="Times New Roman"/>
          <w:sz w:val="24"/>
          <w:szCs w:val="24"/>
        </w:rPr>
        <w:t xml:space="preserve"> Унификация денежной системы. </w:t>
      </w:r>
      <w:r>
        <w:rPr>
          <w:rFonts w:ascii="Times New Roman" w:hAnsi="Times New Roman"/>
          <w:i/>
          <w:sz w:val="24"/>
          <w:szCs w:val="24"/>
        </w:rPr>
        <w:t>Стародубская война с Польшей и Литвой.</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4"/>
          <w:szCs w:val="24"/>
        </w:rPr>
        <w:t xml:space="preserve">Ереси Матвея Башкина и Феодосия Косого.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4"/>
          <w:szCs w:val="24"/>
        </w:rPr>
        <w:t>дискуссии о характере народного представительства.</w:t>
      </w:r>
      <w:r>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Социальная структура российского общества. Дворянство. </w:t>
      </w:r>
      <w:r>
        <w:rPr>
          <w:rFonts w:ascii="Times New Roman" w:hAnsi="Times New Roman"/>
          <w:i/>
          <w:sz w:val="24"/>
          <w:szCs w:val="24"/>
        </w:rPr>
        <w:t>Служилые и неслужи-лые люди. Формирование Государева двора и «служилых городов».</w:t>
      </w:r>
      <w:r>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Многонациональный состав населения Русского государства. </w:t>
      </w:r>
      <w:r>
        <w:rPr>
          <w:rFonts w:ascii="Times New Roman" w:hAnsi="Times New Roman"/>
          <w:i/>
          <w:sz w:val="24"/>
          <w:szCs w:val="24"/>
        </w:rPr>
        <w:t>Финно-угорские наро-ды</w:t>
      </w:r>
      <w:r>
        <w:rPr>
          <w:rFonts w:ascii="Times New Roman" w:hAnsi="Times New Roman"/>
          <w:sz w:val="24"/>
          <w:szCs w:val="24"/>
        </w:rPr>
        <w:t xml:space="preserve">. Народы Поволжья после присоединения к России. </w:t>
      </w:r>
      <w:r>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Pr>
          <w:rFonts w:ascii="Times New Roman" w:hAnsi="Times New Roman"/>
          <w:sz w:val="24"/>
          <w:szCs w:val="24"/>
        </w:rPr>
        <w:t xml:space="preserve"> Русская Православная церковь. </w:t>
      </w:r>
      <w:r>
        <w:rPr>
          <w:rFonts w:ascii="Times New Roman" w:hAnsi="Times New Roman"/>
          <w:i/>
          <w:sz w:val="24"/>
          <w:szCs w:val="24"/>
        </w:rPr>
        <w:t>Мусульманское духовенство.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4"/>
          <w:szCs w:val="24"/>
        </w:rPr>
        <w:t xml:space="preserve">Московские казни 1570 г. </w:t>
      </w:r>
      <w:r>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4"/>
          <w:szCs w:val="24"/>
        </w:rPr>
        <w:t>Тявзинский мирный договор со Швецией: восста-</w:t>
      </w:r>
      <w:r>
        <w:rPr>
          <w:rFonts w:ascii="Times New Roman" w:hAnsi="Times New Roman"/>
          <w:i/>
          <w:sz w:val="24"/>
          <w:szCs w:val="24"/>
        </w:rPr>
        <w:lastRenderedPageBreak/>
        <w:t>новление позиций России в Прибалтике.</w:t>
      </w:r>
      <w:r>
        <w:rPr>
          <w:rFonts w:ascii="Times New Roman" w:hAnsi="Times New Roman"/>
          <w:sz w:val="24"/>
          <w:szCs w:val="24"/>
        </w:rPr>
        <w:t xml:space="preserve"> Противостояние с Крымским ханством. </w:t>
      </w:r>
      <w:r>
        <w:rPr>
          <w:rFonts w:ascii="Times New Roman" w:hAnsi="Times New Roman"/>
          <w:i/>
          <w:sz w:val="24"/>
          <w:szCs w:val="24"/>
        </w:rPr>
        <w:t>Отраже-ние набега Гази-Гирея в 1591 г.</w:t>
      </w:r>
      <w:r>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Смута в России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4"/>
          <w:szCs w:val="24"/>
        </w:rPr>
        <w:t>в т. ч. в отношении боярства. Опала семейства Рома-новых.</w:t>
      </w:r>
      <w:r>
        <w:rPr>
          <w:rFonts w:ascii="Times New Roman" w:hAnsi="Times New Roman"/>
          <w:sz w:val="24"/>
          <w:szCs w:val="24"/>
        </w:rPr>
        <w:t xml:space="preserve"> Голод 1601-1603 гг. и обострение социально-экономического кризиса.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4"/>
          <w:szCs w:val="24"/>
        </w:rPr>
        <w:t xml:space="preserve">Выборгский договор между Россией и Швецией. </w:t>
      </w:r>
      <w:r>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4"/>
          <w:szCs w:val="24"/>
        </w:rPr>
        <w:t xml:space="preserve">Борьба с казачьими выступлениями против центральной власти. </w:t>
      </w:r>
      <w:r>
        <w:rPr>
          <w:rFonts w:ascii="Times New Roman" w:hAnsi="Times New Roman"/>
          <w:sz w:val="24"/>
          <w:szCs w:val="24"/>
        </w:rPr>
        <w:t xml:space="preserve">Столбовский мир со Швецией: утрата выхода к Балтийскому морю. </w:t>
      </w:r>
      <w:r>
        <w:rPr>
          <w:rFonts w:ascii="Times New Roman" w:hAnsi="Times New Roman"/>
          <w:i/>
          <w:sz w:val="24"/>
          <w:szCs w:val="24"/>
        </w:rPr>
        <w:t>Продолжение войны с Речью Посполитой. Поход принца Владислава на Москву.</w:t>
      </w:r>
      <w:r>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Россия в XVII веке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4"/>
          <w:szCs w:val="24"/>
        </w:rPr>
        <w:t>Продолжение закрепощения крестьян.</w:t>
      </w:r>
      <w:r>
        <w:rPr>
          <w:rFonts w:ascii="Times New Roman" w:hAnsi="Times New Roman"/>
          <w:sz w:val="24"/>
          <w:szCs w:val="24"/>
        </w:rPr>
        <w:t xml:space="preserve"> Земские соборы. Роль патриарха Филарета в управлении государством.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4"/>
          <w:szCs w:val="24"/>
        </w:rPr>
        <w:t>Приказ Тайных дел.</w:t>
      </w:r>
      <w:r>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4"/>
          <w:szCs w:val="24"/>
        </w:rPr>
        <w:t xml:space="preserve">Правительство Б.И. Морозова и И.Д. Милослав-ского: итоги его деятельности. </w:t>
      </w:r>
      <w:r>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Царь Федор Алексеевич. Отмена местничества. Налоговая (податная) реформа.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4"/>
          <w:szCs w:val="24"/>
        </w:rPr>
        <w:t>Торговый и Новоторговый уставы.</w:t>
      </w:r>
      <w:r>
        <w:rPr>
          <w:rFonts w:ascii="Times New Roman" w:hAnsi="Times New Roman"/>
          <w:sz w:val="24"/>
          <w:szCs w:val="24"/>
        </w:rPr>
        <w:t xml:space="preserve"> Торговля с европейскими странами, Прибалтикой, Востоком.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4"/>
          <w:szCs w:val="24"/>
        </w:rPr>
        <w:t>Денежная реформа 1654 г.</w:t>
      </w:r>
      <w:r>
        <w:rPr>
          <w:rFonts w:ascii="Times New Roman" w:hAnsi="Times New Roman"/>
          <w:sz w:val="24"/>
          <w:szCs w:val="24"/>
        </w:rPr>
        <w:t xml:space="preserve"> Медный бунт. Побеги крестьян на Дон и в Сибирь. Восстание Степана Разина.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4"/>
          <w:szCs w:val="24"/>
        </w:rPr>
        <w:t>Коч – корабль русских первопроходцев.</w:t>
      </w:r>
      <w:r>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4"/>
          <w:szCs w:val="24"/>
        </w:rPr>
        <w:t xml:space="preserve">Миссионерство и христианизация. Межэтнические отношения. </w:t>
      </w:r>
      <w:r>
        <w:rPr>
          <w:rFonts w:ascii="Times New Roman" w:hAnsi="Times New Roman"/>
          <w:sz w:val="24"/>
          <w:szCs w:val="24"/>
        </w:rPr>
        <w:t xml:space="preserve">Формирование многонациональной элиты.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Изменения в картине мира человека в XVI–XVII вв. и повседневная жизнь.</w:t>
      </w:r>
      <w:r>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hAnsi="Times New Roman"/>
          <w:i/>
          <w:sz w:val="24"/>
          <w:szCs w:val="24"/>
        </w:rPr>
        <w:t xml:space="preserve">Антонио Солари, Алевиз Фрязин, Петрок Малой. </w:t>
      </w:r>
      <w:r>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4"/>
          <w:szCs w:val="24"/>
        </w:rPr>
        <w:t>Приказ каменных дел.</w:t>
      </w:r>
      <w:r>
        <w:rPr>
          <w:rFonts w:ascii="Times New Roman" w:hAnsi="Times New Roman"/>
          <w:sz w:val="24"/>
          <w:szCs w:val="24"/>
        </w:rPr>
        <w:t xml:space="preserve"> Деревянное зодчество.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Летописание и начало книгопечатания. Лицевой свод. Домострой. </w:t>
      </w:r>
      <w:r>
        <w:rPr>
          <w:rFonts w:ascii="Times New Roman" w:hAnsi="Times New Roman"/>
          <w:i/>
          <w:sz w:val="24"/>
          <w:szCs w:val="24"/>
        </w:rPr>
        <w:t xml:space="preserve">Переписка Ива-на Грозного с князем Андреем Курбским. Публицистика Смутного времени. </w:t>
      </w:r>
      <w:r>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4"/>
          <w:szCs w:val="24"/>
        </w:rPr>
        <w:t xml:space="preserve">Посадская сатира XVII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Региональный компонент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Наш регион в </w:t>
      </w:r>
      <w:r>
        <w:rPr>
          <w:rFonts w:ascii="Times New Roman" w:hAnsi="Times New Roman"/>
          <w:sz w:val="24"/>
          <w:szCs w:val="24"/>
          <w:lang w:val="en-US"/>
        </w:rPr>
        <w:t>XVI</w:t>
      </w:r>
      <w:r>
        <w:rPr>
          <w:rFonts w:ascii="Times New Roman" w:hAnsi="Times New Roman"/>
          <w:sz w:val="24"/>
          <w:szCs w:val="24"/>
        </w:rPr>
        <w:t xml:space="preserve"> – </w:t>
      </w:r>
      <w:r>
        <w:rPr>
          <w:rFonts w:ascii="Times New Roman" w:hAnsi="Times New Roman"/>
          <w:sz w:val="24"/>
          <w:szCs w:val="24"/>
          <w:lang w:val="en-US"/>
        </w:rPr>
        <w:t>XVII</w:t>
      </w:r>
      <w:r>
        <w:rPr>
          <w:rFonts w:ascii="Times New Roman" w:hAnsi="Times New Roman"/>
          <w:sz w:val="24"/>
          <w:szCs w:val="24"/>
        </w:rPr>
        <w:t xml:space="preserve"> вв.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Россия в конце XVII - XVIII вв: от царства к империи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Россия в эпоху преобразований Петра I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Экономическая политика. </w:t>
      </w:r>
      <w:r>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Социальная политика. </w:t>
      </w:r>
      <w:r>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lastRenderedPageBreak/>
        <w:t>Реформы управления.</w:t>
      </w:r>
      <w:r>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Церковная реформа</w:t>
      </w:r>
      <w:r>
        <w:rPr>
          <w:rFonts w:ascii="Times New Roman" w:hAnsi="Times New Roman"/>
          <w:b/>
          <w:sz w:val="24"/>
          <w:szCs w:val="24"/>
        </w:rPr>
        <w:t>.</w:t>
      </w:r>
      <w:r>
        <w:rPr>
          <w:rFonts w:ascii="Times New Roman" w:hAnsi="Times New Roman"/>
          <w:sz w:val="24"/>
          <w:szCs w:val="24"/>
        </w:rPr>
        <w:t xml:space="preserve"> Упразднение патриаршества, учреждение синода. Положе-ние конфессий.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Оппозиция реформам Петра I. </w:t>
      </w:r>
      <w:r>
        <w:rPr>
          <w:rFonts w:ascii="Times New Roman" w:hAnsi="Times New Roman"/>
          <w:sz w:val="24"/>
          <w:szCs w:val="24"/>
        </w:rPr>
        <w:t xml:space="preserve">Социальные движения в первой четверти XVIII в. </w:t>
      </w:r>
      <w:r>
        <w:rPr>
          <w:rFonts w:ascii="Times New Roman" w:hAnsi="Times New Roman"/>
          <w:i/>
          <w:sz w:val="24"/>
          <w:szCs w:val="24"/>
        </w:rPr>
        <w:t>Восстания в Астрахани, Башкирии, на Дону.</w:t>
      </w:r>
      <w:r>
        <w:rPr>
          <w:rFonts w:ascii="Times New Roman" w:hAnsi="Times New Roman"/>
          <w:sz w:val="24"/>
          <w:szCs w:val="24"/>
        </w:rPr>
        <w:t xml:space="preserve"> Дело царевича Алексея.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Внешняя политика.</w:t>
      </w:r>
      <w:r>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Преобразования Петра I в области культуры. </w:t>
      </w:r>
      <w:r>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4"/>
          <w:szCs w:val="24"/>
        </w:rPr>
        <w:t xml:space="preserve">Новые формы социальной коммуникации в дворянской среде. </w:t>
      </w:r>
      <w:r>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После Петра Великого: эпоха «дворцовых переворотов»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Укрепление границ империи на Украине и на юго-восточной окраине. </w:t>
      </w:r>
      <w:r>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в международных конфликтах 1740-х – 1750-х гг. Участие в Семилетней войне.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Петр III. Манифест «о вольности дворянской». Переворот 28 июня 1762 г.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Россия в 1760-х – 1790- гг. Правление Екатерины II и Павла I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Pr>
          <w:rFonts w:ascii="Times New Roman" w:hAnsi="Times New Roman"/>
          <w:sz w:val="24"/>
          <w:szCs w:val="24"/>
        </w:rPr>
        <w:lastRenderedPageBreak/>
        <w:t xml:space="preserve">дворянству и городам. Положение сословий. Дворянство – «первенствующее сословие» империи. </w:t>
      </w:r>
      <w:r>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Национальная политика. </w:t>
      </w:r>
      <w:r>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4"/>
          <w:szCs w:val="24"/>
        </w:rPr>
        <w:t>Дворо-вые люди.</w:t>
      </w:r>
      <w:r>
        <w:rPr>
          <w:rFonts w:ascii="Times New Roman" w:hAnsi="Times New Roman"/>
          <w:sz w:val="24"/>
          <w:szCs w:val="24"/>
        </w:rPr>
        <w:t xml:space="preserve"> Роль крепостного строя в экономике страны.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Внутренняя и внешняя торговля. Торговые пути внутри страны. </w:t>
      </w:r>
      <w:r>
        <w:rPr>
          <w:rFonts w:ascii="Times New Roman" w:hAnsi="Times New Roman"/>
          <w:i/>
          <w:sz w:val="24"/>
          <w:szCs w:val="24"/>
        </w:rPr>
        <w:t>Водно-тран-спортные системы: Вышневолоцкая, Тихвинская, Мариинская и др.</w:t>
      </w:r>
      <w:r>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Обострение социальных противоречий. </w:t>
      </w:r>
      <w:r>
        <w:rPr>
          <w:rFonts w:ascii="Times New Roman" w:hAnsi="Times New Roman"/>
          <w:i/>
          <w:sz w:val="24"/>
          <w:szCs w:val="24"/>
        </w:rPr>
        <w:t>Чумной бунт в Москве.</w:t>
      </w:r>
      <w:r>
        <w:rPr>
          <w:rFonts w:ascii="Times New Roman" w:hAnsi="Times New Roman"/>
          <w:sz w:val="24"/>
          <w:szCs w:val="24"/>
        </w:rPr>
        <w:t xml:space="preserve"> Восстание под предводительством Емельяна Пугачева. </w:t>
      </w:r>
      <w:r>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4"/>
          <w:szCs w:val="24"/>
        </w:rPr>
        <w:t xml:space="preserve"> Влияние восстания на внутреннюю политику и развитие общественной мысли.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Участие России в разделах Речи Посполитой. </w:t>
      </w:r>
      <w:r>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4"/>
          <w:szCs w:val="24"/>
        </w:rPr>
        <w:t xml:space="preserve">Восстание под предводительством Тадеуша Костюшко.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Российской империи в XVIII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hAnsi="Times New Roman"/>
          <w:i/>
          <w:sz w:val="24"/>
          <w:szCs w:val="24"/>
        </w:rPr>
        <w:t>Н.И. Новиков, материалы о положении крепостных крестьян в его журналах.</w:t>
      </w:r>
      <w:r>
        <w:rPr>
          <w:rFonts w:ascii="Times New Roman" w:hAnsi="Times New Roman"/>
          <w:sz w:val="24"/>
          <w:szCs w:val="24"/>
        </w:rPr>
        <w:t xml:space="preserve"> А.Н. Радищев и его «Путешествие из Петербурга в Москву».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w:t>
      </w:r>
      <w:r>
        <w:rPr>
          <w:rFonts w:ascii="Times New Roman" w:hAnsi="Times New Roman"/>
          <w:sz w:val="24"/>
          <w:szCs w:val="24"/>
        </w:rPr>
        <w:lastRenderedPageBreak/>
        <w:t xml:space="preserve">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4"/>
          <w:szCs w:val="24"/>
        </w:rPr>
        <w:t>Вклад в развитие русской культуры ученых, художников, мастеров, прибывших из-за ру-бежа.</w:t>
      </w:r>
      <w:r>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М.В. Ломоносов и его выдающаяся роль в становлении российской науки и 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Образование в России в XVIII в. </w:t>
      </w:r>
      <w:r>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4"/>
          <w:szCs w:val="24"/>
        </w:rPr>
        <w:t xml:space="preserve"> Московский университет – первый российский уни-верситет.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Русская архитектура XVIII в. Строительство Петербурга, формирование его го-родского плана. </w:t>
      </w:r>
      <w:r>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Pr>
          <w:rFonts w:ascii="Times New Roman" w:hAnsi="Times New Roman"/>
          <w:sz w:val="24"/>
          <w:szCs w:val="24"/>
        </w:rPr>
        <w:t xml:space="preserve"> Переход к классицизму, </w:t>
      </w:r>
      <w:r>
        <w:rPr>
          <w:rFonts w:ascii="Times New Roman" w:hAnsi="Times New Roman"/>
          <w:i/>
          <w:sz w:val="24"/>
          <w:szCs w:val="24"/>
        </w:rPr>
        <w:t xml:space="preserve">создание архитектурных ассамблей в стиле классицизма в обеих столицах. </w:t>
      </w:r>
      <w:r>
        <w:rPr>
          <w:rFonts w:ascii="Times New Roman" w:hAnsi="Times New Roman"/>
          <w:sz w:val="24"/>
          <w:szCs w:val="24"/>
        </w:rPr>
        <w:t xml:space="preserve">В.И. Баженов, М.Ф. Казаков.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4"/>
          <w:szCs w:val="24"/>
        </w:rPr>
        <w:t xml:space="preserve">Новые веяния в изобразительном искусстве в конце столетия.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Народы России в XVIII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Россия при Павле I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принципы внутренней политики Павла I. Укрепление абсолютизма </w:t>
      </w:r>
      <w:r>
        <w:rPr>
          <w:rFonts w:ascii="Times New Roman" w:hAnsi="Times New Roman"/>
          <w:i/>
          <w:sz w:val="24"/>
          <w:szCs w:val="24"/>
        </w:rPr>
        <w:t>через отказ от принципов «просвещенного абсолютизма» и</w:t>
      </w:r>
      <w:r>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Внутренняя политика. Ограничение дворянских привилегий.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Региональный компонент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Наш регион </w:t>
      </w:r>
      <w:r>
        <w:rPr>
          <w:rFonts w:ascii="Times New Roman" w:hAnsi="Times New Roman"/>
          <w:bCs/>
          <w:sz w:val="24"/>
          <w:szCs w:val="24"/>
        </w:rPr>
        <w:t>в XVIII 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Российсская империя в XIX – начале XX вв.</w:t>
      </w:r>
    </w:p>
    <w:p w:rsidR="00970F39" w:rsidRDefault="008170DC">
      <w:pPr>
        <w:spacing w:after="0" w:line="240" w:lineRule="auto"/>
        <w:ind w:firstLine="709"/>
        <w:rPr>
          <w:rFonts w:ascii="Times New Roman" w:hAnsi="Times New Roman"/>
          <w:b/>
          <w:bCs/>
          <w:sz w:val="24"/>
          <w:szCs w:val="24"/>
        </w:rPr>
      </w:pPr>
      <w:r>
        <w:rPr>
          <w:rFonts w:ascii="Times New Roman" w:hAnsi="Times New Roman"/>
          <w:b/>
          <w:bCs/>
          <w:sz w:val="24"/>
          <w:szCs w:val="24"/>
        </w:rPr>
        <w:t>Россия на пути к реформам (1801–1861)</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Александровская эпоха: государственный либерализм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Отечественная война 1812 г.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sz w:val="24"/>
          <w:szCs w:val="24"/>
        </w:rPr>
        <w:lastRenderedPageBreak/>
        <w:t xml:space="preserve">XIX в. Венский конгресс и его решения. Священный союз. Возрастание роли России после победы над Наполеоном и Венского конгресса.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Pr>
          <w:rFonts w:ascii="Times New Roman" w:hAnsi="Times New Roman"/>
          <w:i/>
          <w:sz w:val="24"/>
          <w:szCs w:val="24"/>
        </w:rPr>
        <w:t>Военные поселения. Дворянская оппозиция самодержавию.</w:t>
      </w:r>
      <w:r>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Николаевское самодержавие: государственный консерватизм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Крепостнический социум. Деревня и город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Сословная структура российского общества. Крепостное хозяйство. </w:t>
      </w:r>
      <w:r>
        <w:rPr>
          <w:rFonts w:ascii="Times New Roman" w:hAnsi="Times New Roman"/>
          <w:i/>
          <w:sz w:val="24"/>
          <w:szCs w:val="24"/>
        </w:rPr>
        <w:t>Помещик и крестьянин, конфликты и сотрудничество.</w:t>
      </w:r>
      <w:r>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Pr>
          <w:rFonts w:ascii="Times New Roman" w:hAnsi="Times New Roman"/>
          <w:i/>
          <w:sz w:val="24"/>
          <w:szCs w:val="24"/>
        </w:rPr>
        <w:t>Москва и Петербург: спор двух столиц.</w:t>
      </w:r>
      <w:r>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Культурное пространство империи в первой половине XIX 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4"/>
          <w:szCs w:val="24"/>
        </w:rPr>
        <w:t>Культура повседневности: обретение комфорта. Жизнь в городе и в усадьбе.</w:t>
      </w:r>
      <w:r>
        <w:rPr>
          <w:rFonts w:ascii="Times New Roman" w:hAnsi="Times New Roman"/>
          <w:sz w:val="24"/>
          <w:szCs w:val="24"/>
        </w:rPr>
        <w:t xml:space="preserve"> Российская культура как часть европейской культуры.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Пространство империи: этнокультурный облик страны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4"/>
          <w:szCs w:val="24"/>
        </w:rPr>
        <w:t>Польское восстание 1830–1831 гг.</w:t>
      </w:r>
      <w:r>
        <w:rPr>
          <w:rFonts w:ascii="Times New Roman" w:hAnsi="Times New Roman"/>
          <w:sz w:val="24"/>
          <w:szCs w:val="24"/>
        </w:rPr>
        <w:t xml:space="preserve"> Присоединение Грузии и Закавказья. Кавказская война. Движение Шамиля.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w:t>
      </w:r>
      <w:r>
        <w:rPr>
          <w:rFonts w:ascii="Times New Roman" w:hAnsi="Times New Roman"/>
          <w:i/>
          <w:sz w:val="24"/>
          <w:szCs w:val="24"/>
        </w:rPr>
        <w:lastRenderedPageBreak/>
        <w:t xml:space="preserve">социализма на русскую общественную мысль. Россия и Европа как центральный пункт общественных дебатов. </w:t>
      </w:r>
    </w:p>
    <w:p w:rsidR="00970F39" w:rsidRDefault="008170DC">
      <w:pPr>
        <w:spacing w:after="0" w:line="240" w:lineRule="auto"/>
        <w:ind w:firstLine="709"/>
        <w:rPr>
          <w:rFonts w:ascii="Times New Roman" w:hAnsi="Times New Roman"/>
          <w:b/>
          <w:bCs/>
          <w:sz w:val="24"/>
          <w:szCs w:val="24"/>
        </w:rPr>
      </w:pPr>
      <w:r>
        <w:rPr>
          <w:rFonts w:ascii="Times New Roman" w:hAnsi="Times New Roman"/>
          <w:b/>
          <w:bCs/>
          <w:sz w:val="24"/>
          <w:szCs w:val="24"/>
        </w:rPr>
        <w:t>Россия в эпоху реформ</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Преобразования Александра II: социальная и правовая модернизация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4"/>
          <w:szCs w:val="24"/>
        </w:rPr>
        <w:t>Утверждение начал всесословности в правовом строе страны.</w:t>
      </w:r>
      <w:r>
        <w:rPr>
          <w:rFonts w:ascii="Times New Roman" w:hAnsi="Times New Roman"/>
          <w:sz w:val="24"/>
          <w:szCs w:val="24"/>
        </w:rPr>
        <w:t xml:space="preserve"> Конституционный вопрос.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«Народное самодержавие» Александра III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Pr>
          <w:rFonts w:ascii="Times New Roman" w:hAnsi="Times New Roman"/>
          <w:i/>
          <w:sz w:val="24"/>
          <w:szCs w:val="24"/>
        </w:rPr>
        <w:t>Политика консервативной стабилизации. Ограничение общест-венной самодеятельности.</w:t>
      </w:r>
      <w:r>
        <w:rPr>
          <w:rFonts w:ascii="Times New Roman" w:hAnsi="Times New Roman"/>
          <w:sz w:val="24"/>
          <w:szCs w:val="24"/>
        </w:rPr>
        <w:t xml:space="preserve"> Местное самоуправление и самодержавие. Независимость суда и администрация. </w:t>
      </w:r>
      <w:r>
        <w:rPr>
          <w:rFonts w:ascii="Times New Roman" w:hAnsi="Times New Roman"/>
          <w:i/>
          <w:sz w:val="24"/>
          <w:szCs w:val="24"/>
        </w:rPr>
        <w:t>Права университетов и власть попечителей.</w:t>
      </w:r>
      <w:r>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4"/>
          <w:szCs w:val="24"/>
        </w:rPr>
        <w:t>Финансовая политика</w:t>
      </w:r>
      <w:r>
        <w:rPr>
          <w:rFonts w:ascii="Times New Roman" w:hAnsi="Times New Roman"/>
          <w:sz w:val="24"/>
          <w:szCs w:val="24"/>
        </w:rPr>
        <w:t xml:space="preserve">. </w:t>
      </w:r>
      <w:r>
        <w:rPr>
          <w:rFonts w:ascii="Times New Roman" w:hAnsi="Times New Roman"/>
          <w:i/>
          <w:sz w:val="24"/>
          <w:szCs w:val="24"/>
        </w:rPr>
        <w:t xml:space="preserve">Консервация аграрных отношений.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4"/>
          <w:szCs w:val="24"/>
        </w:rPr>
        <w:t xml:space="preserve">Освоение государственной территории.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Пореформенный социум. Сельское хозяйство и промышленность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4"/>
          <w:szCs w:val="24"/>
        </w:rPr>
        <w:t>По-мещичье «оскудение». Социальные типы крестьян и помещиков.</w:t>
      </w:r>
      <w:r>
        <w:rPr>
          <w:rFonts w:ascii="Times New Roman" w:hAnsi="Times New Roman"/>
          <w:sz w:val="24"/>
          <w:szCs w:val="24"/>
        </w:rPr>
        <w:t xml:space="preserve"> Дворяне-предприни-матели.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4"/>
          <w:szCs w:val="24"/>
        </w:rPr>
        <w:t xml:space="preserve">Государственные, общественные и частнопредпринимательские способы его решения.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Культурное пространство империи во второй половине XIX 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Этнокультурный облик империи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Формирование гражданского общества и основные направления обществен-ных движений</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4"/>
          <w:szCs w:val="24"/>
        </w:rPr>
        <w:t xml:space="preserve">Студенческое движение. Рабочее движение. Женское движение.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Идейные течения и общественное движение. </w:t>
      </w:r>
      <w:r>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4"/>
          <w:szCs w:val="24"/>
        </w:rPr>
        <w:t xml:space="preserve"> Политический терроризм. Распространение марксизма и формирование социал-демократии. </w:t>
      </w:r>
      <w:r>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Кризис империи в начале ХХ века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4"/>
          <w:szCs w:val="24"/>
        </w:rPr>
        <w:t>Отечественный и иностранный капитал, его роль в индустриализации страны.</w:t>
      </w:r>
      <w:r>
        <w:rPr>
          <w:rFonts w:ascii="Times New Roman" w:hAnsi="Times New Roman"/>
          <w:sz w:val="24"/>
          <w:szCs w:val="24"/>
        </w:rPr>
        <w:t xml:space="preserve"> Россия – мировой экспортер хлеба. Аграрный вопрос.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Первая российская революция 1905-1907 гг. Начало парламентаризма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4"/>
          <w:szCs w:val="24"/>
        </w:rPr>
        <w:t xml:space="preserve">«Союз освобождения». «Банкетная кам-пания».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4"/>
          <w:szCs w:val="24"/>
        </w:rPr>
        <w:t xml:space="preserve">Политический терроризм.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многопартийной системы. Политические партии, массовые движе-ния и их лидеры. </w:t>
      </w:r>
      <w:r>
        <w:rPr>
          <w:rFonts w:ascii="Times New Roman" w:hAnsi="Times New Roman"/>
          <w:i/>
          <w:sz w:val="24"/>
          <w:szCs w:val="24"/>
        </w:rPr>
        <w:t>Неонароднические партии и организации (социалисты-революционеры).</w:t>
      </w:r>
      <w:r>
        <w:rPr>
          <w:rFonts w:ascii="Times New Roman" w:hAnsi="Times New Roman"/>
          <w:sz w:val="24"/>
          <w:szCs w:val="24"/>
        </w:rPr>
        <w:t xml:space="preserve"> Социал-демократия: большевики и меньшевики. Либеральные партии (кадеты, октябрис-ты). </w:t>
      </w:r>
      <w:r>
        <w:rPr>
          <w:rFonts w:ascii="Times New Roman" w:hAnsi="Times New Roman"/>
          <w:i/>
          <w:sz w:val="24"/>
          <w:szCs w:val="24"/>
        </w:rPr>
        <w:t>Национальные партии</w:t>
      </w:r>
      <w:r>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4"/>
          <w:szCs w:val="24"/>
        </w:rPr>
        <w:t xml:space="preserve"> Деятельность I и II Государственной думы: итоги и уроки.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Общество и власть после революции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4"/>
          <w:szCs w:val="24"/>
        </w:rPr>
        <w:t xml:space="preserve">Национальные пар-тии и фракции в Государственной Думе.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«Серебряный век» российской культуры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Региональный компонент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Наш регион </w:t>
      </w:r>
      <w:r>
        <w:rPr>
          <w:rFonts w:ascii="Times New Roman" w:hAnsi="Times New Roman"/>
          <w:bCs/>
          <w:sz w:val="24"/>
          <w:szCs w:val="24"/>
        </w:rPr>
        <w:t>в XI</w:t>
      </w:r>
      <w:r>
        <w:rPr>
          <w:rFonts w:ascii="Times New Roman" w:hAnsi="Times New Roman"/>
          <w:bCs/>
          <w:sz w:val="24"/>
          <w:szCs w:val="24"/>
          <w:lang w:val="en-US"/>
        </w:rPr>
        <w:t>X</w:t>
      </w:r>
      <w:r>
        <w:rPr>
          <w:rFonts w:ascii="Times New Roman" w:hAnsi="Times New Roman"/>
          <w:bCs/>
          <w:sz w:val="24"/>
          <w:szCs w:val="24"/>
        </w:rPr>
        <w:t xml:space="preserve"> в.</w:t>
      </w:r>
    </w:p>
    <w:p w:rsidR="00970F39" w:rsidRDefault="00970F39">
      <w:pPr>
        <w:spacing w:after="0" w:line="240" w:lineRule="auto"/>
        <w:ind w:firstLine="709"/>
        <w:rPr>
          <w:rFonts w:ascii="Times New Roman" w:hAnsi="Times New Roman"/>
          <w:sz w:val="24"/>
          <w:szCs w:val="24"/>
        </w:rPr>
      </w:pP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Всеобщая история</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b/>
          <w:sz w:val="24"/>
          <w:szCs w:val="24"/>
        </w:rPr>
        <w:t>История Древнего мира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Первобытность. </w:t>
      </w:r>
      <w:r>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Древний мир: </w:t>
      </w:r>
      <w:r>
        <w:rPr>
          <w:rFonts w:ascii="Times New Roman" w:hAnsi="Times New Roman"/>
          <w:sz w:val="24"/>
          <w:szCs w:val="24"/>
        </w:rPr>
        <w:t>понятие и хронология. Карта Древнего мира.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Древний Восток</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4"/>
          <w:szCs w:val="24"/>
        </w:rPr>
        <w:t xml:space="preserve">Фараон-реформатор Эх-натон. </w:t>
      </w:r>
      <w:r>
        <w:rPr>
          <w:rFonts w:ascii="Times New Roman" w:hAnsi="Times New Roman"/>
          <w:sz w:val="24"/>
          <w:szCs w:val="24"/>
        </w:rPr>
        <w:t>Военные походы. Рабы. Познания древних египтян. Письменность. Храмы и пира-миды.</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Античный мир: </w:t>
      </w:r>
      <w:r>
        <w:rPr>
          <w:rFonts w:ascii="Times New Roman" w:hAnsi="Times New Roman"/>
          <w:sz w:val="24"/>
          <w:szCs w:val="24"/>
        </w:rPr>
        <w:t>понятие. Карта античного мира.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Древняя Греция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Население Древней Греции: условия жизни и занятия. Древнейшие государства на Крите. </w:t>
      </w:r>
      <w:r>
        <w:rPr>
          <w:rFonts w:ascii="Times New Roman" w:hAnsi="Times New Roman"/>
          <w:i/>
          <w:sz w:val="24"/>
          <w:szCs w:val="24"/>
        </w:rPr>
        <w:t>Государства ахейской Греции (Микены, Тиринф и др.).</w:t>
      </w:r>
      <w:r>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4"/>
          <w:szCs w:val="24"/>
        </w:rPr>
        <w:t xml:space="preserve">реформы Клисфена. </w:t>
      </w:r>
      <w:r>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Древний Рим</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4"/>
          <w:szCs w:val="24"/>
        </w:rPr>
        <w:t>Реформы Гракхов. Рабство в Древнем Риме.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sz w:val="24"/>
          <w:szCs w:val="24"/>
        </w:rPr>
        <w:t>Историческое и культурное наследие древних цивилизаций.</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История средних веков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Средние века: понятие и хронологические рамки.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Раннее Средневековье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Начало Средневековья. Великое переселение народов. Образование варварских ко-ролевств.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Pr>
          <w:rFonts w:ascii="Times New Roman" w:hAnsi="Times New Roman"/>
          <w:i/>
          <w:sz w:val="24"/>
          <w:szCs w:val="24"/>
        </w:rPr>
        <w:t>Законы франков; «Салическая правда».</w:t>
      </w:r>
      <w:r>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Зрелое Средневековье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Крестьянство: феодальная зависимость, повинности, условия жизни. Крестьянская община.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4"/>
          <w:szCs w:val="24"/>
        </w:rPr>
        <w:t>Ереси: причины возникновения и распространения. Преследо-вание еретиков.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4"/>
          <w:szCs w:val="24"/>
        </w:rPr>
        <w:t>(Жакерия, восстание Уота Тайлера).</w:t>
      </w:r>
      <w:r>
        <w:rPr>
          <w:rFonts w:ascii="Times New Roman" w:hAnsi="Times New Roman"/>
          <w:sz w:val="24"/>
          <w:szCs w:val="24"/>
        </w:rPr>
        <w:t xml:space="preserve"> Гуситское движение в Чехии.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Страны Востока в Средние века. </w:t>
      </w:r>
      <w:r>
        <w:rPr>
          <w:rFonts w:ascii="Times New Roman" w:hAnsi="Times New Roman"/>
          <w:sz w:val="24"/>
          <w:szCs w:val="24"/>
        </w:rPr>
        <w:t xml:space="preserve">Османская империя: завоевания турок-османов, управление империей, </w:t>
      </w:r>
      <w:r>
        <w:rPr>
          <w:rFonts w:ascii="Times New Roman" w:hAnsi="Times New Roman"/>
          <w:i/>
          <w:sz w:val="24"/>
          <w:szCs w:val="24"/>
        </w:rPr>
        <w:t>положение покоренных народов</w:t>
      </w:r>
      <w:r>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4"/>
          <w:szCs w:val="24"/>
        </w:rPr>
        <w:t xml:space="preserve">Делийский султанат. </w:t>
      </w:r>
      <w:r>
        <w:rPr>
          <w:rFonts w:ascii="Times New Roman" w:hAnsi="Times New Roman"/>
          <w:sz w:val="24"/>
          <w:szCs w:val="24"/>
        </w:rPr>
        <w:t>Культура народов Востока. Литература. Архитектура. Традиционные искусства и ремесла.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Государства доколумбовой Америки. </w:t>
      </w:r>
      <w:r>
        <w:rPr>
          <w:rFonts w:ascii="Times New Roman" w:hAnsi="Times New Roman"/>
          <w:sz w:val="24"/>
          <w:szCs w:val="24"/>
        </w:rPr>
        <w:t>Общественный строй. Религиозные верова-ния населения. Культура.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Историческое и культурное наследие Средневековья.</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История Нового времени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Новое время: понятие и хронологические рамки. </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bCs/>
          <w:sz w:val="24"/>
          <w:szCs w:val="24"/>
        </w:rPr>
        <w:t>Европа в конце ХV</w:t>
      </w:r>
      <w:r>
        <w:rPr>
          <w:rFonts w:ascii="Times New Roman" w:hAnsi="Times New Roman"/>
          <w:b/>
          <w:sz w:val="24"/>
          <w:szCs w:val="24"/>
        </w:rPr>
        <w:t xml:space="preserve">— </w:t>
      </w:r>
      <w:r>
        <w:rPr>
          <w:rFonts w:ascii="Times New Roman" w:hAnsi="Times New Roman"/>
          <w:b/>
          <w:bCs/>
          <w:sz w:val="24"/>
          <w:szCs w:val="24"/>
        </w:rPr>
        <w:t>начале XVII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Нидерландская революция: цели, участники, формы борьбы. Итоги и значение революции.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 середине XVII—ХVIII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4"/>
          <w:szCs w:val="24"/>
        </w:rPr>
        <w:t>Программные и государ-ственные документы. Революционные войны.</w:t>
      </w:r>
      <w:r>
        <w:rPr>
          <w:rFonts w:ascii="Times New Roman" w:hAnsi="Times New Roman"/>
          <w:sz w:val="24"/>
          <w:szCs w:val="24"/>
        </w:rPr>
        <w:t xml:space="preserve"> Итоги и значение революции.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Страны Востока в XVI—XVIII вв.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4"/>
          <w:szCs w:val="24"/>
        </w:rPr>
        <w:t>Образо-вание централизованного государства и установление сегуната Токугава в Японии.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 первой половине ХIХ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Страны Европы и Северной Америки во второй половине ХIХ в.</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4"/>
          <w:szCs w:val="24"/>
        </w:rPr>
        <w:t>внутренняя и внешняя политика, франко-германская война, колониальные войны.</w:t>
      </w:r>
      <w:r>
        <w:rPr>
          <w:rFonts w:ascii="Times New Roman" w:hAnsi="Times New Roman"/>
          <w:sz w:val="24"/>
          <w:szCs w:val="24"/>
        </w:rPr>
        <w:t xml:space="preserve"> Образование единого государства в Италии; </w:t>
      </w:r>
      <w:r>
        <w:rPr>
          <w:rFonts w:ascii="Times New Roman" w:hAnsi="Times New Roman"/>
          <w:i/>
          <w:sz w:val="24"/>
          <w:szCs w:val="24"/>
        </w:rPr>
        <w:t>К. Кавур, Дж. Гарибальди.</w:t>
      </w:r>
      <w:r>
        <w:rPr>
          <w:rFonts w:ascii="Times New Roman" w:hAnsi="Times New Roman"/>
          <w:sz w:val="24"/>
          <w:szCs w:val="24"/>
        </w:rPr>
        <w:t xml:space="preserve"> Объединение германских государств, провозглашение Германской им-перии; О. Бисмарк. </w:t>
      </w:r>
      <w:r>
        <w:rPr>
          <w:rFonts w:ascii="Times New Roman" w:hAnsi="Times New Roman"/>
          <w:i/>
          <w:sz w:val="24"/>
          <w:szCs w:val="24"/>
        </w:rPr>
        <w:t>Габсбургская монархия: австро-венгерский дуализм.</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Экономическое и социально-политическое развитие стран Европы и США в конце ХIХ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4"/>
          <w:szCs w:val="24"/>
        </w:rPr>
        <w:t xml:space="preserve">Расширение спектра общественных движений. </w:t>
      </w:r>
      <w:r>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Страны Азии в ХIХ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w:t>
      </w:r>
      <w:r>
        <w:rPr>
          <w:rFonts w:ascii="Times New Roman" w:hAnsi="Times New Roman"/>
          <w:sz w:val="24"/>
          <w:szCs w:val="24"/>
        </w:rPr>
        <w:lastRenderedPageBreak/>
        <w:t xml:space="preserve">ны», движение тайпинов. </w:t>
      </w:r>
      <w:r>
        <w:rPr>
          <w:rFonts w:ascii="Times New Roman" w:hAnsi="Times New Roman"/>
          <w:i/>
          <w:sz w:val="24"/>
          <w:szCs w:val="24"/>
        </w:rPr>
        <w:t>Япония: внутренняя и внешняя политика сегуната Токугава, преобразования эпохи Мэйдзи.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Война за независимость в Латинской Америке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Колониальное общество. Освободительная борьба: задачи, участники, формы выступлений. </w:t>
      </w:r>
      <w:r>
        <w:rPr>
          <w:rFonts w:ascii="Times New Roman" w:hAnsi="Times New Roman"/>
          <w:i/>
          <w:sz w:val="24"/>
          <w:szCs w:val="24"/>
        </w:rPr>
        <w:t>П. Д. Туссен-Лувертюр, С. Боливар.</w:t>
      </w:r>
      <w:r>
        <w:rPr>
          <w:rFonts w:ascii="Times New Roman" w:hAnsi="Times New Roman"/>
          <w:sz w:val="24"/>
          <w:szCs w:val="24"/>
        </w:rPr>
        <w:t xml:space="preserve"> Провозглашение независимых госу-дарств.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Народы Африки в Новое время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Развитие культуры в XIX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Международные отношения в XIX 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Историческое и культурное наследие Нового времени.</w:t>
      </w:r>
    </w:p>
    <w:p w:rsidR="00970F39" w:rsidRDefault="008170DC">
      <w:pPr>
        <w:shd w:val="clear" w:color="auto" w:fill="FFFFFF"/>
        <w:spacing w:after="0" w:line="240" w:lineRule="auto"/>
        <w:ind w:firstLine="709"/>
        <w:jc w:val="both"/>
        <w:rPr>
          <w:rFonts w:ascii="Times New Roman" w:hAnsi="Times New Roman"/>
          <w:b/>
          <w:sz w:val="24"/>
          <w:szCs w:val="24"/>
        </w:rPr>
      </w:pPr>
      <w:r>
        <w:rPr>
          <w:rFonts w:ascii="Times New Roman" w:hAnsi="Times New Roman"/>
          <w:b/>
          <w:sz w:val="24"/>
          <w:szCs w:val="24"/>
        </w:rPr>
        <w:t xml:space="preserve">Новейшая история. </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Мир к началу XX в. Новейшая история: понятие, периодизация.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
          <w:bCs/>
          <w:sz w:val="24"/>
          <w:szCs w:val="24"/>
        </w:rPr>
        <w:t>Мир в 1900—1914 гг.</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4"/>
          <w:szCs w:val="24"/>
        </w:rPr>
        <w:t>Социальные и политические реформы; Д. Ллойд Джордж.</w:t>
      </w:r>
    </w:p>
    <w:p w:rsidR="00970F39" w:rsidRDefault="008170DC">
      <w:pPr>
        <w:shd w:val="clear" w:color="auto" w:fill="FFFFFF"/>
        <w:spacing w:after="0" w:line="240" w:lineRule="auto"/>
        <w:ind w:firstLine="709"/>
        <w:jc w:val="both"/>
        <w:rPr>
          <w:rFonts w:ascii="Times New Roman" w:hAnsi="Times New Roman"/>
          <w:i/>
          <w:sz w:val="24"/>
          <w:szCs w:val="24"/>
        </w:rPr>
      </w:pPr>
      <w:r>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4"/>
          <w:szCs w:val="24"/>
        </w:rPr>
        <w:t>Руководители освободительной борьбы (Сунь Ятсен, Э. Сапата, Ф. Вилья).</w:t>
      </w:r>
    </w:p>
    <w:p w:rsidR="00970F39" w:rsidRDefault="00970F39">
      <w:pPr>
        <w:spacing w:after="0" w:line="240" w:lineRule="auto"/>
        <w:ind w:firstLine="709"/>
        <w:jc w:val="both"/>
        <w:rPr>
          <w:rFonts w:ascii="Times New Roman" w:hAnsi="Times New Roman"/>
          <w:b/>
          <w:sz w:val="24"/>
          <w:szCs w:val="24"/>
        </w:rPr>
      </w:pP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Синхронизация курсов всеобщей истории и истории России</w:t>
      </w:r>
    </w:p>
    <w:tbl>
      <w:tblPr>
        <w:tblW w:w="10490" w:type="dxa"/>
        <w:tblInd w:w="-459" w:type="dxa"/>
        <w:tblLook w:val="04A0" w:firstRow="1" w:lastRow="0" w:firstColumn="1" w:lastColumn="0" w:noHBand="0" w:noVBand="1"/>
      </w:tblPr>
      <w:tblGrid>
        <w:gridCol w:w="993"/>
        <w:gridCol w:w="4394"/>
        <w:gridCol w:w="5103"/>
      </w:tblGrid>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Всеобщая история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История России</w:t>
            </w:r>
          </w:p>
        </w:tc>
      </w:tr>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 класс</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sz w:val="24"/>
                <w:szCs w:val="24"/>
              </w:rPr>
            </w:pPr>
            <w:r>
              <w:rPr>
                <w:rFonts w:ascii="Times New Roman" w:hAnsi="Times New Roman"/>
                <w:b/>
                <w:sz w:val="24"/>
                <w:szCs w:val="24"/>
              </w:rPr>
              <w:t>ИСТОРИЯ ДРЕВНЕГО МИРА</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Первобытность.</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Древний Восток</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Античный мир. Древняя Греция. Древний Рим.</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Cs/>
                <w:sz w:val="24"/>
                <w:szCs w:val="24"/>
              </w:rPr>
              <w:t>Народы и государства на территории нашей страны в древности</w:t>
            </w:r>
          </w:p>
        </w:tc>
      </w:tr>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 класс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ИСТОРИЯ СРЕДНИХ ВЕКОВ. </w:t>
            </w:r>
            <w:r>
              <w:rPr>
                <w:rFonts w:ascii="Times New Roman" w:hAnsi="Times New Roman"/>
                <w:b/>
                <w:sz w:val="24"/>
                <w:szCs w:val="24"/>
                <w:lang w:val="en-US"/>
              </w:rPr>
              <w:t>VI</w:t>
            </w:r>
            <w:r>
              <w:rPr>
                <w:rFonts w:ascii="Times New Roman" w:hAnsi="Times New Roman"/>
                <w:b/>
                <w:sz w:val="24"/>
                <w:szCs w:val="24"/>
              </w:rPr>
              <w:t>-</w:t>
            </w:r>
            <w:r>
              <w:rPr>
                <w:rFonts w:ascii="Times New Roman" w:hAnsi="Times New Roman"/>
                <w:b/>
                <w:sz w:val="24"/>
                <w:szCs w:val="24"/>
                <w:lang w:val="en-US"/>
              </w:rPr>
              <w:t>XV</w:t>
            </w:r>
            <w:r>
              <w:rPr>
                <w:rFonts w:ascii="Times New Roman" w:hAnsi="Times New Roman"/>
                <w:b/>
                <w:sz w:val="24"/>
                <w:szCs w:val="24"/>
              </w:rPr>
              <w:t xml:space="preserve"> вв.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Раннее Средневековье</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Зрелое Средневековье</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Страны Востока в Средние века</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Государства доколумбовой Америки.</w:t>
            </w:r>
          </w:p>
          <w:p w:rsidR="00970F39" w:rsidRDefault="00970F39">
            <w:pPr>
              <w:spacing w:after="0" w:line="240" w:lineRule="auto"/>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bCs/>
                <w:sz w:val="24"/>
                <w:szCs w:val="24"/>
              </w:rPr>
              <w:t xml:space="preserve">ОТ ДРЕВНЕЙ РУСИ К РОССИЙСКОМУ ГОСУДАРСТВУ. </w:t>
            </w:r>
            <w:r>
              <w:rPr>
                <w:rFonts w:ascii="Times New Roman" w:hAnsi="Times New Roman"/>
                <w:b/>
                <w:sz w:val="24"/>
                <w:szCs w:val="24"/>
                <w:lang w:val="en-US"/>
              </w:rPr>
              <w:t>VIII</w:t>
            </w:r>
            <w:r>
              <w:rPr>
                <w:rFonts w:ascii="Times New Roman" w:hAnsi="Times New Roman"/>
                <w:b/>
                <w:sz w:val="24"/>
                <w:szCs w:val="24"/>
              </w:rPr>
              <w:t xml:space="preserve"> –</w:t>
            </w:r>
            <w:r>
              <w:rPr>
                <w:rFonts w:ascii="Times New Roman" w:hAnsi="Times New Roman"/>
                <w:b/>
                <w:sz w:val="24"/>
                <w:szCs w:val="24"/>
                <w:lang w:val="en-US"/>
              </w:rPr>
              <w:t>XV</w:t>
            </w:r>
            <w:r>
              <w:rPr>
                <w:rFonts w:ascii="Times New Roman" w:hAnsi="Times New Roman"/>
                <w:b/>
                <w:sz w:val="24"/>
                <w:szCs w:val="24"/>
              </w:rPr>
              <w:t xml:space="preserve"> вв.</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Восточная Европа в середине I тыс. н.э.</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Образование государства Русь</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Русь в конце X – начале XII в.</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Культурное пространство</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Русь в середине XII – начале XIII в. </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Русские земли в середине XIII - XIV в</w:t>
            </w:r>
            <w:r>
              <w:rPr>
                <w:rFonts w:ascii="Times New Roman" w:hAnsi="Times New Roman"/>
                <w:sz w:val="24"/>
                <w:szCs w:val="24"/>
              </w:rPr>
              <w:t>.</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Народы и государства степной зоны Восточной Европы и Сибири в XIII-XV вв. </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 xml:space="preserve">Культурное пространство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Формирование единого Русского государства в </w:t>
            </w:r>
            <w:r>
              <w:rPr>
                <w:rFonts w:ascii="Times New Roman" w:hAnsi="Times New Roman"/>
                <w:bCs/>
                <w:sz w:val="24"/>
                <w:szCs w:val="24"/>
              </w:rPr>
              <w:lastRenderedPageBreak/>
              <w:t>XV веке</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Культурное пространство</w:t>
            </w:r>
          </w:p>
          <w:p w:rsidR="00970F39" w:rsidRDefault="008170DC">
            <w:pPr>
              <w:spacing w:after="0" w:line="240" w:lineRule="auto"/>
              <w:rPr>
                <w:rFonts w:ascii="Times New Roman" w:hAnsi="Times New Roman"/>
                <w:sz w:val="24"/>
                <w:szCs w:val="24"/>
              </w:rPr>
            </w:pPr>
            <w:r>
              <w:rPr>
                <w:rFonts w:ascii="Times New Roman" w:hAnsi="Times New Roman"/>
                <w:sz w:val="24"/>
                <w:szCs w:val="24"/>
              </w:rPr>
              <w:t>Региональный компонент</w:t>
            </w:r>
          </w:p>
        </w:tc>
      </w:tr>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7 класс</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ИСТОРИЯ НОВОГО ВРЕМЕНИ. </w:t>
            </w:r>
            <w:r>
              <w:rPr>
                <w:rFonts w:ascii="Times New Roman" w:hAnsi="Times New Roman"/>
                <w:b/>
                <w:sz w:val="24"/>
                <w:szCs w:val="24"/>
                <w:lang w:val="en-US"/>
              </w:rPr>
              <w:t>XVI</w:t>
            </w:r>
            <w:r>
              <w:rPr>
                <w:rFonts w:ascii="Times New Roman" w:hAnsi="Times New Roman"/>
                <w:b/>
                <w:sz w:val="24"/>
                <w:szCs w:val="24"/>
              </w:rPr>
              <w:t>-</w:t>
            </w:r>
            <w:r>
              <w:rPr>
                <w:rFonts w:ascii="Times New Roman" w:hAnsi="Times New Roman"/>
                <w:b/>
                <w:sz w:val="24"/>
                <w:szCs w:val="24"/>
                <w:lang w:val="en-US"/>
              </w:rPr>
              <w:t>XVII</w:t>
            </w:r>
            <w:r>
              <w:rPr>
                <w:rFonts w:ascii="Times New Roman" w:hAnsi="Times New Roman"/>
                <w:b/>
                <w:sz w:val="24"/>
                <w:szCs w:val="24"/>
              </w:rPr>
              <w:t xml:space="preserve"> вв. От абсолютизма к парламентаризму. Первые буржуазные революции</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Европа в конце ХV</w:t>
            </w:r>
            <w:r>
              <w:rPr>
                <w:rFonts w:ascii="Times New Roman" w:hAnsi="Times New Roman"/>
                <w:sz w:val="24"/>
                <w:szCs w:val="24"/>
              </w:rPr>
              <w:t xml:space="preserve">— </w:t>
            </w:r>
            <w:r>
              <w:rPr>
                <w:rFonts w:ascii="Times New Roman" w:hAnsi="Times New Roman"/>
                <w:bCs/>
                <w:sz w:val="24"/>
                <w:szCs w:val="24"/>
              </w:rPr>
              <w:t>начале XVII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Европа в конце ХV</w:t>
            </w:r>
            <w:r>
              <w:rPr>
                <w:rFonts w:ascii="Times New Roman" w:hAnsi="Times New Roman"/>
                <w:sz w:val="24"/>
                <w:szCs w:val="24"/>
              </w:rPr>
              <w:t xml:space="preserve">— </w:t>
            </w:r>
            <w:r>
              <w:rPr>
                <w:rFonts w:ascii="Times New Roman" w:hAnsi="Times New Roman"/>
                <w:bCs/>
                <w:sz w:val="24"/>
                <w:szCs w:val="24"/>
              </w:rPr>
              <w:t>начале XVII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Страны Европы и Северной Америки в середине XVII—ХVIII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Страны Востока в XVI—XVIII вв.</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bCs/>
                <w:sz w:val="24"/>
                <w:szCs w:val="24"/>
              </w:rPr>
              <w:t>РОССИЯ В XVI – XVII ВЕКАХ: ОТ ВЕЛИКОГО КНЯЖЕСТВА К ЦАРСТВУ</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 xml:space="preserve">Россия в XVI веке </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 xml:space="preserve">Смута в России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Россия в XVII веке </w:t>
            </w:r>
          </w:p>
          <w:p w:rsidR="00970F39" w:rsidRDefault="008170DC">
            <w:pPr>
              <w:spacing w:after="0" w:line="240" w:lineRule="auto"/>
              <w:rPr>
                <w:rFonts w:ascii="Times New Roman" w:hAnsi="Times New Roman"/>
                <w:b/>
                <w:bCs/>
                <w:sz w:val="24"/>
                <w:szCs w:val="24"/>
              </w:rPr>
            </w:pPr>
            <w:r>
              <w:rPr>
                <w:rFonts w:ascii="Times New Roman" w:hAnsi="Times New Roman"/>
                <w:bCs/>
                <w:sz w:val="24"/>
                <w:szCs w:val="24"/>
              </w:rPr>
              <w:t>Культурное пространство</w:t>
            </w:r>
          </w:p>
          <w:p w:rsidR="00970F39" w:rsidRDefault="008170DC">
            <w:pPr>
              <w:spacing w:after="0" w:line="240" w:lineRule="auto"/>
              <w:rPr>
                <w:rFonts w:ascii="Times New Roman" w:hAnsi="Times New Roman"/>
                <w:sz w:val="24"/>
                <w:szCs w:val="24"/>
              </w:rPr>
            </w:pPr>
            <w:r>
              <w:rPr>
                <w:rFonts w:ascii="Times New Roman" w:hAnsi="Times New Roman"/>
                <w:sz w:val="24"/>
                <w:szCs w:val="24"/>
              </w:rPr>
              <w:t>Региональный компонент</w:t>
            </w:r>
          </w:p>
          <w:p w:rsidR="00970F39" w:rsidRDefault="00970F39">
            <w:pPr>
              <w:spacing w:after="0" w:line="240" w:lineRule="auto"/>
              <w:rPr>
                <w:rFonts w:ascii="Times New Roman" w:hAnsi="Times New Roman"/>
                <w:sz w:val="24"/>
                <w:szCs w:val="24"/>
              </w:rPr>
            </w:pPr>
          </w:p>
        </w:tc>
      </w:tr>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8 класс</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ИСТОРИЯ НОВОГО ВРЕМЕНИ. </w:t>
            </w:r>
            <w:r>
              <w:rPr>
                <w:rFonts w:ascii="Times New Roman" w:hAnsi="Times New Roman"/>
                <w:b/>
                <w:sz w:val="24"/>
                <w:szCs w:val="24"/>
                <w:lang w:val="en-US"/>
              </w:rPr>
              <w:t>XVIII</w:t>
            </w:r>
            <w:r>
              <w:rPr>
                <w:rFonts w:ascii="Times New Roman" w:hAnsi="Times New Roman"/>
                <w:b/>
                <w:sz w:val="24"/>
                <w:szCs w:val="24"/>
              </w:rPr>
              <w:t>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Эпоха Просвещения.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Эпоха промышленного переворота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Великая французская революция</w:t>
            </w:r>
          </w:p>
          <w:p w:rsidR="00970F39" w:rsidRDefault="00970F39">
            <w:pPr>
              <w:spacing w:after="0" w:line="240" w:lineRule="auto"/>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РОССИЯ В КОНЦЕ XVII - XVIII ВЕКАХ: ОТ ЦАРСТВА К ИМПЕРИИ</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Россия в эпоху преобразований Петра I</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После Петра Великого: эпоха «дворцовых переворотов»</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Россия в 1760-х – 1790- гг. Правление Екатерины II и Павла I</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Культурное пространство Российской империи в XVIII в.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Народы России в XVIII в.</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Россия при Павле I</w:t>
            </w:r>
          </w:p>
          <w:p w:rsidR="00970F39" w:rsidRDefault="008170DC">
            <w:pPr>
              <w:spacing w:after="0" w:line="240" w:lineRule="auto"/>
              <w:rPr>
                <w:rFonts w:ascii="Times New Roman" w:hAnsi="Times New Roman"/>
                <w:sz w:val="24"/>
                <w:szCs w:val="24"/>
              </w:rPr>
            </w:pPr>
            <w:r>
              <w:rPr>
                <w:rFonts w:ascii="Times New Roman" w:hAnsi="Times New Roman"/>
                <w:sz w:val="24"/>
                <w:szCs w:val="24"/>
              </w:rPr>
              <w:t>Региональный компонент</w:t>
            </w:r>
          </w:p>
        </w:tc>
      </w:tr>
      <w:tr w:rsidR="00970F39">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9 класс</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ИСТОРИЯ НОВОГО ВРЕМЕНИ. </w:t>
            </w:r>
            <w:r>
              <w:rPr>
                <w:rFonts w:ascii="Times New Roman" w:hAnsi="Times New Roman"/>
                <w:b/>
                <w:sz w:val="24"/>
                <w:szCs w:val="24"/>
                <w:lang w:val="en-US"/>
              </w:rPr>
              <w:t>XIX</w:t>
            </w:r>
            <w:r>
              <w:rPr>
                <w:rFonts w:ascii="Times New Roman" w:hAnsi="Times New Roman"/>
                <w:b/>
                <w:sz w:val="24"/>
                <w:szCs w:val="24"/>
              </w:rPr>
              <w:t xml:space="preserve"> в. </w:t>
            </w: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Мир к началу XX в. Новейшая история. </w:t>
            </w:r>
            <w:r>
              <w:rPr>
                <w:rFonts w:ascii="Times New Roman" w:hAnsi="Times New Roman"/>
                <w:b/>
                <w:i/>
                <w:sz w:val="24"/>
                <w:szCs w:val="24"/>
              </w:rPr>
              <w:t>Становление и расцвет индустриального общества. До начала Первой мировой войны</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Страны Европы и Северной Америки в первой половине ХIХ в.</w:t>
            </w:r>
          </w:p>
          <w:p w:rsidR="00970F39" w:rsidRDefault="008170DC">
            <w:pPr>
              <w:shd w:val="clear" w:color="auto" w:fill="FFFFFF"/>
              <w:spacing w:after="0" w:line="240" w:lineRule="auto"/>
              <w:rPr>
                <w:rFonts w:ascii="Times New Roman" w:hAnsi="Times New Roman"/>
                <w:bCs/>
                <w:sz w:val="24"/>
                <w:szCs w:val="24"/>
              </w:rPr>
            </w:pPr>
            <w:r>
              <w:rPr>
                <w:rFonts w:ascii="Times New Roman" w:hAnsi="Times New Roman"/>
                <w:bCs/>
                <w:sz w:val="24"/>
                <w:szCs w:val="24"/>
              </w:rPr>
              <w:t>Страны Европы и Северной Америки во второй половине ХIХ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Экономическое и социально-политичес-кое развитие стран Европы и США в конце ХIХ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Страны Азии в ХIХ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Война за независимость в Латинской Америке</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Народы Африки в Новое время</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Развитие культуры в XIX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Международные отношения в XIX в.</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bCs/>
                <w:sz w:val="24"/>
                <w:szCs w:val="24"/>
              </w:rPr>
              <w:t>Мир в 1900—1914 гг.</w:t>
            </w:r>
          </w:p>
          <w:p w:rsidR="00970F39" w:rsidRDefault="00970F39">
            <w:pPr>
              <w:shd w:val="clear" w:color="auto" w:fill="FFFFFF"/>
              <w:spacing w:after="0" w:line="240" w:lineRule="auto"/>
              <w:rPr>
                <w:rFonts w:ascii="Times New Roman" w:hAnsi="Times New Roman"/>
                <w:i/>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i/>
                <w:sz w:val="24"/>
                <w:szCs w:val="24"/>
              </w:rPr>
            </w:pPr>
          </w:p>
          <w:p w:rsidR="00970F39" w:rsidRDefault="00970F39">
            <w:pPr>
              <w:spacing w:after="0" w:line="240" w:lineRule="auto"/>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bCs/>
                <w:sz w:val="24"/>
                <w:szCs w:val="24"/>
              </w:rPr>
            </w:pPr>
            <w:r>
              <w:rPr>
                <w:rFonts w:ascii="Times New Roman" w:hAnsi="Times New Roman"/>
                <w:b/>
                <w:bCs/>
                <w:sz w:val="24"/>
                <w:szCs w:val="24"/>
              </w:rPr>
              <w:t>IV. РОССИЙСКАЯ ИМПЕРИЯ В XIX – НАЧАЛЕ XX ВВ.</w:t>
            </w:r>
          </w:p>
          <w:p w:rsidR="00970F39" w:rsidRDefault="008170DC">
            <w:pPr>
              <w:spacing w:after="0" w:line="240" w:lineRule="auto"/>
              <w:rPr>
                <w:rFonts w:ascii="Times New Roman" w:hAnsi="Times New Roman"/>
                <w:bCs/>
                <w:sz w:val="24"/>
                <w:szCs w:val="24"/>
                <w:u w:val="single"/>
              </w:rPr>
            </w:pPr>
            <w:r>
              <w:rPr>
                <w:rFonts w:ascii="Times New Roman" w:hAnsi="Times New Roman"/>
                <w:bCs/>
                <w:sz w:val="24"/>
                <w:szCs w:val="24"/>
                <w:u w:val="single"/>
              </w:rPr>
              <w:t>Россия на пути к реформам (1801–1861)</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Александровская эпоха: государственный либерализм</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Отечественная война 1812 г.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Николаевское самодержавие: государственный консерватизм</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Крепостнический социум. Деревня и город </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Культурное пространство империи в первой половине XIX в.</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Пространство империи: этнокультурный облик страны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Формирование гражданского правосознания. Основные течения общественной мысли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Cs/>
                <w:sz w:val="24"/>
                <w:szCs w:val="24"/>
                <w:u w:val="single"/>
              </w:rPr>
            </w:pPr>
            <w:r>
              <w:rPr>
                <w:rFonts w:ascii="Times New Roman" w:hAnsi="Times New Roman"/>
                <w:bCs/>
                <w:sz w:val="24"/>
                <w:szCs w:val="24"/>
                <w:u w:val="single"/>
              </w:rPr>
              <w:t>Россия в эпоху реформ</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Преобразования Александра II: социальная и правовая модернизация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«Народное самодержавие» Александра III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Пореформенный социум. Сельское хозяйство и промышленность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Культурное пространство империи во второй половине XIX в.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Этнокультурный облик империи </w:t>
            </w:r>
          </w:p>
          <w:p w:rsidR="00970F39" w:rsidRDefault="008170DC">
            <w:pPr>
              <w:spacing w:after="0" w:line="240" w:lineRule="auto"/>
              <w:rPr>
                <w:rFonts w:ascii="Times New Roman" w:hAnsi="Times New Roman"/>
                <w:sz w:val="24"/>
                <w:szCs w:val="24"/>
              </w:rPr>
            </w:pPr>
            <w:r>
              <w:rPr>
                <w:rFonts w:ascii="Times New Roman" w:hAnsi="Times New Roman"/>
                <w:bCs/>
                <w:sz w:val="24"/>
                <w:szCs w:val="24"/>
              </w:rPr>
              <w:t>Формирование гражданского общества и ос-новные направления общественных движений</w:t>
            </w:r>
          </w:p>
          <w:p w:rsidR="00970F39" w:rsidRDefault="008170DC">
            <w:pPr>
              <w:spacing w:after="0" w:line="240" w:lineRule="auto"/>
              <w:rPr>
                <w:rFonts w:ascii="Times New Roman" w:hAnsi="Times New Roman"/>
                <w:bCs/>
                <w:sz w:val="24"/>
                <w:szCs w:val="24"/>
                <w:u w:val="single"/>
              </w:rPr>
            </w:pPr>
            <w:r>
              <w:rPr>
                <w:rFonts w:ascii="Times New Roman" w:hAnsi="Times New Roman"/>
                <w:bCs/>
                <w:sz w:val="24"/>
                <w:szCs w:val="24"/>
                <w:u w:val="single"/>
              </w:rPr>
              <w:t>Кризис империи в начале ХХ века</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lastRenderedPageBreak/>
              <w:t xml:space="preserve">Первая российская революция 1905-1907 гг. Начало парламентаризма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Общество и власть после революции </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«Серебряный век» российской культуры</w:t>
            </w:r>
          </w:p>
          <w:p w:rsidR="00970F39" w:rsidRDefault="008170DC">
            <w:pPr>
              <w:spacing w:after="0" w:line="240" w:lineRule="auto"/>
              <w:rPr>
                <w:rFonts w:ascii="Times New Roman" w:hAnsi="Times New Roman"/>
                <w:i/>
                <w:sz w:val="24"/>
                <w:szCs w:val="24"/>
              </w:rPr>
            </w:pPr>
            <w:r>
              <w:rPr>
                <w:rFonts w:ascii="Times New Roman" w:hAnsi="Times New Roman"/>
                <w:sz w:val="24"/>
                <w:szCs w:val="24"/>
              </w:rPr>
              <w:t>Региональный компонент</w:t>
            </w:r>
          </w:p>
        </w:tc>
      </w:tr>
    </w:tbl>
    <w:p w:rsidR="00970F39" w:rsidRDefault="00970F39">
      <w:pPr>
        <w:pStyle w:val="3"/>
        <w:spacing w:beforeAutospacing="0" w:after="0" w:afterAutospacing="0"/>
        <w:ind w:firstLine="709"/>
        <w:rPr>
          <w:sz w:val="24"/>
          <w:szCs w:val="24"/>
          <w:lang w:val="en-US"/>
        </w:rPr>
      </w:pPr>
    </w:p>
    <w:p w:rsidR="00970F39" w:rsidRDefault="008170DC">
      <w:pPr>
        <w:pStyle w:val="4"/>
        <w:spacing w:before="0" w:line="240" w:lineRule="auto"/>
        <w:ind w:left="0"/>
        <w:jc w:val="center"/>
        <w:rPr>
          <w:sz w:val="24"/>
          <w:szCs w:val="24"/>
        </w:rPr>
      </w:pPr>
      <w:bookmarkStart w:id="243" w:name="_Toc414553230"/>
      <w:bookmarkStart w:id="244" w:name="_Toc410654032"/>
      <w:bookmarkStart w:id="245" w:name="_Toc409691706"/>
      <w:r>
        <w:rPr>
          <w:sz w:val="24"/>
          <w:szCs w:val="24"/>
        </w:rPr>
        <w:t>2.2.2.9. Обществознание</w:t>
      </w:r>
      <w:bookmarkEnd w:id="243"/>
      <w:bookmarkEnd w:id="244"/>
      <w:bookmarkEnd w:id="245"/>
    </w:p>
    <w:p w:rsidR="00970F39" w:rsidRDefault="00970F39">
      <w:pPr>
        <w:spacing w:after="0"/>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970F39" w:rsidRDefault="00970F39">
      <w:pPr>
        <w:spacing w:after="0" w:line="240" w:lineRule="auto"/>
        <w:ind w:firstLine="709"/>
        <w:jc w:val="both"/>
        <w:rPr>
          <w:rFonts w:ascii="Times New Roman" w:hAnsi="Times New Roman"/>
          <w:sz w:val="24"/>
          <w:szCs w:val="24"/>
        </w:rPr>
      </w:pPr>
    </w:p>
    <w:p w:rsidR="00970F39" w:rsidRDefault="008170DC">
      <w:pPr>
        <w:spacing w:after="0" w:line="240" w:lineRule="auto"/>
        <w:jc w:val="both"/>
        <w:rPr>
          <w:rFonts w:ascii="Times New Roman" w:hAnsi="Times New Roman"/>
          <w:sz w:val="24"/>
          <w:szCs w:val="24"/>
        </w:rPr>
      </w:pPr>
      <w:r>
        <w:rPr>
          <w:rFonts w:ascii="Times New Roman" w:hAnsi="Times New Roman"/>
          <w:b/>
          <w:bCs/>
          <w:sz w:val="24"/>
          <w:szCs w:val="24"/>
          <w:shd w:val="clear" w:color="auto" w:fill="FFFFFF"/>
        </w:rPr>
        <w:t>Человек. Деятельность человека</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Биологическое и социальное в человеке. </w:t>
      </w:r>
      <w:r>
        <w:rPr>
          <w:rFonts w:ascii="Times New Roman" w:hAnsi="Times New Roman"/>
          <w:i/>
          <w:sz w:val="24"/>
          <w:szCs w:val="24"/>
        </w:rPr>
        <w:t>Черты сходства и различий человека и животного. Индивид, индивидуальность, личность.</w:t>
      </w:r>
      <w:r>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4"/>
          <w:szCs w:val="24"/>
        </w:rPr>
        <w:t xml:space="preserve">Личные и деловые отно-шения. </w:t>
      </w:r>
      <w:r>
        <w:rPr>
          <w:rFonts w:ascii="Times New Roman" w:hAnsi="Times New Roman"/>
          <w:sz w:val="24"/>
          <w:szCs w:val="24"/>
        </w:rPr>
        <w:t>Лидерство. Межличностные конфликты и способы их разрешения.</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Общество</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Pr>
          <w:rFonts w:ascii="Times New Roman" w:hAnsi="Times New Roman"/>
          <w:i/>
          <w:sz w:val="24"/>
          <w:szCs w:val="24"/>
        </w:rPr>
        <w:t>Общественный прогресс.</w:t>
      </w:r>
      <w:r>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Социальные нормы</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Социальные нормы как регуляторы поведения человека в обществе. </w:t>
      </w:r>
      <w:r>
        <w:rPr>
          <w:rFonts w:ascii="Times New Roman" w:hAnsi="Times New Roman"/>
          <w:i/>
          <w:sz w:val="24"/>
          <w:szCs w:val="24"/>
        </w:rPr>
        <w:t>Общественные нравы, традиции и обычаи.</w:t>
      </w:r>
      <w:r>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4"/>
          <w:szCs w:val="24"/>
        </w:rPr>
        <w:t xml:space="preserve">Особенности социализации в подростковом возрасте. </w:t>
      </w:r>
      <w:r>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Сфера духовной культуры</w:t>
      </w:r>
    </w:p>
    <w:p w:rsidR="00970F39" w:rsidRDefault="008170DC">
      <w:pPr>
        <w:tabs>
          <w:tab w:val="left" w:pos="1311"/>
        </w:tabs>
        <w:spacing w:after="0" w:line="240" w:lineRule="auto"/>
        <w:ind w:firstLine="709"/>
        <w:jc w:val="both"/>
        <w:rPr>
          <w:rFonts w:ascii="Times New Roman" w:hAnsi="Times New Roman"/>
          <w:i/>
          <w:sz w:val="24"/>
          <w:szCs w:val="24"/>
        </w:rPr>
      </w:pPr>
      <w:r>
        <w:rPr>
          <w:rFonts w:ascii="Times New Roman" w:hAnsi="Times New Roman"/>
          <w:bCs/>
          <w:sz w:val="24"/>
          <w:szCs w:val="24"/>
        </w:rPr>
        <w:t xml:space="preserve">Культура, ее многообразие и основные формы. </w:t>
      </w:r>
      <w:r>
        <w:rPr>
          <w:rFonts w:ascii="Times New Roman" w:hAnsi="Times New Roman"/>
          <w:sz w:val="24"/>
          <w:szCs w:val="24"/>
        </w:rPr>
        <w:t xml:space="preserve">Наука в жизни современного об-щества. </w:t>
      </w:r>
      <w:r>
        <w:rPr>
          <w:rFonts w:ascii="Times New Roman" w:hAnsi="Times New Roman"/>
          <w:i/>
          <w:sz w:val="24"/>
          <w:szCs w:val="24"/>
        </w:rPr>
        <w:t>Научно-технический прогресс в современном обществе.</w:t>
      </w:r>
      <w:r>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4"/>
          <w:szCs w:val="24"/>
        </w:rPr>
        <w:t>Государственная итоговая аттестация</w:t>
      </w:r>
      <w:r>
        <w:rPr>
          <w:rFonts w:ascii="Times New Roman" w:hAnsi="Times New Roman"/>
          <w:sz w:val="24"/>
          <w:szCs w:val="24"/>
        </w:rPr>
        <w:t xml:space="preserve">. Самообразование. Религия как форма культуры. </w:t>
      </w:r>
      <w:r>
        <w:rPr>
          <w:rFonts w:ascii="Times New Roman" w:hAnsi="Times New Roman"/>
          <w:i/>
          <w:sz w:val="24"/>
          <w:szCs w:val="24"/>
        </w:rPr>
        <w:t>Мировые религии.</w:t>
      </w:r>
      <w:r>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4"/>
          <w:szCs w:val="24"/>
        </w:rPr>
        <w:t xml:space="preserve">Влияние искусства на развитие личности. </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Социальная сфера жизни общества</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4"/>
          <w:szCs w:val="24"/>
        </w:rPr>
        <w:t xml:space="preserve">Досуг семьи. </w:t>
      </w:r>
      <w:r>
        <w:rPr>
          <w:rFonts w:ascii="Times New Roman" w:hAnsi="Times New Roman"/>
          <w:bCs/>
          <w:sz w:val="24"/>
          <w:szCs w:val="24"/>
        </w:rPr>
        <w:t xml:space="preserve">Социальные конфликты и пути их разрешения. Этнос и нация. </w:t>
      </w:r>
      <w:r>
        <w:rPr>
          <w:rFonts w:ascii="Times New Roman" w:hAnsi="Times New Roman"/>
          <w:i/>
          <w:sz w:val="24"/>
          <w:szCs w:val="24"/>
        </w:rPr>
        <w:t>Национальное самосознание</w:t>
      </w:r>
      <w:r>
        <w:rPr>
          <w:rFonts w:ascii="Times New Roman" w:hAnsi="Times New Roman"/>
          <w:sz w:val="24"/>
          <w:szCs w:val="24"/>
        </w:rPr>
        <w:t xml:space="preserve">. Отношения между на-циями. Россия – многонациональное государство. </w:t>
      </w:r>
      <w:r>
        <w:rPr>
          <w:rFonts w:ascii="Times New Roman" w:hAnsi="Times New Roman"/>
          <w:bCs/>
          <w:sz w:val="24"/>
          <w:szCs w:val="24"/>
        </w:rPr>
        <w:t>Социальная политика Российского госу-дарства.</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Политическая сфера жизни общества</w:t>
      </w:r>
    </w:p>
    <w:p w:rsidR="00970F39" w:rsidRDefault="008170DC">
      <w:pPr>
        <w:tabs>
          <w:tab w:val="left" w:pos="1321"/>
        </w:tabs>
        <w:spacing w:after="0" w:line="240" w:lineRule="auto"/>
        <w:ind w:firstLine="709"/>
        <w:jc w:val="both"/>
        <w:rPr>
          <w:rFonts w:ascii="Times New Roman" w:hAnsi="Times New Roman"/>
          <w:i/>
          <w:sz w:val="24"/>
          <w:szCs w:val="24"/>
        </w:rPr>
      </w:pPr>
      <w:r>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4"/>
          <w:szCs w:val="24"/>
        </w:rPr>
        <w:t>Правовое государство.</w:t>
      </w:r>
      <w:r>
        <w:rPr>
          <w:rFonts w:ascii="Times New Roman" w:hAnsi="Times New Roman"/>
          <w:sz w:val="24"/>
          <w:szCs w:val="24"/>
        </w:rPr>
        <w:t xml:space="preserve"> Местное самоуправление. </w:t>
      </w:r>
      <w:r>
        <w:rPr>
          <w:rFonts w:ascii="Times New Roman" w:hAnsi="Times New Roman"/>
          <w:i/>
          <w:sz w:val="24"/>
          <w:szCs w:val="24"/>
        </w:rPr>
        <w:t>Межгосударственные отношения. Межгосударственные конфликты и способы их разрешения.</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Гражданин и государство</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4"/>
          <w:szCs w:val="24"/>
        </w:rPr>
        <w:t xml:space="preserve">рава и свободы человека и гражданина в Российской Федерации. </w:t>
      </w:r>
      <w:r>
        <w:rPr>
          <w:rFonts w:ascii="Times New Roman" w:hAnsi="Times New Roman"/>
          <w:sz w:val="24"/>
          <w:szCs w:val="24"/>
        </w:rPr>
        <w:t xml:space="preserve">Конституционные обязанности гражданина Российской Федерации. </w:t>
      </w:r>
      <w:r>
        <w:rPr>
          <w:rFonts w:ascii="Times New Roman" w:hAnsi="Times New Roman"/>
          <w:bCs/>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w:t>
      </w:r>
      <w:r>
        <w:rPr>
          <w:rFonts w:ascii="Times New Roman" w:hAnsi="Times New Roman"/>
          <w:i/>
          <w:sz w:val="24"/>
          <w:szCs w:val="24"/>
        </w:rPr>
        <w:t>Основные международные документы о правах челове-ка и правах ребенка.</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Основы российского законодательства</w:t>
      </w:r>
    </w:p>
    <w:p w:rsidR="00970F39" w:rsidRDefault="008170DC">
      <w:pPr>
        <w:tabs>
          <w:tab w:val="left" w:pos="1114"/>
        </w:tabs>
        <w:spacing w:after="0" w:line="240" w:lineRule="auto"/>
        <w:ind w:firstLine="709"/>
        <w:jc w:val="both"/>
        <w:rPr>
          <w:rFonts w:ascii="Times New Roman" w:hAnsi="Times New Roman"/>
          <w:i/>
          <w:sz w:val="24"/>
          <w:szCs w:val="24"/>
        </w:rPr>
      </w:pPr>
      <w:r>
        <w:rPr>
          <w:rFonts w:ascii="Times New Roman" w:hAnsi="Times New Roman"/>
          <w:bCs/>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w:t>
      </w:r>
      <w:r>
        <w:rPr>
          <w:rFonts w:ascii="Times New Roman" w:hAnsi="Times New Roman"/>
          <w:bCs/>
          <w:sz w:val="24"/>
          <w:szCs w:val="24"/>
        </w:rPr>
        <w:lastRenderedPageBreak/>
        <w:t xml:space="preserve">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4"/>
          <w:szCs w:val="24"/>
        </w:rPr>
        <w:t xml:space="preserve"> Уголовное право, основные понятия и принципы. </w:t>
      </w:r>
      <w:r>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970F39" w:rsidRDefault="008170DC">
      <w:pPr>
        <w:spacing w:after="0" w:line="240" w:lineRule="auto"/>
        <w:jc w:val="both"/>
        <w:rPr>
          <w:rFonts w:ascii="Times New Roman" w:hAnsi="Times New Roman"/>
          <w:b/>
          <w:bCs/>
          <w:sz w:val="24"/>
          <w:szCs w:val="24"/>
          <w:highlight w:val="white"/>
        </w:rPr>
      </w:pPr>
      <w:r>
        <w:rPr>
          <w:rFonts w:ascii="Times New Roman" w:hAnsi="Times New Roman"/>
          <w:b/>
          <w:sz w:val="24"/>
          <w:szCs w:val="24"/>
          <w:shd w:val="clear" w:color="auto" w:fill="FFFFFF"/>
        </w:rPr>
        <w:t>Экономика</w:t>
      </w:r>
    </w:p>
    <w:p w:rsidR="00970F39" w:rsidRDefault="008170DC">
      <w:pPr>
        <w:tabs>
          <w:tab w:val="left" w:pos="1114"/>
        </w:tabs>
        <w:spacing w:after="0" w:line="240" w:lineRule="auto"/>
        <w:ind w:firstLine="709"/>
        <w:jc w:val="both"/>
        <w:rPr>
          <w:rFonts w:ascii="Times New Roman" w:hAnsi="Times New Roman"/>
          <w:sz w:val="24"/>
          <w:szCs w:val="24"/>
        </w:rPr>
      </w:pPr>
      <w:r>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4"/>
          <w:szCs w:val="24"/>
        </w:rPr>
        <w:t xml:space="preserve">Виды рынков. Рынок капиталов. </w:t>
      </w:r>
      <w:r>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4"/>
          <w:szCs w:val="24"/>
        </w:rPr>
        <w:t>функции, налоговые системы разных эпох</w:t>
      </w:r>
      <w:r>
        <w:rPr>
          <w:rFonts w:ascii="Times New Roman" w:hAnsi="Times New Roman"/>
          <w:sz w:val="24"/>
          <w:szCs w:val="24"/>
        </w:rPr>
        <w:t>.</w:t>
      </w:r>
    </w:p>
    <w:p w:rsidR="00970F39" w:rsidRDefault="008170DC">
      <w:pPr>
        <w:pStyle w:val="affff8"/>
        <w:ind w:firstLine="709"/>
        <w:jc w:val="both"/>
        <w:rPr>
          <w:sz w:val="24"/>
          <w:szCs w:val="24"/>
        </w:rPr>
      </w:pPr>
      <w:r>
        <w:rPr>
          <w:bCs/>
          <w:sz w:val="24"/>
          <w:szCs w:val="24"/>
          <w:shd w:val="clear" w:color="auto" w:fill="FFFFFF"/>
        </w:rPr>
        <w:t>Банковские услуги, предоставляемые гражданам</w:t>
      </w:r>
      <w:r>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4"/>
          <w:szCs w:val="24"/>
        </w:rPr>
        <w:t>банкинг, онлайн-банкинг</w:t>
      </w:r>
      <w:r>
        <w:rPr>
          <w:sz w:val="24"/>
          <w:szCs w:val="24"/>
        </w:rPr>
        <w:t xml:space="preserve">. </w:t>
      </w:r>
      <w:r>
        <w:rPr>
          <w:i/>
          <w:sz w:val="24"/>
          <w:szCs w:val="24"/>
        </w:rPr>
        <w:t>Страховые услуги: страхование жизни, здоровья, имущества, ответственности. Инвестиции в реальные и финансовые активы.</w:t>
      </w:r>
      <w:r>
        <w:rPr>
          <w:sz w:val="24"/>
          <w:szCs w:val="24"/>
        </w:rPr>
        <w:t xml:space="preserve"> Пенсионное обеспечение. Налогообложение граждан. Защита от фи-нансовых махинаций. </w:t>
      </w:r>
      <w:r>
        <w:rPr>
          <w:bCs/>
          <w:sz w:val="24"/>
          <w:szCs w:val="24"/>
          <w:shd w:val="clear" w:color="auto" w:fill="FFFFFF"/>
        </w:rPr>
        <w:t xml:space="preserve">Экономические функции домохозяйства. Потребление домашних хозяйств. </w:t>
      </w:r>
      <w:r>
        <w:rPr>
          <w:sz w:val="24"/>
          <w:szCs w:val="24"/>
        </w:rPr>
        <w:t>Семейный бюджет. Источники доходов и расходов семьи. Активы и пассивы. Личный финансовый план. Сбережения. Инфляция.</w:t>
      </w: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246" w:name="_Toc414553231"/>
      <w:bookmarkStart w:id="247" w:name="_Toc410654033"/>
      <w:bookmarkStart w:id="248" w:name="_Toc409691707"/>
      <w:r>
        <w:rPr>
          <w:sz w:val="24"/>
          <w:szCs w:val="24"/>
        </w:rPr>
        <w:t>2.2.2.10. География</w:t>
      </w:r>
      <w:bookmarkEnd w:id="246"/>
      <w:bookmarkEnd w:id="247"/>
      <w:bookmarkEnd w:id="248"/>
    </w:p>
    <w:p w:rsidR="00970F39" w:rsidRDefault="00970F39">
      <w:pPr>
        <w:spacing w:after="0"/>
      </w:pP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w:t>
      </w:r>
      <w:r>
        <w:rPr>
          <w:rFonts w:ascii="Times New Roman" w:eastAsia="Times New Roman" w:hAnsi="Times New Roman"/>
          <w:sz w:val="24"/>
          <w:szCs w:val="24"/>
        </w:rPr>
        <w:lastRenderedPageBreak/>
        <w:t>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70F39" w:rsidRDefault="008170DC">
      <w:pPr>
        <w:spacing w:after="0" w:line="240" w:lineRule="auto"/>
        <w:ind w:firstLine="709"/>
        <w:jc w:val="both"/>
        <w:rPr>
          <w:rFonts w:ascii="Times New Roman" w:hAnsi="Times New Roman"/>
          <w:sz w:val="24"/>
          <w:szCs w:val="24"/>
        </w:rPr>
      </w:pPr>
      <w:bookmarkStart w:id="249" w:name="h.3x8tuzt"/>
      <w:bookmarkEnd w:id="249"/>
      <w:r>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Развитие географических знаний о Земле</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Введение. Что изучает география.</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Представления о мире в древности (</w:t>
      </w:r>
      <w:r>
        <w:rPr>
          <w:rFonts w:ascii="Times New Roman" w:hAnsi="Times New Roman"/>
          <w:i/>
          <w:sz w:val="24"/>
          <w:szCs w:val="24"/>
        </w:rPr>
        <w:t>Древний Китай, Древний Египет, Древняя Гре-ция, Древний Рим</w:t>
      </w:r>
      <w:r>
        <w:rPr>
          <w:rFonts w:ascii="Times New Roman" w:hAnsi="Times New Roman"/>
          <w:sz w:val="24"/>
          <w:szCs w:val="24"/>
        </w:rPr>
        <w:t>). Появление первых географических карт.</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sz w:val="24"/>
          <w:szCs w:val="24"/>
        </w:rPr>
        <w:t xml:space="preserve">География в эпоху Средневековья: </w:t>
      </w:r>
      <w:r>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Эпоха Великих географических открытий (</w:t>
      </w:r>
      <w:r>
        <w:rPr>
          <w:rFonts w:ascii="Times New Roman" w:hAnsi="Times New Roman"/>
          <w:i/>
          <w:sz w:val="24"/>
          <w:szCs w:val="24"/>
        </w:rPr>
        <w:t>открытие Нового света, морского пути в Индию, кругосветные путешествия</w:t>
      </w:r>
      <w:r>
        <w:rPr>
          <w:rFonts w:ascii="Times New Roman" w:hAnsi="Times New Roman"/>
          <w:sz w:val="24"/>
          <w:szCs w:val="24"/>
        </w:rPr>
        <w:t>). Значение Великих географических открытий.</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Географические открытия XVII–XIX вв. (</w:t>
      </w:r>
      <w:r>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4"/>
          <w:szCs w:val="24"/>
        </w:rPr>
        <w:t>). Первое русское кругосветное путешествие (</w:t>
      </w:r>
      <w:r>
        <w:rPr>
          <w:rFonts w:ascii="Times New Roman" w:hAnsi="Times New Roman"/>
          <w:i/>
          <w:sz w:val="24"/>
          <w:szCs w:val="24"/>
        </w:rPr>
        <w:t>И.Ф. Крузенштерн и Ю.Ф. Лисянский</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Географические исследования в ХХ веке (</w:t>
      </w:r>
      <w:r>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4"/>
          <w:szCs w:val="24"/>
        </w:rPr>
        <w:t xml:space="preserve">). </w:t>
      </w:r>
      <w:r>
        <w:rPr>
          <w:rFonts w:ascii="Times New Roman" w:hAnsi="Times New Roman"/>
          <w:i/>
          <w:sz w:val="24"/>
          <w:szCs w:val="24"/>
        </w:rPr>
        <w:t>Значение освоения космоса для географической науки</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Земля во Вселенной. Движения Земли и их следствия.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Земля – часть Солнечной системы. Земля и Луна. </w:t>
      </w:r>
      <w:r>
        <w:rPr>
          <w:rFonts w:ascii="Times New Roman" w:hAnsi="Times New Roman"/>
          <w:i/>
          <w:sz w:val="24"/>
          <w:szCs w:val="24"/>
        </w:rPr>
        <w:t xml:space="preserve">Влияние космоса на нашу планету и жизнь людей. </w:t>
      </w:r>
      <w:r>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4"/>
          <w:szCs w:val="24"/>
        </w:rPr>
        <w:t xml:space="preserve"> Осевое вращение Земли. Смена дня и ночи, сутки, календарный год.</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Изображение земной поверхности. </w:t>
      </w:r>
    </w:p>
    <w:p w:rsidR="00970F39" w:rsidRDefault="008170DC">
      <w:pPr>
        <w:tabs>
          <w:tab w:val="left" w:pos="426"/>
          <w:tab w:val="left" w:pos="1240"/>
          <w:tab w:val="left" w:pos="3160"/>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4"/>
          <w:szCs w:val="24"/>
        </w:rPr>
        <w:t>Особенности ориентирования в мегаполисе и в природе.</w:t>
      </w:r>
      <w:r>
        <w:rPr>
          <w:rFonts w:ascii="Times New Roman" w:hAnsi="Times New Roman"/>
          <w:sz w:val="24"/>
          <w:szCs w:val="24"/>
        </w:rPr>
        <w:t xml:space="preserve"> План местности. Условные знаки. Как составить план местности. </w:t>
      </w:r>
      <w:r>
        <w:rPr>
          <w:rFonts w:ascii="Times New Roman" w:hAnsi="Times New Roman"/>
          <w:i/>
          <w:sz w:val="24"/>
          <w:szCs w:val="24"/>
        </w:rPr>
        <w:t>Составление простейшего плана местности/учебного кабинета/комнаты.</w:t>
      </w:r>
      <w:r>
        <w:rPr>
          <w:rFonts w:ascii="Times New Roman" w:hAnsi="Times New Roman"/>
          <w:sz w:val="24"/>
          <w:szCs w:val="24"/>
        </w:rPr>
        <w:t xml:space="preserve"> Географическая карта – особый источник информации. </w:t>
      </w:r>
      <w:r>
        <w:rPr>
          <w:rFonts w:ascii="Times New Roman" w:hAnsi="Times New Roman"/>
          <w:i/>
          <w:sz w:val="24"/>
          <w:szCs w:val="24"/>
        </w:rPr>
        <w:t>Содержание и значение карт. Топографические карты.</w:t>
      </w:r>
      <w:r>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lastRenderedPageBreak/>
        <w:t xml:space="preserve"> Природа Земли.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Литосфера. </w:t>
      </w:r>
      <w:r>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4"/>
          <w:szCs w:val="24"/>
        </w:rPr>
        <w:t>Полезные ископаемые и их значение в жизни современного общества.</w:t>
      </w:r>
      <w:r>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Гидросфера. </w:t>
      </w:r>
      <w:r>
        <w:rPr>
          <w:rFonts w:ascii="Times New Roman" w:hAnsi="Times New Roman"/>
          <w:sz w:val="24"/>
          <w:szCs w:val="24"/>
        </w:rPr>
        <w:t xml:space="preserve">Строение гидросферы. </w:t>
      </w:r>
      <w:r>
        <w:rPr>
          <w:rFonts w:ascii="Times New Roman" w:hAnsi="Times New Roman"/>
          <w:i/>
          <w:sz w:val="24"/>
          <w:szCs w:val="24"/>
        </w:rPr>
        <w:t xml:space="preserve">Особенности Мирового круговорота воды. </w:t>
      </w:r>
      <w:r>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4"/>
          <w:szCs w:val="24"/>
        </w:rPr>
        <w:t>.</w:t>
      </w:r>
      <w:r>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4"/>
          <w:szCs w:val="24"/>
        </w:rPr>
        <w:t>Человек и гидросфера.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Атмосфера. </w:t>
      </w:r>
      <w:r>
        <w:rPr>
          <w:rFonts w:ascii="Times New Roman" w:hAnsi="Times New Roman"/>
          <w:sz w:val="24"/>
          <w:szCs w:val="24"/>
        </w:rPr>
        <w:t>Строение воздушной оболочки Земли</w:t>
      </w:r>
      <w:r>
        <w:rPr>
          <w:rFonts w:ascii="Times New Roman" w:hAnsi="Times New Roman"/>
          <w:i/>
          <w:sz w:val="24"/>
          <w:szCs w:val="24"/>
        </w:rPr>
        <w:t>.</w:t>
      </w:r>
      <w:r>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4"/>
          <w:szCs w:val="24"/>
        </w:rPr>
        <w:t>Графическое отображе-ние направления ветра. Роза ветров.</w:t>
      </w:r>
      <w:r>
        <w:rPr>
          <w:rFonts w:ascii="Times New Roman" w:hAnsi="Times New Roman"/>
          <w:sz w:val="24"/>
          <w:szCs w:val="24"/>
        </w:rPr>
        <w:t xml:space="preserve"> Циркуляция атмосферы. Влажность воздуха. Поня-тие погоды. </w:t>
      </w:r>
      <w:r>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Pr>
          <w:rFonts w:ascii="Times New Roman" w:hAnsi="Times New Roman"/>
          <w:i/>
          <w:sz w:val="24"/>
          <w:szCs w:val="24"/>
        </w:rPr>
        <w:t>Влияние климата на здоровье людей</w:t>
      </w:r>
      <w:r>
        <w:rPr>
          <w:rFonts w:ascii="Times New Roman" w:hAnsi="Times New Roman"/>
          <w:sz w:val="24"/>
          <w:szCs w:val="24"/>
        </w:rPr>
        <w:t>. Человек и атмосфера.</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b/>
          <w:bCs/>
          <w:sz w:val="24"/>
          <w:szCs w:val="24"/>
        </w:rPr>
        <w:t xml:space="preserve">Биосфера. </w:t>
      </w:r>
      <w:r>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4"/>
          <w:szCs w:val="24"/>
        </w:rPr>
        <w:t>Воздействие организмов на земные оболочки. Воздействие че-ловека на природу. Охрана природы.</w:t>
      </w:r>
    </w:p>
    <w:p w:rsidR="00970F39" w:rsidRDefault="00970F39">
      <w:pPr>
        <w:tabs>
          <w:tab w:val="left" w:pos="426"/>
        </w:tabs>
        <w:spacing w:after="0" w:line="240" w:lineRule="auto"/>
        <w:ind w:firstLine="709"/>
        <w:jc w:val="both"/>
        <w:rPr>
          <w:rFonts w:ascii="Times New Roman" w:hAnsi="Times New Roman"/>
          <w:b/>
          <w:bCs/>
          <w:sz w:val="24"/>
          <w:szCs w:val="24"/>
        </w:rPr>
      </w:pP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Географическая оболочка как среда жизни. </w:t>
      </w:r>
      <w:r>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Человечество на Земле.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Численность населения Земли. Расовый состав. Нации и народы планеты. Страны на карте мира.</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Освоение Земли человеком. </w:t>
      </w:r>
    </w:p>
    <w:p w:rsidR="00970F39" w:rsidRDefault="008170DC">
      <w:pPr>
        <w:tabs>
          <w:tab w:val="left" w:pos="426"/>
          <w:tab w:val="left" w:pos="1240"/>
          <w:tab w:val="left" w:pos="2680"/>
          <w:tab w:val="left" w:pos="3680"/>
          <w:tab w:val="left" w:pos="5340"/>
          <w:tab w:val="left" w:pos="6000"/>
          <w:tab w:val="left" w:pos="7240"/>
          <w:tab w:val="left" w:pos="7600"/>
          <w:tab w:val="left" w:pos="8500"/>
        </w:tabs>
        <w:spacing w:after="0" w:line="240" w:lineRule="auto"/>
        <w:ind w:firstLine="709"/>
        <w:jc w:val="both"/>
        <w:rPr>
          <w:rFonts w:ascii="Times New Roman" w:hAnsi="Times New Roman"/>
          <w:sz w:val="24"/>
          <w:szCs w:val="24"/>
        </w:rPr>
      </w:pPr>
      <w:r>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Важнейшие географические открытия и путешествия в эпоху Средневековья (</w:t>
      </w:r>
      <w:r>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Важнейшие географические открытия и путешествия в XVI–XIX вв. (</w:t>
      </w:r>
      <w:r>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4"/>
          <w:szCs w:val="24"/>
        </w:rPr>
        <w:t xml:space="preserve">).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Важнейшие географические открытия и путешествия в XX веке (</w:t>
      </w:r>
      <w:r>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4"/>
          <w:szCs w:val="24"/>
        </w:rPr>
        <w:t>).</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Главные закономерности природы Земли.</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b/>
          <w:bCs/>
          <w:sz w:val="24"/>
          <w:szCs w:val="24"/>
        </w:rPr>
        <w:t xml:space="preserve">Литосфера и рельеф Земли. </w:t>
      </w:r>
      <w:r>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4"/>
          <w:szCs w:val="24"/>
        </w:rPr>
        <w:t>Влияние строения земной коры на облик Земли.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Атмосфера и климаты Земли. </w:t>
      </w:r>
      <w:r>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Мировой океан – основная часть гидросферы. </w:t>
      </w:r>
      <w:r>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Географическая оболочка. </w:t>
      </w:r>
      <w:r>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Характеристика материков Земли.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Южные материки. </w:t>
      </w:r>
      <w:r>
        <w:rPr>
          <w:rFonts w:ascii="Times New Roman" w:hAnsi="Times New Roman"/>
          <w:sz w:val="24"/>
          <w:szCs w:val="24"/>
        </w:rPr>
        <w:t xml:space="preserve">Особенности южных материков Земли.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Африка. </w:t>
      </w:r>
      <w:r>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Австралия и Океания. </w:t>
      </w:r>
      <w:r>
        <w:rPr>
          <w:rFonts w:ascii="Times New Roman" w:hAnsi="Times New Roman"/>
          <w:sz w:val="24"/>
          <w:szCs w:val="24"/>
        </w:rPr>
        <w:t>Географическое положение, история исследования, осо-бенности природы материка. Эндемики.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Южная Америка. </w:t>
      </w:r>
      <w:r>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Антарктида. </w:t>
      </w:r>
      <w:r>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Северные материки. </w:t>
      </w:r>
      <w:r>
        <w:rPr>
          <w:rFonts w:ascii="Times New Roman" w:hAnsi="Times New Roman"/>
          <w:sz w:val="24"/>
          <w:szCs w:val="24"/>
        </w:rPr>
        <w:t>Особенности северных материков Земли.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Северная Америка. </w:t>
      </w:r>
      <w:r>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Евразия. </w:t>
      </w:r>
      <w:r>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w:t>
      </w:r>
      <w:r>
        <w:rPr>
          <w:rFonts w:ascii="Times New Roman" w:hAnsi="Times New Roman"/>
          <w:sz w:val="24"/>
          <w:szCs w:val="24"/>
        </w:rPr>
        <w:lastRenderedPageBreak/>
        <w:t xml:space="preserve">переработки (оливковое масло, консервы, соки), вывоз продукции легкой промыш-ленности (одежды, обуви)).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Взаимодействие природы и общества. </w:t>
      </w: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Территория России на карте мира. </w:t>
      </w:r>
    </w:p>
    <w:p w:rsidR="00970F39" w:rsidRDefault="008170DC">
      <w:pPr>
        <w:tabs>
          <w:tab w:val="left" w:pos="142"/>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4"/>
          <w:szCs w:val="24"/>
          <w:lang w:val="en-US"/>
        </w:rPr>
        <w:t>I</w:t>
      </w:r>
      <w:r>
        <w:rPr>
          <w:rFonts w:ascii="Times New Roman" w:hAnsi="Times New Roman"/>
          <w:sz w:val="24"/>
          <w:szCs w:val="24"/>
        </w:rPr>
        <w:t xml:space="preserve"> вв. </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Общая характеристика природы России.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Рельеф и полезные ископаемые России. </w:t>
      </w:r>
      <w:r>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Климат России. </w:t>
      </w:r>
      <w:r>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w:t>
      </w:r>
      <w:r>
        <w:rPr>
          <w:rFonts w:ascii="Times New Roman" w:hAnsi="Times New Roman"/>
          <w:sz w:val="24"/>
          <w:szCs w:val="24"/>
        </w:rPr>
        <w:lastRenderedPageBreak/>
        <w:t xml:space="preserve">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Внутренние воды России. </w:t>
      </w:r>
      <w:r>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Почвы России. </w:t>
      </w:r>
      <w:r>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Растительный и животный мир России. </w:t>
      </w:r>
      <w:r>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Природно-территориальные комплексы России.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Природное районирование. </w:t>
      </w:r>
      <w:r>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Крупные природные комплексы России. </w:t>
      </w:r>
      <w:r>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Южные моря России: история освоения, особенности природы морей, ресурсы, значение.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Урал (изменение природных особенностей с запада на восток, с севера на юг).</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Обобщение знаний по особенностям природы европейской части России.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970F39" w:rsidRDefault="008170DC">
      <w:pPr>
        <w:tabs>
          <w:tab w:val="left" w:pos="426"/>
          <w:tab w:val="left" w:pos="2180"/>
          <w:tab w:val="left" w:pos="3460"/>
          <w:tab w:val="left" w:pos="5080"/>
          <w:tab w:val="left" w:pos="6440"/>
          <w:tab w:val="left" w:pos="7940"/>
        </w:tabs>
        <w:spacing w:after="0" w:line="240" w:lineRule="auto"/>
        <w:ind w:firstLine="709"/>
        <w:jc w:val="both"/>
        <w:rPr>
          <w:rFonts w:ascii="Times New Roman" w:hAnsi="Times New Roman"/>
          <w:sz w:val="24"/>
          <w:szCs w:val="24"/>
        </w:rPr>
      </w:pPr>
      <w:r>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970F39" w:rsidRDefault="008170DC">
      <w:pPr>
        <w:tabs>
          <w:tab w:val="left" w:pos="426"/>
          <w:tab w:val="left" w:pos="2180"/>
          <w:tab w:val="left" w:pos="3460"/>
          <w:tab w:val="left" w:pos="5080"/>
          <w:tab w:val="left" w:pos="6440"/>
          <w:tab w:val="left" w:pos="7940"/>
        </w:tabs>
        <w:spacing w:after="0" w:line="240" w:lineRule="auto"/>
        <w:ind w:firstLine="709"/>
        <w:jc w:val="both"/>
        <w:rPr>
          <w:rFonts w:ascii="Times New Roman" w:hAnsi="Times New Roman"/>
          <w:sz w:val="24"/>
          <w:szCs w:val="24"/>
        </w:rPr>
      </w:pPr>
      <w:r>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Население России. </w:t>
      </w:r>
    </w:p>
    <w:p w:rsidR="00970F39" w:rsidRDefault="008170DC">
      <w:pPr>
        <w:tabs>
          <w:tab w:val="left" w:pos="-142"/>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r>
        <w:rPr>
          <w:rFonts w:ascii="Times New Roman" w:hAnsi="Times New Roman"/>
          <w:b/>
          <w:bCs/>
          <w:sz w:val="24"/>
          <w:szCs w:val="24"/>
        </w:rPr>
        <w:t>География своей местности.</w:t>
      </w:r>
    </w:p>
    <w:p w:rsidR="00970F39" w:rsidRDefault="008170DC">
      <w:pPr>
        <w:tabs>
          <w:tab w:val="left" w:pos="426"/>
        </w:tabs>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Хозяйство России.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Общая характеристика хозяйства. Географическое районирование. </w:t>
      </w:r>
      <w:r>
        <w:rPr>
          <w:rFonts w:ascii="Times New Roman" w:hAnsi="Times New Roman"/>
          <w:sz w:val="24"/>
          <w:szCs w:val="24"/>
        </w:rPr>
        <w:t>Экономи-ческая и социальная география в жизни современного общества. Понятие хозяйства. От-</w:t>
      </w:r>
      <w:r>
        <w:rPr>
          <w:rFonts w:ascii="Times New Roman" w:hAnsi="Times New Roman"/>
          <w:sz w:val="24"/>
          <w:szCs w:val="24"/>
        </w:rPr>
        <w:lastRenderedPageBreak/>
        <w:t>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Главные отрасли и межотраслевые комплексы. </w:t>
      </w:r>
      <w:r>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970F39" w:rsidRDefault="008170DC">
      <w:pPr>
        <w:tabs>
          <w:tab w:val="left" w:pos="426"/>
        </w:tabs>
        <w:spacing w:after="0" w:line="240" w:lineRule="auto"/>
        <w:ind w:firstLine="709"/>
        <w:jc w:val="both"/>
        <w:rPr>
          <w:rFonts w:ascii="Times New Roman" w:hAnsi="Times New Roman"/>
          <w:b/>
          <w:i/>
          <w:sz w:val="24"/>
          <w:szCs w:val="24"/>
        </w:rPr>
      </w:pPr>
      <w:r>
        <w:rPr>
          <w:rFonts w:ascii="Times New Roman" w:hAnsi="Times New Roman"/>
          <w:b/>
          <w:i/>
          <w:sz w:val="24"/>
          <w:szCs w:val="24"/>
        </w:rPr>
        <w:t xml:space="preserve">Хозяйство своей местности. </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Районы России.</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Европейская часть России. </w:t>
      </w:r>
      <w:r>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i/>
          <w:sz w:val="24"/>
          <w:szCs w:val="24"/>
        </w:rPr>
        <w:t>Города Центрального района. Древние города, промышленные и научные центры.</w:t>
      </w:r>
      <w:r>
        <w:rPr>
          <w:rFonts w:ascii="Times New Roman" w:hAnsi="Times New Roman"/>
          <w:sz w:val="24"/>
          <w:szCs w:val="24"/>
        </w:rPr>
        <w:t xml:space="preserve"> Функциональное значение городов. Москва – столица Российской Федерации.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i/>
          <w:sz w:val="24"/>
          <w:szCs w:val="24"/>
        </w:rPr>
        <w:t>Моря Атлантического океана, омывающие Россию: транспортное значение, ре-сурсы.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i/>
          <w:sz w:val="24"/>
          <w:szCs w:val="24"/>
        </w:rPr>
        <w:t>Южные моря России: транспортное значение, ресурсы.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Азиатская часть России. </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i/>
          <w:sz w:val="24"/>
          <w:szCs w:val="24"/>
        </w:rPr>
        <w:t>Моря Северного Ледовитого океана: транспортное значение, ресурсы.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970F39" w:rsidRDefault="008170DC">
      <w:pPr>
        <w:tabs>
          <w:tab w:val="left" w:pos="426"/>
        </w:tabs>
        <w:spacing w:after="0" w:line="240" w:lineRule="auto"/>
        <w:ind w:firstLine="709"/>
        <w:jc w:val="both"/>
        <w:rPr>
          <w:rFonts w:ascii="Times New Roman" w:hAnsi="Times New Roman"/>
          <w:i/>
          <w:sz w:val="24"/>
          <w:szCs w:val="24"/>
        </w:rPr>
      </w:pPr>
      <w:r>
        <w:rPr>
          <w:rFonts w:ascii="Times New Roman" w:hAnsi="Times New Roman"/>
          <w:i/>
          <w:sz w:val="24"/>
          <w:szCs w:val="24"/>
        </w:rPr>
        <w:t>Моря Тихого океана: транспортное значение, ресурсы.</w:t>
      </w:r>
    </w:p>
    <w:p w:rsidR="00970F39" w:rsidRDefault="008170DC">
      <w:pPr>
        <w:tabs>
          <w:tab w:val="left" w:pos="426"/>
        </w:tabs>
        <w:spacing w:after="0" w:line="240" w:lineRule="auto"/>
        <w:ind w:firstLine="709"/>
        <w:jc w:val="both"/>
        <w:rPr>
          <w:rFonts w:ascii="Times New Roman" w:hAnsi="Times New Roman"/>
          <w:sz w:val="24"/>
          <w:szCs w:val="24"/>
        </w:rPr>
      </w:pPr>
      <w:r>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970F39" w:rsidRDefault="00970F39">
      <w:pPr>
        <w:tabs>
          <w:tab w:val="left" w:pos="426"/>
          <w:tab w:val="left" w:pos="4280"/>
          <w:tab w:val="left" w:pos="6180"/>
          <w:tab w:val="left" w:pos="7100"/>
          <w:tab w:val="left" w:pos="8880"/>
        </w:tabs>
        <w:spacing w:after="0" w:line="240" w:lineRule="auto"/>
        <w:ind w:firstLine="709"/>
        <w:jc w:val="both"/>
        <w:rPr>
          <w:rFonts w:ascii="Times New Roman" w:hAnsi="Times New Roman"/>
          <w:b/>
          <w:bCs/>
          <w:sz w:val="24"/>
          <w:szCs w:val="24"/>
        </w:rPr>
      </w:pPr>
    </w:p>
    <w:p w:rsidR="00970F39" w:rsidRDefault="008170DC">
      <w:pPr>
        <w:tabs>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Россия в мире. </w:t>
      </w:r>
    </w:p>
    <w:p w:rsidR="00970F39" w:rsidRDefault="008170DC">
      <w:pPr>
        <w:tabs>
          <w:tab w:val="left" w:pos="284"/>
          <w:tab w:val="left" w:pos="426"/>
          <w:tab w:val="left" w:pos="4280"/>
          <w:tab w:val="left" w:pos="6180"/>
          <w:tab w:val="left" w:pos="7100"/>
          <w:tab w:val="left" w:pos="888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970F39" w:rsidRDefault="008170DC">
      <w:pPr>
        <w:tabs>
          <w:tab w:val="left" w:pos="5428"/>
        </w:tabs>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Примерные темы практических работ</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картой «Имена на карте».</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зенитального положения Солнца в разные периоды года.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координат географических объектов по карте.</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положения объектов относительно друг друга: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направлений и расстояний по глобусу и карте.</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высот и глубин географических объектов с использованием шкалы высот и глубин.</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азимута.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Ориентирование на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Составление плана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коллекциями минералов, горных пород, полезных ископаемых.</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элементов рельефа.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Работа с картографическими источниками: нанесение объектов гидрогра-фии.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объектов гидрографии.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Ведение дневника погоды.</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средних температур, амплитуды и построение графиков.</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Изучение природных комплексов своей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основных компонентов природы океанов Земли.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Создание презентационных материалов об океанах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основных компонентов природы материков Земли.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природных зон Земли.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Создание презентационных материалов о материке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Прогнозирование перспективных путей рационального природопользования.</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ГП и оценка его влияния на природу и жизнь людей в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Оценивание динамики изменения границ России и их значения.</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задач на определение разницы во времени различных территорий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элементов рельефа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элементов рельефа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Построение профиля своей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объектов гидрографии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объектов гидрографии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Распределение количества осадков на территории России, работа с климато-граммами.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характеристики климата своего региона.</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Составление прогноза погоды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основных компонентов природы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Сравнение особенностей природы отдельных регионов страны.</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видов особо охраняемых природных территорий России и их особенностей.</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особенностей размещения крупных народов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Чтение и анализ половозрастных пирамид.</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Оценивание демографической ситуации России и отдельных ее территорий.</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величины миграционного прироста населения в разных частях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Объяснение различий в обеспеченности трудовыми ресурсами отдельных регионов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Оценивание уровня урбанизации отдельных регионов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Описание основных компонентов природы своей местности.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Сравнение двух и более экономических районов России по заданным харак-теристикам.</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970F39" w:rsidRDefault="008170DC">
      <w:pPr>
        <w:numPr>
          <w:ilvl w:val="0"/>
          <w:numId w:val="24"/>
        </w:numPr>
        <w:spacing w:after="0" w:line="240" w:lineRule="auto"/>
        <w:ind w:left="0" w:firstLine="709"/>
        <w:jc w:val="both"/>
        <w:rPr>
          <w:rFonts w:ascii="Times New Roman" w:hAnsi="Times New Roman"/>
          <w:sz w:val="24"/>
          <w:szCs w:val="24"/>
        </w:rPr>
      </w:pPr>
      <w:r>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lang w:eastAsia="ru-RU"/>
        </w:rPr>
      </w:pPr>
      <w:bookmarkStart w:id="250" w:name="_Toc414553232"/>
      <w:r>
        <w:rPr>
          <w:sz w:val="24"/>
          <w:szCs w:val="24"/>
          <w:lang w:eastAsia="ru-RU"/>
        </w:rPr>
        <w:t>2.2.2.11. Математика</w:t>
      </w:r>
      <w:bookmarkEnd w:id="250"/>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970F39" w:rsidRDefault="008170DC">
      <w:pPr>
        <w:pStyle w:val="2"/>
        <w:spacing w:line="240" w:lineRule="auto"/>
        <w:rPr>
          <w:sz w:val="24"/>
          <w:szCs w:val="24"/>
        </w:rPr>
      </w:pPr>
      <w:bookmarkStart w:id="251" w:name="_Toc284663423"/>
      <w:bookmarkStart w:id="252" w:name="_Toc284662796"/>
      <w:bookmarkStart w:id="253" w:name="_Toc405513918"/>
      <w:r>
        <w:rPr>
          <w:sz w:val="24"/>
          <w:szCs w:val="24"/>
        </w:rPr>
        <w:t>Элементы теории множеств и математической логики</w:t>
      </w:r>
      <w:bookmarkEnd w:id="251"/>
      <w:bookmarkEnd w:id="252"/>
      <w:bookmarkEnd w:id="253"/>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Множества и отношения между ними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Множество, </w:t>
      </w:r>
      <w:r>
        <w:rPr>
          <w:rFonts w:ascii="Times New Roman" w:hAnsi="Times New Roman"/>
          <w:i/>
          <w:sz w:val="24"/>
          <w:szCs w:val="24"/>
        </w:rPr>
        <w:t>характеристическое свойство множества</w:t>
      </w:r>
      <w:r>
        <w:rPr>
          <w:rFonts w:ascii="Times New Roman" w:hAnsi="Times New Roman"/>
          <w:sz w:val="24"/>
          <w:szCs w:val="24"/>
        </w:rPr>
        <w:t xml:space="preserve">, элемент множества, </w:t>
      </w:r>
      <w:r>
        <w:rPr>
          <w:rFonts w:ascii="Times New Roman" w:hAnsi="Times New Roman"/>
          <w:i/>
          <w:sz w:val="24"/>
          <w:szCs w:val="24"/>
        </w:rPr>
        <w:t>пустое, конечное, бесконечное множество</w:t>
      </w:r>
      <w:r>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4"/>
          <w:szCs w:val="24"/>
        </w:rPr>
        <w:t>распознавание подмножеств и элементов подмножеств с использованием кругов Эйлера</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Операции над множествами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Пересечение и объединение множеств. </w:t>
      </w:r>
      <w:r>
        <w:rPr>
          <w:rFonts w:ascii="Times New Roman" w:hAnsi="Times New Roman"/>
          <w:i/>
          <w:sz w:val="24"/>
          <w:szCs w:val="24"/>
        </w:rPr>
        <w:t>Разность множеств, дополнение множества</w:t>
      </w:r>
      <w:r>
        <w:rPr>
          <w:rFonts w:ascii="Times New Roman" w:hAnsi="Times New Roman"/>
          <w:sz w:val="24"/>
          <w:szCs w:val="24"/>
        </w:rPr>
        <w:t xml:space="preserve">. </w:t>
      </w:r>
      <w:r>
        <w:rPr>
          <w:rFonts w:ascii="Times New Roman" w:hAnsi="Times New Roman"/>
          <w:i/>
          <w:sz w:val="24"/>
          <w:szCs w:val="24"/>
        </w:rPr>
        <w:t>Интерпретация операций над множествами с помощью кругов Эйлера</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Элементы логики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Высказывания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Истинность и ложность высказывания</w:t>
      </w:r>
      <w:r>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970F39" w:rsidRDefault="008170DC">
      <w:pPr>
        <w:pStyle w:val="2"/>
        <w:spacing w:line="240" w:lineRule="auto"/>
        <w:rPr>
          <w:sz w:val="24"/>
          <w:szCs w:val="24"/>
        </w:rPr>
      </w:pPr>
      <w:bookmarkStart w:id="254" w:name="_Toc284663424"/>
      <w:bookmarkStart w:id="255" w:name="_Toc284662797"/>
      <w:bookmarkStart w:id="256" w:name="_Toc405513919"/>
      <w:r>
        <w:rPr>
          <w:sz w:val="24"/>
          <w:szCs w:val="24"/>
        </w:rPr>
        <w:t>Содержание курса математики в 5–6 классах</w:t>
      </w:r>
      <w:bookmarkEnd w:id="254"/>
      <w:bookmarkEnd w:id="255"/>
      <w:bookmarkEnd w:id="256"/>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Натуральные числа и нуль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Натуральный ряд чисел и его свойства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Запись и чтение натуральных чисел</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Округление натуральных чисел</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Необходимость округления. Правило округления натуральных чисел.</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Сравнение натуральных чисел, сравнение с числом 0</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Действия с натуральными числами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4"/>
          <w:szCs w:val="24"/>
        </w:rPr>
        <w:t>обоснование алгоритмов выполнения арифметических  действий.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Степень с натуральным показателем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Числовые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Числовое выражение и его значение, порядок выполнения действий.</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Деление с остатком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Деление с остатком на множестве натуральных чисел, </w:t>
      </w:r>
      <w:r>
        <w:rPr>
          <w:rFonts w:ascii="Times New Roman" w:hAnsi="Times New Roman"/>
          <w:i/>
          <w:sz w:val="24"/>
          <w:szCs w:val="24"/>
        </w:rPr>
        <w:t>свойства деления с остатком</w:t>
      </w:r>
      <w:r>
        <w:rPr>
          <w:rFonts w:ascii="Times New Roman" w:hAnsi="Times New Roman"/>
          <w:sz w:val="24"/>
          <w:szCs w:val="24"/>
        </w:rPr>
        <w:t xml:space="preserve">. Практические задачи на деление с остатком.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Свойства и признаки делимости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Свойство делимости суммы (разности) на число. Признаки делимости на 2, 3, 5, 9, 10. </w:t>
      </w:r>
      <w:r>
        <w:rPr>
          <w:rFonts w:ascii="Times New Roman" w:hAnsi="Times New Roman"/>
          <w:i/>
          <w:sz w:val="24"/>
          <w:szCs w:val="24"/>
        </w:rPr>
        <w:t>Признаки делимости на 4, 6, 8, 11. Доказательство признаков делимости</w:t>
      </w:r>
      <w:r>
        <w:rPr>
          <w:rFonts w:ascii="Times New Roman" w:hAnsi="Times New Roman"/>
          <w:sz w:val="24"/>
          <w:szCs w:val="24"/>
        </w:rPr>
        <w:t xml:space="preserve">. Решение практических задач с применением признаков делимости.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Разложение числа на простые множители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Простые и составные числа, </w:t>
      </w:r>
      <w:r>
        <w:rPr>
          <w:rFonts w:ascii="Times New Roman" w:hAnsi="Times New Roman"/>
          <w:i/>
          <w:sz w:val="24"/>
          <w:szCs w:val="24"/>
        </w:rPr>
        <w:t xml:space="preserve">решето Эратосфена.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Разложение натурального числа на множители, разложение на простые множители. </w:t>
      </w:r>
      <w:r>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Алгебраические выражения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Делители и кратные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Дроби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Обыкновенные дроби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Приведение дробей к общему знаменателю. Сравнение обыкновенных дробей.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Сложение и вычитание обыкновенных дробей. Умножение и деление обыкновенных дробей.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Арифметические действия со смешанными дробями.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Арифметические действия с дробными числами.</w:t>
      </w:r>
      <w:r>
        <w:rPr>
          <w:rFonts w:ascii="Times New Roman" w:hAnsi="Times New Roman"/>
          <w:sz w:val="24"/>
          <w:szCs w:val="24"/>
        </w:rPr>
        <w:tab/>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Способы рационализации вычислений и их применение при выполнении действий</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Десятичные дроби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4"/>
          <w:szCs w:val="24"/>
        </w:rPr>
        <w:t>Преобразование обыкновенных дробей в десятичные дроби. Конечные и бесконечные десятичные дроби</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Отношение двух чисел</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
          <w:bCs/>
          <w:sz w:val="24"/>
          <w:szCs w:val="24"/>
        </w:rPr>
        <w:t>Среднее арифметическое чисел</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4"/>
          <w:szCs w:val="24"/>
        </w:rPr>
        <w:t>Среднее арифметическое нескольких чисел.</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Проценты</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Диаграммы</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Столбчатые и круговые диаграммы. Извлечение информации из диаграмм. </w:t>
      </w:r>
      <w:r>
        <w:rPr>
          <w:rFonts w:ascii="Times New Roman" w:hAnsi="Times New Roman"/>
          <w:bCs/>
          <w:i/>
          <w:sz w:val="24"/>
          <w:szCs w:val="24"/>
        </w:rPr>
        <w:t>Изображение диаграмм по числовым данным</w:t>
      </w:r>
      <w:r>
        <w:rPr>
          <w:rFonts w:ascii="Times New Roman" w:hAnsi="Times New Roman"/>
          <w:bCs/>
          <w:sz w:val="24"/>
          <w:szCs w:val="24"/>
        </w:rPr>
        <w:t>.</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Рациональные числа</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Положительные и отрицательные числа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Понятие о рациональном числе</w:t>
      </w:r>
      <w:r>
        <w:rPr>
          <w:rFonts w:ascii="Times New Roman" w:hAnsi="Times New Roman"/>
          <w:sz w:val="24"/>
          <w:szCs w:val="24"/>
        </w:rPr>
        <w:t xml:space="preserve">. </w:t>
      </w:r>
      <w:r>
        <w:rPr>
          <w:rFonts w:ascii="Times New Roman" w:hAnsi="Times New Roman"/>
          <w:i/>
          <w:sz w:val="24"/>
          <w:szCs w:val="24"/>
        </w:rPr>
        <w:t>Первичное представление о множестве рациональных чисел.</w:t>
      </w:r>
      <w:r>
        <w:rPr>
          <w:rFonts w:ascii="Times New Roman" w:hAnsi="Times New Roman"/>
          <w:sz w:val="24"/>
          <w:szCs w:val="24"/>
        </w:rPr>
        <w:t xml:space="preserve"> Действия с рациональными числами.</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Решение текстовых задач</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Единицы измерений</w:t>
      </w:r>
      <w:r>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Задачи на все арифметические 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w:t>
      </w:r>
      <w:r>
        <w:rPr>
          <w:rFonts w:ascii="Times New Roman" w:hAnsi="Times New Roman"/>
          <w:i/>
          <w:sz w:val="24"/>
          <w:szCs w:val="24"/>
        </w:rPr>
        <w:t xml:space="preserve">. </w:t>
      </w:r>
      <w:r>
        <w:rPr>
          <w:rFonts w:ascii="Times New Roman" w:hAnsi="Times New Roman"/>
          <w:sz w:val="24"/>
          <w:szCs w:val="24"/>
        </w:rPr>
        <w:t>Использование таблиц, схем, чертежей, других средств представления данных при решении задачи.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Задачи на движение, работу и покупки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Задачи на части, доли, проценты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Логические задачи</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Решение несложных логических задач. </w:t>
      </w:r>
      <w:r>
        <w:rPr>
          <w:rFonts w:ascii="Times New Roman" w:hAnsi="Times New Roman"/>
          <w:bCs/>
          <w:i/>
          <w:sz w:val="24"/>
          <w:szCs w:val="24"/>
        </w:rPr>
        <w:t>Решение логических задач с помощью графов, таблиц</w:t>
      </w:r>
      <w:r>
        <w:rPr>
          <w:rFonts w:ascii="Times New Roman" w:hAnsi="Times New Roman"/>
          <w:bCs/>
          <w:sz w:val="24"/>
          <w:szCs w:val="24"/>
        </w:rPr>
        <w:t xml:space="preserve">. </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
          <w:sz w:val="24"/>
          <w:szCs w:val="24"/>
        </w:rPr>
        <w:t xml:space="preserve">Основные методы решения текстовых задач: </w:t>
      </w:r>
      <w:r>
        <w:rPr>
          <w:rFonts w:ascii="Times New Roman" w:hAnsi="Times New Roman"/>
          <w:bCs/>
          <w:sz w:val="24"/>
          <w:szCs w:val="24"/>
        </w:rPr>
        <w:t>арифметический, перебор вариантов.</w:t>
      </w:r>
    </w:p>
    <w:p w:rsidR="00970F39" w:rsidRDefault="008170DC">
      <w:pPr>
        <w:pStyle w:val="3"/>
        <w:spacing w:beforeAutospacing="0" w:after="0" w:afterAutospacing="0"/>
        <w:ind w:firstLine="709"/>
        <w:jc w:val="both"/>
        <w:rPr>
          <w:sz w:val="24"/>
          <w:szCs w:val="24"/>
        </w:rPr>
      </w:pPr>
      <w:r>
        <w:rPr>
          <w:sz w:val="24"/>
          <w:szCs w:val="24"/>
        </w:rPr>
        <w:t>Наглядная геометрия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4"/>
          <w:szCs w:val="24"/>
        </w:rPr>
        <w:t>виды треугольников. Правильные многоугольники.</w:t>
      </w:r>
      <w:r>
        <w:rPr>
          <w:rFonts w:ascii="Times New Roman" w:hAnsi="Times New Roman"/>
          <w:sz w:val="24"/>
          <w:szCs w:val="24"/>
        </w:rPr>
        <w:t xml:space="preserve"> Изображение основных геометрических фигур. </w:t>
      </w:r>
      <w:r>
        <w:rPr>
          <w:rFonts w:ascii="Times New Roman" w:hAnsi="Times New Roman"/>
          <w:i/>
          <w:sz w:val="24"/>
          <w:szCs w:val="24"/>
        </w:rPr>
        <w:t>Взаимное расположение двух прямых, двух окружностей, прямой и окружности.</w:t>
      </w:r>
      <w:r>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4"/>
          <w:szCs w:val="24"/>
        </w:rPr>
        <w:t>Равновеликие фигуры.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4"/>
          <w:szCs w:val="24"/>
        </w:rPr>
        <w:t>Примеры сечений. Многогранники. Правильные многогранники.</w:t>
      </w:r>
      <w:r>
        <w:rPr>
          <w:rFonts w:ascii="Times New Roman" w:hAnsi="Times New Roman"/>
          <w:sz w:val="24"/>
          <w:szCs w:val="24"/>
        </w:rPr>
        <w:t xml:space="preserve"> Примеры разверток многогранников, цилиндра и конуса.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объема; единицы объема. Объем прямоугольного параллелепипеда, куба.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о равенстве фигур. Центральная, осевая и </w:t>
      </w:r>
      <w:r>
        <w:rPr>
          <w:rFonts w:ascii="Times New Roman" w:hAnsi="Times New Roman"/>
          <w:i/>
          <w:sz w:val="24"/>
          <w:szCs w:val="24"/>
        </w:rPr>
        <w:t xml:space="preserve">зеркальная </w:t>
      </w:r>
      <w:r>
        <w:rPr>
          <w:rFonts w:ascii="Times New Roman" w:hAnsi="Times New Roman"/>
          <w:sz w:val="24"/>
          <w:szCs w:val="24"/>
        </w:rPr>
        <w:t>симметрии. Изображение симметричных фигур.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практических задач с применением простейших свойств фигур.</w:t>
      </w:r>
    </w:p>
    <w:p w:rsidR="00970F39" w:rsidRDefault="008170DC">
      <w:pPr>
        <w:pStyle w:val="3"/>
        <w:spacing w:beforeAutospacing="0" w:after="0" w:afterAutospacing="0"/>
        <w:ind w:firstLine="709"/>
        <w:jc w:val="both"/>
        <w:rPr>
          <w:sz w:val="24"/>
          <w:szCs w:val="24"/>
        </w:rPr>
      </w:pPr>
      <w:r>
        <w:rPr>
          <w:sz w:val="24"/>
          <w:szCs w:val="24"/>
        </w:rPr>
        <w:t>История математики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Рождение шестидесятеричной системы счисления. Появление десятичной записи чисел.</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Появление нуля и отрицательных чисел в математике древности. Роль Диофанта. Почему </w:t>
      </w:r>
      <w:r>
        <w:object w:dxaOrig="1575" w:dyaOrig="450">
          <v:shape id="ole_rId29" o:spid="_x0000_i1036" style="width:78.6pt;height:22.8pt" coordsize="" o:spt="100" adj="0,,0" path="" stroked="f">
            <v:stroke joinstyle="miter"/>
            <v:imagedata r:id="rId32" o:title=""/>
            <v:formulas/>
            <v:path o:connecttype="segments"/>
          </v:shape>
          <o:OLEObject Type="Embed" ProgID="Equation.DSMT4" ShapeID="ole_rId29" DrawAspect="Content" ObjectID="_1652590448" r:id="rId33"/>
        </w:object>
      </w:r>
      <w:r>
        <w:rPr>
          <w:rFonts w:ascii="Times New Roman" w:hAnsi="Times New Roman"/>
          <w:i/>
          <w:sz w:val="24"/>
          <w:szCs w:val="24"/>
        </w:rPr>
        <w:t>?</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970F39" w:rsidRDefault="008170DC">
      <w:pPr>
        <w:pStyle w:val="2"/>
        <w:spacing w:line="240" w:lineRule="auto"/>
        <w:rPr>
          <w:sz w:val="24"/>
          <w:szCs w:val="24"/>
        </w:rPr>
      </w:pPr>
      <w:bookmarkStart w:id="257" w:name="_Toc284663425"/>
      <w:bookmarkStart w:id="258" w:name="_Toc284662798"/>
      <w:bookmarkStart w:id="259" w:name="_Toc405513920"/>
      <w:r>
        <w:rPr>
          <w:sz w:val="24"/>
          <w:szCs w:val="24"/>
        </w:rPr>
        <w:t>Содержание курса математики в 7–9 классах</w:t>
      </w:r>
      <w:bookmarkEnd w:id="257"/>
      <w:bookmarkEnd w:id="258"/>
      <w:bookmarkEnd w:id="259"/>
    </w:p>
    <w:p w:rsidR="00970F39" w:rsidRDefault="008170DC">
      <w:pPr>
        <w:pStyle w:val="3"/>
        <w:spacing w:beforeAutospacing="0" w:after="0" w:afterAutospacing="0"/>
        <w:ind w:firstLine="709"/>
        <w:jc w:val="both"/>
        <w:rPr>
          <w:sz w:val="24"/>
          <w:szCs w:val="24"/>
        </w:rPr>
      </w:pPr>
      <w:bookmarkStart w:id="260" w:name="_Toc284663426"/>
      <w:bookmarkStart w:id="261" w:name="_Toc284662799"/>
      <w:bookmarkStart w:id="262" w:name="_Toc405513921"/>
      <w:r>
        <w:rPr>
          <w:sz w:val="24"/>
          <w:szCs w:val="24"/>
        </w:rPr>
        <w:t>Алгебра</w:t>
      </w:r>
      <w:bookmarkEnd w:id="260"/>
      <w:bookmarkEnd w:id="261"/>
      <w:bookmarkEnd w:id="262"/>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Числа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Рациональные числа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Pr>
          <w:rFonts w:ascii="Times New Roman" w:hAnsi="Times New Roman"/>
          <w:i/>
          <w:sz w:val="24"/>
          <w:szCs w:val="24"/>
        </w:rPr>
        <w:t>Представление рационального числа десятичной дробью</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Иррациональные числа</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sz w:val="24"/>
          <w:szCs w:val="24"/>
        </w:rPr>
        <w:lastRenderedPageBreak/>
        <w:t xml:space="preserve">Понятие иррационального числа. Распознавание иррациональных чисел. Примеры доказательств в алгебре. Иррациональность числа </w:t>
      </w:r>
      <w:r>
        <w:object w:dxaOrig="285" w:dyaOrig="420">
          <v:shape id="ole_rId31" o:spid="_x0000_i1037" style="width:14.4pt;height:21pt" coordsize="" o:spt="100" adj="0,,0" path="" stroked="f">
            <v:stroke joinstyle="miter"/>
            <v:imagedata r:id="rId34" o:title=""/>
            <v:formulas/>
            <v:path o:connecttype="segments"/>
          </v:shape>
          <o:OLEObject Type="Embed" ProgID="Equation.DSMT4" ShapeID="ole_rId31" DrawAspect="Content" ObjectID="_1652590449" r:id="rId35"/>
        </w:object>
      </w:r>
      <w:r>
        <w:rPr>
          <w:rFonts w:ascii="Times New Roman" w:hAnsi="Times New Roman"/>
          <w:i/>
          <w:sz w:val="24"/>
          <w:szCs w:val="24"/>
        </w:rPr>
        <w:t xml:space="preserve">. </w:t>
      </w:r>
      <w:r>
        <w:rPr>
          <w:rFonts w:ascii="Times New Roman" w:hAnsi="Times New Roman"/>
          <w:sz w:val="24"/>
          <w:szCs w:val="24"/>
        </w:rPr>
        <w:t>Применение в геометрии</w:t>
      </w:r>
      <w:r>
        <w:rPr>
          <w:rFonts w:ascii="Times New Roman" w:hAnsi="Times New Roman"/>
          <w:i/>
          <w:sz w:val="24"/>
          <w:szCs w:val="24"/>
        </w:rPr>
        <w:t xml:space="preserve">. Сравнение иррациональных чисел. </w:t>
      </w:r>
      <w:r>
        <w:rPr>
          <w:rFonts w:ascii="Times New Roman" w:hAnsi="Times New Roman"/>
          <w:bCs/>
          <w:i/>
          <w:sz w:val="24"/>
          <w:szCs w:val="24"/>
        </w:rPr>
        <w:t>Множество действительных чисел</w:t>
      </w:r>
      <w:r>
        <w:rPr>
          <w:rFonts w:ascii="Times New Roman" w:hAnsi="Times New Roman"/>
          <w:bCs/>
          <w:sz w:val="24"/>
          <w:szCs w:val="24"/>
        </w:rPr>
        <w:t>.</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Тождественные преобразования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Числовые и буквенные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Целые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rFonts w:ascii="Times New Roman" w:hAnsi="Times New Roman"/>
          <w:i/>
          <w:sz w:val="24"/>
          <w:szCs w:val="24"/>
        </w:rPr>
        <w:t>группировка, применение формул сокращенного умножения</w:t>
      </w:r>
      <w:r>
        <w:rPr>
          <w:rFonts w:ascii="Times New Roman" w:hAnsi="Times New Roman"/>
          <w:sz w:val="24"/>
          <w:szCs w:val="24"/>
        </w:rPr>
        <w:t>.</w:t>
      </w:r>
      <w:r>
        <w:rPr>
          <w:rFonts w:ascii="Times New Roman" w:hAnsi="Times New Roman"/>
          <w:i/>
          <w:sz w:val="24"/>
          <w:szCs w:val="24"/>
        </w:rPr>
        <w:t xml:space="preserve"> Квадратный трехчлен, разложение квадратного трехчлена на множители.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Дробно-рациональные выражения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4"/>
          <w:szCs w:val="24"/>
        </w:rPr>
        <w:t>Алгебраическая дробь. Допустимые значения переменных в дробно-рациональных выражениях</w:t>
      </w:r>
      <w:r>
        <w:rPr>
          <w:rFonts w:ascii="Times New Roman" w:hAnsi="Times New Roman"/>
          <w:sz w:val="24"/>
          <w:szCs w:val="24"/>
        </w:rPr>
        <w:t xml:space="preserve">. </w:t>
      </w:r>
      <w:r>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Преобразование выражений, содержащих знак модуля.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Квадратные корни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4"/>
          <w:szCs w:val="24"/>
        </w:rPr>
        <w:t>внесение множителя под знак корня</w:t>
      </w:r>
      <w:r>
        <w:rPr>
          <w:rFonts w:ascii="Times New Roman" w:hAnsi="Times New Roman"/>
          <w:sz w:val="24"/>
          <w:szCs w:val="24"/>
        </w:rPr>
        <w:t xml:space="preserve">. </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Уравнения и неравенства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Числовое равенство. Свойства числовых равенств. Равенство с переменной.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Уравнения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Понятие уравнения и корня уравнения. </w:t>
      </w:r>
      <w:r>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Линейное уравнение и его корни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Решение линейных уравнений. </w:t>
      </w:r>
      <w:r>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Квадратное уравнение и его корни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4"/>
          <w:szCs w:val="24"/>
        </w:rPr>
        <w:t>Теорема Виета. Теорема, обратная теореме Виета.</w:t>
      </w:r>
      <w:r>
        <w:rPr>
          <w:rFonts w:ascii="Times New Roman" w:hAnsi="Times New Roman"/>
          <w:sz w:val="24"/>
          <w:szCs w:val="24"/>
        </w:rPr>
        <w:t xml:space="preserve"> Решение квадратных уравнений:использование формулы для нахождения корней</w:t>
      </w:r>
      <w:r>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Pr>
          <w:rFonts w:ascii="Times New Roman" w:hAnsi="Times New Roman"/>
          <w:sz w:val="24"/>
          <w:szCs w:val="24"/>
        </w:rPr>
        <w:t xml:space="preserve">. </w:t>
      </w:r>
      <w:r>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b/>
          <w:sz w:val="24"/>
          <w:szCs w:val="24"/>
        </w:rPr>
        <w:t>Дробно-рациональные уравнения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Решение простейших дробно-линейных уравнений. </w:t>
      </w:r>
      <w:r>
        <w:rPr>
          <w:rFonts w:ascii="Times New Roman" w:hAnsi="Times New Roman"/>
          <w:i/>
          <w:sz w:val="24"/>
          <w:szCs w:val="24"/>
        </w:rPr>
        <w:t xml:space="preserve">Решение дробно-рациональных уравнений.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 xml:space="preserve">Простейшие иррациональные уравнения вида </w:t>
      </w:r>
      <w:r>
        <w:object w:dxaOrig="1170" w:dyaOrig="450">
          <v:shape id="ole_rId33" o:spid="_x0000_i1038" style="width:58.8pt;height:22.8pt" coordsize="" o:spt="100" adj="0,,0" path="" stroked="f">
            <v:stroke joinstyle="miter"/>
            <v:imagedata r:id="rId9" o:title=""/>
            <v:formulas/>
            <v:path o:connecttype="segments"/>
          </v:shape>
          <o:OLEObject Type="Embed" ProgID="Equation.DSMT4" ShapeID="ole_rId33" DrawAspect="Content" ObjectID="_1652590450" r:id="rId36"/>
        </w:object>
      </w:r>
      <w:r>
        <w:rPr>
          <w:rFonts w:ascii="Times New Roman" w:hAnsi="Times New Roman"/>
          <w:sz w:val="24"/>
          <w:szCs w:val="24"/>
        </w:rPr>
        <w:t xml:space="preserve">, </w:t>
      </w:r>
      <w:r>
        <w:object w:dxaOrig="1725" w:dyaOrig="450">
          <v:shape id="ole_rId35" o:spid="_x0000_i1039" style="width:86.4pt;height:22.8pt" coordsize="" o:spt="100" adj="0,,0" path="" stroked="f">
            <v:stroke joinstyle="miter"/>
            <v:imagedata r:id="rId11" o:title=""/>
            <v:formulas/>
            <v:path o:connecttype="segments"/>
          </v:shape>
          <o:OLEObject Type="Embed" ProgID="Equation.DSMT4" ShapeID="ole_rId35" DrawAspect="Content" ObjectID="_1652590451" r:id="rId37"/>
        </w:objec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Уравнения вида </w:t>
      </w:r>
      <w:r>
        <w:object w:dxaOrig="735" w:dyaOrig="420">
          <v:shape id="ole_rId37" o:spid="_x0000_i1040" style="width:36.6pt;height:21pt" coordsize="" o:spt="100" adj="0,,0" path="" stroked="f">
            <v:stroke joinstyle="miter"/>
            <v:imagedata r:id="rId38" o:title=""/>
            <v:formulas/>
            <v:path o:connecttype="segments"/>
          </v:shape>
          <o:OLEObject Type="Embed" ProgID="Equation.DSMT4" ShapeID="ole_rId37" DrawAspect="Content" ObjectID="_1652590452" r:id="rId39"/>
        </w:object>
      </w:r>
      <w:r>
        <w:rPr>
          <w:rFonts w:ascii="Times New Roman" w:hAnsi="Times New Roman"/>
          <w:sz w:val="24"/>
          <w:szCs w:val="24"/>
        </w:rPr>
        <w:t>.</w:t>
      </w:r>
      <w:r>
        <w:rPr>
          <w:rFonts w:ascii="Times New Roman" w:hAnsi="Times New Roman"/>
          <w:i/>
          <w:sz w:val="24"/>
          <w:szCs w:val="24"/>
        </w:rPr>
        <w:t>Уравнения в целых числах.</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Системы уравнений</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Уравнение с двумя переменными. Линейное уравнение с двумя переменными. </w:t>
      </w:r>
      <w:r>
        <w:rPr>
          <w:rFonts w:ascii="Times New Roman" w:hAnsi="Times New Roman"/>
          <w:i/>
          <w:sz w:val="24"/>
          <w:szCs w:val="24"/>
        </w:rPr>
        <w:t xml:space="preserve">Прямая как графическая интерпретация линейного уравнения с двумя переменными.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системы уравнений. Решение системы уравнений.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Методы решения систем линейных уравнений с двумя переменными: </w:t>
      </w:r>
      <w:r>
        <w:rPr>
          <w:rFonts w:ascii="Times New Roman" w:hAnsi="Times New Roman"/>
          <w:i/>
          <w:sz w:val="24"/>
          <w:szCs w:val="24"/>
        </w:rPr>
        <w:t>графический метод</w:t>
      </w:r>
      <w:r>
        <w:rPr>
          <w:rFonts w:ascii="Times New Roman" w:hAnsi="Times New Roman"/>
          <w:sz w:val="24"/>
          <w:szCs w:val="24"/>
        </w:rPr>
        <w:t xml:space="preserve">, </w:t>
      </w:r>
      <w:r>
        <w:rPr>
          <w:rFonts w:ascii="Times New Roman" w:hAnsi="Times New Roman"/>
          <w:i/>
          <w:sz w:val="24"/>
          <w:szCs w:val="24"/>
        </w:rPr>
        <w:t>метод сложения</w:t>
      </w:r>
      <w:r>
        <w:rPr>
          <w:rFonts w:ascii="Times New Roman" w:hAnsi="Times New Roman"/>
          <w:sz w:val="24"/>
          <w:szCs w:val="24"/>
        </w:rPr>
        <w:t xml:space="preserve">, метод подстановки.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Системы линейных уравнений с параметром</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Неравенства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Неравенство с переменной. Строгие и нестрогие неравенства. </w:t>
      </w:r>
      <w:r>
        <w:rPr>
          <w:rFonts w:ascii="Times New Roman" w:hAnsi="Times New Roman"/>
          <w:i/>
          <w:sz w:val="24"/>
          <w:szCs w:val="24"/>
        </w:rPr>
        <w:t>Область определения неравенства (область допустимых значений переменной).</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Решение линейных неравенств.</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Квадратное неравенство и его решения</w:t>
      </w:r>
      <w:r>
        <w:rPr>
          <w:rFonts w:ascii="Times New Roman" w:hAnsi="Times New Roman"/>
          <w:sz w:val="24"/>
          <w:szCs w:val="24"/>
        </w:rPr>
        <w:t xml:space="preserve">. </w:t>
      </w:r>
      <w:r>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Решение целых и дробно-рациональных неравенств методом интервалов.</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Системы неравенств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Pr>
          <w:rFonts w:ascii="Times New Roman" w:hAnsi="Times New Roman"/>
          <w:i/>
          <w:sz w:val="24"/>
          <w:szCs w:val="24"/>
        </w:rPr>
        <w:t>квадратных.</w:t>
      </w:r>
      <w:r>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Функции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Понятие функции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4"/>
          <w:szCs w:val="24"/>
        </w:rPr>
        <w:t xml:space="preserve">, четность/нечетность, </w:t>
      </w:r>
      <w:r>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i/>
          <w:sz w:val="24"/>
          <w:szCs w:val="24"/>
        </w:rPr>
        <w:t>Представление об асимптотах.</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Непрерывность функции. Кусочно заданные функции.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Линейная функция</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Квадратичная функция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Свойства и график квадратичной функции (парабола). </w:t>
      </w:r>
      <w:r>
        <w:rPr>
          <w:rFonts w:ascii="Times New Roman" w:hAnsi="Times New Roman"/>
          <w:i/>
          <w:sz w:val="24"/>
          <w:szCs w:val="24"/>
        </w:rPr>
        <w:t>Построение графика квадратичной функции по точкам.</w:t>
      </w:r>
      <w:r>
        <w:rPr>
          <w:rFonts w:ascii="Times New Roman" w:hAnsi="Times New Roman"/>
          <w:sz w:val="24"/>
          <w:szCs w:val="24"/>
        </w:rPr>
        <w:t xml:space="preserve"> Нахождение нулей квадратичной функции, </w:t>
      </w:r>
      <w:r>
        <w:rPr>
          <w:rFonts w:ascii="Times New Roman" w:hAnsi="Times New Roman"/>
          <w:i/>
          <w:sz w:val="24"/>
          <w:szCs w:val="24"/>
        </w:rPr>
        <w:t>множества значений, промежутков знакопостоянства, промежутков монотонности</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Обратная пропорциональность</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Свойства функции </w:t>
      </w:r>
      <w:r>
        <w:object w:dxaOrig="570" w:dyaOrig="570">
          <v:shape id="ole_rId39" o:spid="_x0000_i1041" style="width:28.8pt;height:28.8pt" coordsize="" o:spt="100" adj="0,,0" path="" stroked="f">
            <v:stroke joinstyle="miter"/>
            <v:imagedata r:id="rId40" o:title=""/>
            <v:formulas/>
            <v:path o:connecttype="segments"/>
          </v:shape>
          <o:OLEObject Type="Embed" ProgID="Equation.DSMT4" ShapeID="ole_rId39" DrawAspect="Content" ObjectID="_1652590453" r:id="rId41"/>
        </w:object>
      </w:r>
      <w:r>
        <w:fldChar w:fldCharType="begin"/>
      </w:r>
      <w:r>
        <w:instrText>QUOTE</w:instrText>
      </w:r>
      <w:r>
        <w:fldChar w:fldCharType="end"/>
      </w:r>
      <w:bookmarkStart w:id="263" w:name="Bookmark3"/>
      <w:bookmarkEnd w:id="263"/>
      <w:r>
        <w:rPr>
          <w:noProof/>
        </w:rPr>
        <w:drawing>
          <wp:inline distT="0" distB="0" distL="0" distR="8255">
            <wp:extent cx="410845" cy="306070"/>
            <wp:effectExtent l="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pic:cNvPicPr>
                      <a:picLocks noChangeAspect="1" noChangeArrowheads="1"/>
                    </pic:cNvPicPr>
                  </pic:nvPicPr>
                  <pic:blipFill>
                    <a:blip r:embed="rId42"/>
                    <a:stretch>
                      <a:fillRect/>
                    </a:stretch>
                  </pic:blipFill>
                  <pic:spPr bwMode="auto">
                    <a:xfrm>
                      <a:off x="0" y="0"/>
                      <a:ext cx="410845" cy="306070"/>
                    </a:xfrm>
                    <a:prstGeom prst="rect">
                      <a:avLst/>
                    </a:prstGeom>
                  </pic:spPr>
                </pic:pic>
              </a:graphicData>
            </a:graphic>
          </wp:inline>
        </w:drawing>
      </w:r>
      <w:r>
        <w:rPr>
          <w:noProof/>
        </w:rPr>
        <w:drawing>
          <wp:inline distT="0" distB="0" distL="0" distR="8255">
            <wp:extent cx="410845" cy="306070"/>
            <wp:effectExtent l="0" t="0" r="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42"/>
                    <a:stretch>
                      <a:fillRect/>
                    </a:stretch>
                  </pic:blipFill>
                  <pic:spPr bwMode="auto">
                    <a:xfrm>
                      <a:off x="0" y="0"/>
                      <a:ext cx="410845" cy="306070"/>
                    </a:xfrm>
                    <a:prstGeom prst="rect">
                      <a:avLst/>
                    </a:prstGeom>
                  </pic:spPr>
                </pic:pic>
              </a:graphicData>
            </a:graphic>
          </wp:inline>
        </w:drawing>
      </w:r>
      <w:r>
        <w:rPr>
          <w:rFonts w:ascii="Times New Roman" w:eastAsia="Times New Roman" w:hAnsi="Times New Roman"/>
          <w:sz w:val="24"/>
          <w:szCs w:val="24"/>
        </w:rPr>
        <w:t xml:space="preserve">. Гипербола. </w:t>
      </w:r>
    </w:p>
    <w:p w:rsidR="00970F39" w:rsidRDefault="008170DC">
      <w:pPr>
        <w:spacing w:after="0" w:line="240" w:lineRule="auto"/>
        <w:ind w:firstLine="709"/>
        <w:jc w:val="both"/>
        <w:rPr>
          <w:rFonts w:ascii="Times New Roman" w:hAnsi="Times New Roman"/>
          <w:i/>
          <w:sz w:val="24"/>
          <w:szCs w:val="24"/>
        </w:rPr>
      </w:pPr>
      <w:r>
        <w:rPr>
          <w:rFonts w:ascii="Times New Roman" w:eastAsia="Times New Roman" w:hAnsi="Times New Roman"/>
          <w:b/>
          <w:i/>
          <w:sz w:val="24"/>
          <w:szCs w:val="24"/>
        </w:rPr>
        <w:t>Графики функций</w:t>
      </w:r>
      <w:r>
        <w:rPr>
          <w:rFonts w:ascii="Times New Roman" w:eastAsia="Times New Roman" w:hAnsi="Times New Roman"/>
          <w:i/>
          <w:sz w:val="24"/>
          <w:szCs w:val="24"/>
        </w:rPr>
        <w:t xml:space="preserve">. </w:t>
      </w:r>
      <w:r>
        <w:rPr>
          <w:rFonts w:ascii="Times New Roman" w:hAnsi="Times New Roman"/>
          <w:i/>
          <w:sz w:val="24"/>
          <w:szCs w:val="24"/>
        </w:rPr>
        <w:t xml:space="preserve">Преобразование графика функции </w:t>
      </w:r>
      <w:r>
        <w:object w:dxaOrig="1020" w:dyaOrig="285">
          <v:shape id="ole_rId43" o:spid="_x0000_i1042" style="width:51pt;height:14.4pt" coordsize="" o:spt="100" adj="0,,0" path="" stroked="f">
            <v:stroke joinstyle="miter"/>
            <v:imagedata r:id="rId43" o:title=""/>
            <v:formulas/>
            <v:path o:connecttype="segments"/>
          </v:shape>
          <o:OLEObject Type="Embed" ProgID="Equation.DSMT4" ShapeID="ole_rId43" DrawAspect="Content" ObjectID="_1652590454" r:id="rId44"/>
        </w:object>
      </w:r>
      <w:r>
        <w:rPr>
          <w:rFonts w:ascii="Times New Roman" w:hAnsi="Times New Roman"/>
          <w:i/>
          <w:sz w:val="24"/>
          <w:szCs w:val="24"/>
        </w:rPr>
        <w:t xml:space="preserve"> для построения графиков функций вида </w:t>
      </w:r>
      <w:r>
        <w:object w:dxaOrig="1710" w:dyaOrig="285">
          <v:shape id="ole_rId45" o:spid="_x0000_i1043" style="width:85.8pt;height:14.4pt" coordsize="" o:spt="100" adj="0,,0" path="" stroked="f">
            <v:stroke joinstyle="miter"/>
            <v:imagedata r:id="rId24" o:title=""/>
            <v:formulas/>
            <v:path o:connecttype="segments"/>
          </v:shape>
          <o:OLEObject Type="Embed" ProgID="Equation.DSMT4" ShapeID="ole_rId45" DrawAspect="Content" ObjectID="_1652590455" r:id="rId45"/>
        </w:object>
      </w:r>
      <w:r>
        <w:rPr>
          <w:rFonts w:ascii="Times New Roman" w:hAnsi="Times New Roman"/>
          <w:i/>
          <w:sz w:val="24"/>
          <w:szCs w:val="24"/>
        </w:rPr>
        <w:t>.</w:t>
      </w:r>
    </w:p>
    <w:p w:rsidR="00970F39" w:rsidRDefault="008170DC">
      <w:pPr>
        <w:spacing w:after="0" w:line="240" w:lineRule="auto"/>
        <w:ind w:firstLine="709"/>
        <w:jc w:val="both"/>
        <w:rPr>
          <w:rFonts w:ascii="Times New Roman" w:eastAsia="Times New Roman" w:hAnsi="Times New Roman"/>
          <w:i/>
          <w:sz w:val="24"/>
          <w:szCs w:val="24"/>
        </w:rPr>
      </w:pPr>
      <w:r>
        <w:rPr>
          <w:rFonts w:ascii="Times New Roman" w:hAnsi="Times New Roman"/>
          <w:i/>
          <w:sz w:val="24"/>
          <w:szCs w:val="24"/>
        </w:rPr>
        <w:t xml:space="preserve">Графики функций </w:t>
      </w:r>
      <w:r>
        <w:object w:dxaOrig="1290" w:dyaOrig="570">
          <v:shape id="ole_rId47" o:spid="_x0000_i1044" style="width:64.8pt;height:28.8pt" coordsize="" o:spt="100" adj="0,,0" path="" stroked="f">
            <v:stroke joinstyle="miter"/>
            <v:imagedata r:id="rId15" o:title=""/>
            <v:formulas/>
            <v:path o:connecttype="segments"/>
          </v:shape>
          <o:OLEObject Type="Embed" ProgID="Equation.DSMT4" ShapeID="ole_rId47" DrawAspect="Content" ObjectID="_1652590456" r:id="rId46"/>
        </w:object>
      </w:r>
      <w:r>
        <w:rPr>
          <w:rFonts w:ascii="Times New Roman" w:hAnsi="Times New Roman"/>
          <w:sz w:val="24"/>
          <w:szCs w:val="24"/>
        </w:rPr>
        <w:t xml:space="preserve">, </w:t>
      </w:r>
      <w:r>
        <w:object w:dxaOrig="870" w:dyaOrig="285">
          <v:shape id="ole_rId49" o:spid="_x0000_i1045" style="width:43.8pt;height:14.4pt" coordsize="" o:spt="100" adj="0,,0" path="" stroked="f">
            <v:stroke joinstyle="miter"/>
            <v:imagedata r:id="rId17" o:title=""/>
            <v:formulas/>
            <v:path o:connecttype="segments"/>
          </v:shape>
          <o:OLEObject Type="Embed" ProgID="Equation.DSMT4" ShapeID="ole_rId49" DrawAspect="Content" ObjectID="_1652590457" r:id="rId47"/>
        </w:object>
      </w:r>
      <w:r>
        <w:fldChar w:fldCharType="begin"/>
      </w:r>
      <w:r>
        <w:instrText>QUOTE</w:instrText>
      </w:r>
      <w:r>
        <w:fldChar w:fldCharType="end"/>
      </w:r>
      <w:bookmarkStart w:id="264" w:name="Bookmark4"/>
      <w:bookmarkEnd w:id="264"/>
      <w:r>
        <w:rPr>
          <w:rFonts w:ascii="Times New Roman" w:hAnsi="Times New Roman"/>
          <w:sz w:val="24"/>
          <w:szCs w:val="24"/>
        </w:rPr>
        <w:t>,</w:t>
      </w:r>
      <w:r>
        <w:object w:dxaOrig="705" w:dyaOrig="285">
          <v:shape id="ole_rId51" o:spid="_x0000_i1046" style="width:35.4pt;height:14.4pt" coordsize="" o:spt="100" adj="0,,0" path="" stroked="f">
            <v:stroke joinstyle="miter"/>
            <v:imagedata r:id="rId19" o:title=""/>
            <v:formulas/>
            <v:path o:connecttype="segments"/>
          </v:shape>
          <o:OLEObject Type="Embed" ProgID="Equation.DSMT4" ShapeID="ole_rId51" DrawAspect="Content" ObjectID="_1652590458" r:id="rId48"/>
        </w:object>
      </w:r>
      <w:r>
        <w:fldChar w:fldCharType="begin"/>
      </w:r>
      <w:bookmarkStart w:id="265" w:name="Bookmark5"/>
      <w:r>
        <w:fldChar w:fldCharType="end"/>
      </w:r>
      <w:bookmarkEnd w:id="265"/>
      <w:r>
        <w:rPr>
          <w:noProof/>
        </w:rPr>
        <w:drawing>
          <wp:inline distT="0" distB="2540" distL="0" distR="0">
            <wp:extent cx="478155" cy="24511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pic:cNvPicPr>
                      <a:picLocks noChangeAspect="1" noChangeArrowheads="1"/>
                    </pic:cNvPicPr>
                  </pic:nvPicPr>
                  <pic:blipFill>
                    <a:blip r:embed="rId21"/>
                    <a:stretch>
                      <a:fillRect/>
                    </a:stretch>
                  </pic:blipFill>
                  <pic:spPr bwMode="auto">
                    <a:xfrm>
                      <a:off x="0" y="0"/>
                      <a:ext cx="478155" cy="245110"/>
                    </a:xfrm>
                    <a:prstGeom prst="rect">
                      <a:avLst/>
                    </a:prstGeom>
                  </pic:spPr>
                </pic:pic>
              </a:graphicData>
            </a:graphic>
          </wp:inline>
        </w:drawing>
      </w:r>
      <w:r>
        <w:rPr>
          <w:rFonts w:ascii="Times New Roman" w:hAnsi="Times New Roman"/>
          <w:bCs/>
          <w:sz w:val="24"/>
          <w:szCs w:val="24"/>
        </w:rPr>
        <w:t xml:space="preserve">, </w:t>
      </w:r>
      <w:r>
        <w:object w:dxaOrig="570" w:dyaOrig="285">
          <v:shape id="ole_rId54" o:spid="_x0000_i1047" style="width:28.8pt;height:14.4pt" coordsize="" o:spt="100" adj="0,,0" path="" stroked="f">
            <v:stroke joinstyle="miter"/>
            <v:imagedata r:id="rId22" o:title=""/>
            <v:formulas/>
            <v:path o:connecttype="segments"/>
          </v:shape>
          <o:OLEObject Type="Embed" ProgID="Equation.DSMT4" ShapeID="ole_rId54" DrawAspect="Content" ObjectID="_1652590459" r:id="rId49"/>
        </w:object>
      </w:r>
      <w:r>
        <w:rPr>
          <w:rFonts w:ascii="Times New Roman" w:hAnsi="Times New Roman"/>
          <w:bCs/>
          <w:i/>
          <w:sz w:val="24"/>
          <w:szCs w:val="24"/>
        </w:rPr>
        <w:t xml:space="preserve">.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Последовательности и прогрессии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4"/>
          <w:szCs w:val="24"/>
        </w:rPr>
        <w:t xml:space="preserve">Формула общего члена и суммы </w:t>
      </w:r>
      <w:r>
        <w:rPr>
          <w:rFonts w:ascii="Times New Roman" w:hAnsi="Times New Roman"/>
          <w:i/>
          <w:sz w:val="24"/>
          <w:szCs w:val="24"/>
          <w:lang w:val="en-US"/>
        </w:rPr>
        <w:t>n</w:t>
      </w:r>
      <w:r>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Решение текстовых задач</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Задачи на все арифметические 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w:t>
      </w:r>
      <w:r>
        <w:rPr>
          <w:rFonts w:ascii="Times New Roman" w:hAnsi="Times New Roman"/>
          <w:i/>
          <w:sz w:val="24"/>
          <w:szCs w:val="24"/>
        </w:rPr>
        <w:t xml:space="preserve">. </w:t>
      </w:r>
      <w:r>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Задачи на движение, работу и покупки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Задачи на части, доли, проценты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Логические задачи</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Решение логических задач. </w:t>
      </w:r>
      <w:r>
        <w:rPr>
          <w:rFonts w:ascii="Times New Roman" w:hAnsi="Times New Roman"/>
          <w:bCs/>
          <w:i/>
          <w:sz w:val="24"/>
          <w:szCs w:val="24"/>
        </w:rPr>
        <w:t>Решение логических задач с помощью графов, таблиц</w:t>
      </w:r>
      <w:r>
        <w:rPr>
          <w:rFonts w:ascii="Times New Roman" w:hAnsi="Times New Roman"/>
          <w:bCs/>
          <w:sz w:val="24"/>
          <w:szCs w:val="24"/>
        </w:rPr>
        <w:t xml:space="preserve">. </w:t>
      </w:r>
    </w:p>
    <w:p w:rsidR="00970F39" w:rsidRDefault="008170DC">
      <w:pPr>
        <w:widowControl w:val="0"/>
        <w:spacing w:after="0" w:line="240" w:lineRule="auto"/>
        <w:ind w:firstLine="709"/>
        <w:jc w:val="both"/>
        <w:rPr>
          <w:rFonts w:ascii="Times New Roman" w:hAnsi="Times New Roman"/>
          <w:bCs/>
          <w:sz w:val="24"/>
          <w:szCs w:val="24"/>
        </w:rPr>
      </w:pPr>
      <w:r>
        <w:rPr>
          <w:rFonts w:ascii="Times New Roman" w:hAnsi="Times New Roman"/>
          <w:b/>
          <w:sz w:val="24"/>
          <w:szCs w:val="24"/>
        </w:rPr>
        <w:t xml:space="preserve">Основные методы решения текстовых задач: </w:t>
      </w:r>
      <w:r>
        <w:rPr>
          <w:rFonts w:ascii="Times New Roman" w:hAnsi="Times New Roman"/>
          <w:bCs/>
          <w:sz w:val="24"/>
          <w:szCs w:val="24"/>
        </w:rPr>
        <w:t xml:space="preserve">арифметический, алгебраический, перебор вариантов. </w:t>
      </w:r>
      <w:r>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970F39" w:rsidRDefault="008170DC">
      <w:pPr>
        <w:pStyle w:val="3"/>
        <w:spacing w:beforeAutospacing="0" w:after="0" w:afterAutospacing="0"/>
        <w:ind w:firstLine="709"/>
        <w:jc w:val="both"/>
        <w:rPr>
          <w:sz w:val="24"/>
          <w:szCs w:val="24"/>
        </w:rPr>
      </w:pPr>
      <w:bookmarkStart w:id="266" w:name="_Toc284663427"/>
      <w:bookmarkStart w:id="267" w:name="_Toc284662800"/>
      <w:bookmarkStart w:id="268" w:name="_Toc405513922"/>
      <w:r>
        <w:rPr>
          <w:sz w:val="24"/>
          <w:szCs w:val="24"/>
        </w:rPr>
        <w:t>Статистика и теория вероятностей</w:t>
      </w:r>
      <w:bookmarkEnd w:id="266"/>
      <w:bookmarkEnd w:id="267"/>
      <w:bookmarkEnd w:id="268"/>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Статистика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4"/>
          <w:szCs w:val="24"/>
        </w:rPr>
        <w:t>медиана</w:t>
      </w:r>
      <w:r>
        <w:rPr>
          <w:rFonts w:ascii="Times New Roman" w:hAnsi="Times New Roman"/>
          <w:sz w:val="24"/>
          <w:szCs w:val="24"/>
        </w:rPr>
        <w:t xml:space="preserve">, наибольшее и наименьшее значения. Меры рассеивания: размах, </w:t>
      </w:r>
      <w:r>
        <w:rPr>
          <w:rFonts w:ascii="Times New Roman" w:hAnsi="Times New Roman"/>
          <w:i/>
          <w:sz w:val="24"/>
          <w:szCs w:val="24"/>
        </w:rPr>
        <w:t>дисперсия и стандартное отклонение</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Случайная изменчивость. Изменчивость при измерениях. </w:t>
      </w:r>
      <w:r>
        <w:rPr>
          <w:rFonts w:ascii="Times New Roman" w:hAnsi="Times New Roman"/>
          <w:i/>
          <w:sz w:val="24"/>
          <w:szCs w:val="24"/>
        </w:rPr>
        <w:t>Решающие правила. Закономерности в изменчивых величинах</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Случайные события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Pr>
          <w:rFonts w:ascii="Times New Roman" w:hAnsi="Times New Roman"/>
          <w:sz w:val="24"/>
          <w:szCs w:val="24"/>
        </w:rPr>
        <w:t xml:space="preserve">. </w:t>
      </w:r>
      <w:r>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Pr>
          <w:rFonts w:ascii="Times New Roman" w:hAnsi="Times New Roman"/>
          <w:sz w:val="24"/>
          <w:szCs w:val="24"/>
        </w:rPr>
        <w:t xml:space="preserve">. </w:t>
      </w:r>
      <w:r>
        <w:rPr>
          <w:rFonts w:ascii="Times New Roman" w:hAnsi="Times New Roman"/>
          <w:i/>
          <w:sz w:val="24"/>
          <w:szCs w:val="24"/>
        </w:rPr>
        <w:t>Последовательные независимые испытания.</w:t>
      </w:r>
      <w:r>
        <w:rPr>
          <w:rFonts w:ascii="Times New Roman" w:hAnsi="Times New Roman"/>
          <w:sz w:val="24"/>
          <w:szCs w:val="24"/>
        </w:rPr>
        <w:t xml:space="preserve"> Представление о независимых событиях в жизни.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b/>
          <w:i/>
          <w:sz w:val="24"/>
          <w:szCs w:val="24"/>
        </w:rPr>
        <w:t>Элементы комбинаторики</w:t>
      </w:r>
    </w:p>
    <w:p w:rsidR="00970F39" w:rsidRDefault="008170DC">
      <w:pPr>
        <w:spacing w:after="0" w:line="240" w:lineRule="auto"/>
        <w:ind w:firstLine="709"/>
        <w:jc w:val="both"/>
        <w:rPr>
          <w:rFonts w:ascii="Times New Roman" w:hAnsi="Times New Roman"/>
          <w:b/>
          <w:i/>
          <w:sz w:val="24"/>
          <w:szCs w:val="24"/>
        </w:rPr>
      </w:pPr>
      <w:r>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4"/>
          <w:szCs w:val="24"/>
        </w:rPr>
        <w:t xml:space="preserve">. </w:t>
      </w:r>
    </w:p>
    <w:p w:rsidR="00970F39" w:rsidRDefault="008170DC">
      <w:pPr>
        <w:spacing w:after="0" w:line="240" w:lineRule="auto"/>
        <w:ind w:firstLine="709"/>
        <w:jc w:val="both"/>
        <w:rPr>
          <w:rFonts w:ascii="Times New Roman" w:hAnsi="Times New Roman"/>
          <w:b/>
          <w:i/>
          <w:sz w:val="24"/>
          <w:szCs w:val="24"/>
        </w:rPr>
      </w:pPr>
      <w:r>
        <w:rPr>
          <w:rFonts w:ascii="Times New Roman" w:hAnsi="Times New Roman"/>
          <w:b/>
          <w:i/>
          <w:sz w:val="24"/>
          <w:szCs w:val="24"/>
        </w:rPr>
        <w:t>Случайные величины</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70F39" w:rsidRDefault="008170DC">
      <w:pPr>
        <w:pStyle w:val="3"/>
        <w:spacing w:beforeAutospacing="0" w:after="0" w:afterAutospacing="0"/>
        <w:ind w:firstLine="709"/>
        <w:jc w:val="both"/>
        <w:rPr>
          <w:sz w:val="24"/>
          <w:szCs w:val="24"/>
        </w:rPr>
      </w:pPr>
      <w:bookmarkStart w:id="269" w:name="_Toc284663428"/>
      <w:bookmarkStart w:id="270" w:name="_Toc284662801"/>
      <w:bookmarkStart w:id="271" w:name="_Toc405513923"/>
      <w:r>
        <w:rPr>
          <w:sz w:val="24"/>
          <w:szCs w:val="24"/>
        </w:rPr>
        <w:t>Геометрия</w:t>
      </w:r>
      <w:bookmarkEnd w:id="269"/>
      <w:bookmarkEnd w:id="270"/>
      <w:bookmarkEnd w:id="271"/>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Геометрические фигуры</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lastRenderedPageBreak/>
        <w:t>Фигуры в геометрии и в окружающем мире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970F39" w:rsidRDefault="008170DC">
      <w:pPr>
        <w:spacing w:after="0" w:line="240" w:lineRule="auto"/>
        <w:ind w:firstLine="709"/>
        <w:jc w:val="both"/>
        <w:rPr>
          <w:rFonts w:ascii="Times New Roman" w:hAnsi="Times New Roman"/>
          <w:sz w:val="24"/>
          <w:szCs w:val="24"/>
        </w:rPr>
      </w:pPr>
      <w:r>
        <w:rPr>
          <w:rFonts w:ascii="Times New Roman" w:hAnsi="Times New Roman"/>
          <w:iCs/>
          <w:sz w:val="24"/>
          <w:szCs w:val="24"/>
        </w:rPr>
        <w:t>Осевая симметрия геометрических фигур. Центральная симметрия геометрических фигур</w:t>
      </w:r>
      <w:r>
        <w:rPr>
          <w:rFonts w:ascii="Times New Roman" w:hAnsi="Times New Roman"/>
          <w:i/>
          <w:iCs/>
          <w:sz w:val="24"/>
          <w:szCs w:val="24"/>
        </w:rPr>
        <w:t>.</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Многоугольники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Многоугольник, его элементы и его свойства. Распознавание некоторых многоугольников. </w:t>
      </w:r>
      <w:r>
        <w:rPr>
          <w:rFonts w:ascii="Times New Roman" w:hAnsi="Times New Roman"/>
          <w:bCs/>
          <w:i/>
          <w:sz w:val="24"/>
          <w:szCs w:val="24"/>
        </w:rPr>
        <w:t>В</w:t>
      </w:r>
      <w:r>
        <w:rPr>
          <w:rFonts w:ascii="Times New Roman" w:hAnsi="Times New Roman"/>
          <w:i/>
          <w:sz w:val="24"/>
          <w:szCs w:val="24"/>
        </w:rPr>
        <w:t>ыпуклые и невыпуклые многоугольники</w:t>
      </w:r>
      <w:r>
        <w:rPr>
          <w:rFonts w:ascii="Times New Roman" w:hAnsi="Times New Roman"/>
          <w:sz w:val="24"/>
          <w:szCs w:val="24"/>
        </w:rPr>
        <w:t>. Правильные многоугольники.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Окружность, круг</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Окружность, круг, и</w:t>
      </w:r>
      <w:r>
        <w:rPr>
          <w:rFonts w:ascii="Times New Roman" w:hAnsi="Times New Roman"/>
          <w:sz w:val="24"/>
          <w:szCs w:val="24"/>
        </w:rPr>
        <w:t xml:space="preserve">х элементы и свойства; центральные и вписанные углы. Касательная </w:t>
      </w:r>
      <w:r>
        <w:rPr>
          <w:rFonts w:ascii="Times New Roman" w:hAnsi="Times New Roman"/>
          <w:i/>
          <w:sz w:val="24"/>
          <w:szCs w:val="24"/>
        </w:rPr>
        <w:t>и секущая</w:t>
      </w:r>
      <w:r>
        <w:rPr>
          <w:rFonts w:ascii="Times New Roman" w:hAnsi="Times New Roman"/>
          <w:sz w:val="24"/>
          <w:szCs w:val="24"/>
        </w:rPr>
        <w:t xml:space="preserve"> к окружности, </w:t>
      </w:r>
      <w:r>
        <w:rPr>
          <w:rFonts w:ascii="Times New Roman" w:hAnsi="Times New Roman"/>
          <w:i/>
          <w:sz w:val="24"/>
          <w:szCs w:val="24"/>
        </w:rPr>
        <w:t>их свойства</w:t>
      </w:r>
      <w:r>
        <w:rPr>
          <w:rFonts w:ascii="Times New Roman" w:hAnsi="Times New Roman"/>
          <w:sz w:val="24"/>
          <w:szCs w:val="24"/>
        </w:rPr>
        <w:t xml:space="preserve">. Вписанные и описанные окружности для треугольников, </w:t>
      </w:r>
      <w:r>
        <w:rPr>
          <w:rFonts w:ascii="Times New Roman" w:hAnsi="Times New Roman"/>
          <w:i/>
          <w:sz w:val="24"/>
          <w:szCs w:val="24"/>
        </w:rPr>
        <w:t>четырехугольников, правильных многоугольников</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Геометрические фигуры в пространстве (объемные тела)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4"/>
          <w:szCs w:val="24"/>
        </w:rPr>
        <w:t xml:space="preserve">. </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Отношения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Равенство фигур</w:t>
      </w:r>
    </w:p>
    <w:p w:rsidR="00970F39" w:rsidRDefault="008170DC">
      <w:pPr>
        <w:spacing w:after="0" w:line="240" w:lineRule="auto"/>
        <w:ind w:firstLine="709"/>
        <w:jc w:val="both"/>
        <w:rPr>
          <w:rFonts w:ascii="Times New Roman" w:hAnsi="Times New Roman"/>
          <w:i/>
          <w:iCs/>
          <w:sz w:val="24"/>
          <w:szCs w:val="24"/>
        </w:rPr>
      </w:pPr>
      <w:r>
        <w:rPr>
          <w:rFonts w:ascii="Times New Roman" w:hAnsi="Times New Roman"/>
          <w:bCs/>
          <w:sz w:val="24"/>
          <w:szCs w:val="24"/>
        </w:rPr>
        <w:t>С</w:t>
      </w:r>
      <w:r>
        <w:rPr>
          <w:rFonts w:ascii="Times New Roman" w:hAnsi="Times New Roman"/>
          <w:sz w:val="24"/>
          <w:szCs w:val="24"/>
        </w:rPr>
        <w:t xml:space="preserve">войства равных треугольников. Признаки равенства треугольников.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Параллельно</w:t>
      </w:r>
      <w:r>
        <w:rPr>
          <w:rFonts w:ascii="Times New Roman" w:hAnsi="Times New Roman"/>
          <w:b/>
          <w:bCs/>
          <w:sz w:val="24"/>
          <w:szCs w:val="24"/>
        </w:rPr>
        <w:softHyphen/>
        <w:t>сть прямых</w:t>
      </w:r>
    </w:p>
    <w:p w:rsidR="00970F39" w:rsidRDefault="008170DC">
      <w:pPr>
        <w:spacing w:after="0" w:line="240" w:lineRule="auto"/>
        <w:ind w:firstLine="709"/>
        <w:jc w:val="both"/>
        <w:rPr>
          <w:rFonts w:ascii="Times New Roman" w:hAnsi="Times New Roman"/>
          <w:i/>
          <w:iCs/>
          <w:sz w:val="24"/>
          <w:szCs w:val="24"/>
        </w:rPr>
      </w:pPr>
      <w:r>
        <w:rPr>
          <w:rFonts w:ascii="Times New Roman" w:hAnsi="Times New Roman"/>
          <w:sz w:val="24"/>
          <w:szCs w:val="24"/>
        </w:rPr>
        <w:t xml:space="preserve">Признаки и свойства параллельных прямых. </w:t>
      </w:r>
      <w:r>
        <w:rPr>
          <w:rFonts w:ascii="Times New Roman" w:hAnsi="Times New Roman"/>
          <w:i/>
          <w:sz w:val="24"/>
          <w:szCs w:val="24"/>
        </w:rPr>
        <w:t>Аксиома параллельности Евклида</w:t>
      </w:r>
      <w:r>
        <w:rPr>
          <w:rFonts w:ascii="Times New Roman" w:hAnsi="Times New Roman"/>
          <w:sz w:val="24"/>
          <w:szCs w:val="24"/>
        </w:rPr>
        <w:t xml:space="preserve">. </w:t>
      </w:r>
      <w:r>
        <w:rPr>
          <w:rFonts w:ascii="Times New Roman" w:hAnsi="Times New Roman"/>
          <w:i/>
          <w:sz w:val="24"/>
          <w:szCs w:val="24"/>
        </w:rPr>
        <w:t>Теорема Фалеса</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Перпендикулярные прямые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Pr>
          <w:rFonts w:ascii="Times New Roman" w:hAnsi="Times New Roman"/>
          <w:i/>
          <w:sz w:val="24"/>
          <w:szCs w:val="24"/>
        </w:rPr>
        <w:t>Свойства и признаки перпендикулярности</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i/>
          <w:sz w:val="24"/>
          <w:szCs w:val="24"/>
        </w:rPr>
        <w:t>Подобие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Пропорциональные отрезки, подобие фигур. Подобные треугольники. Признаки подобия</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i/>
          <w:iCs/>
          <w:sz w:val="24"/>
          <w:szCs w:val="24"/>
        </w:rPr>
      </w:pPr>
      <w:r>
        <w:rPr>
          <w:rFonts w:ascii="Times New Roman" w:hAnsi="Times New Roman"/>
          <w:b/>
          <w:sz w:val="24"/>
          <w:szCs w:val="24"/>
        </w:rPr>
        <w:t>Взаимное расположение</w:t>
      </w:r>
      <w:r>
        <w:rPr>
          <w:rFonts w:ascii="Times New Roman" w:hAnsi="Times New Roman"/>
          <w:sz w:val="24"/>
          <w:szCs w:val="24"/>
        </w:rPr>
        <w:t xml:space="preserve"> прямой и окружности</w:t>
      </w:r>
      <w:r>
        <w:rPr>
          <w:rFonts w:ascii="Times New Roman" w:hAnsi="Times New Roman"/>
          <w:i/>
          <w:sz w:val="24"/>
          <w:szCs w:val="24"/>
        </w:rPr>
        <w:t>, двух окружностей.</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Измерения и вычисления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Величины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об объеме и его свойствах. Измерение объема. Единицы измерения объемов.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Измерения и вычисления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4"/>
          <w:szCs w:val="24"/>
        </w:rPr>
        <w:t>Тригонометрические функции тупого угла.</w:t>
      </w:r>
      <w:r>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Pr>
          <w:rFonts w:ascii="Times New Roman" w:hAnsi="Times New Roman"/>
          <w:sz w:val="24"/>
          <w:szCs w:val="24"/>
        </w:rPr>
        <w:softHyphen/>
        <w:t xml:space="preserve">ружности и площади </w:t>
      </w:r>
      <w:r>
        <w:rPr>
          <w:rFonts w:ascii="Times New Roman" w:hAnsi="Times New Roman"/>
          <w:sz w:val="24"/>
          <w:szCs w:val="24"/>
        </w:rPr>
        <w:lastRenderedPageBreak/>
        <w:t xml:space="preserve">круга. Сравнение и вычисление площадей. Теорема Пифагора. </w:t>
      </w:r>
      <w:r>
        <w:rPr>
          <w:rFonts w:ascii="Times New Roman" w:hAnsi="Times New Roman"/>
          <w:i/>
          <w:sz w:val="24"/>
          <w:szCs w:val="24"/>
        </w:rPr>
        <w:t>Теорема синусов. Теорема косинусов</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Расстояния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Расстояние между точками. Расстояние от точки до прямой. </w:t>
      </w:r>
      <w:r>
        <w:rPr>
          <w:rFonts w:ascii="Times New Roman" w:hAnsi="Times New Roman"/>
          <w:i/>
          <w:sz w:val="24"/>
          <w:szCs w:val="24"/>
        </w:rPr>
        <w:t>Расстояние между фигурами</w:t>
      </w:r>
      <w:r>
        <w:rPr>
          <w:rFonts w:ascii="Times New Roman" w:hAnsi="Times New Roman"/>
          <w:sz w:val="24"/>
          <w:szCs w:val="24"/>
        </w:rPr>
        <w:t xml:space="preserve">. </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Геометрические построения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Геометрические построения для иллюстрации свойств геометрических фигур.</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Инструменты для построений: циркуль, линейка, угольник. </w:t>
      </w:r>
      <w:r>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Деление отрезка в данном отношении.</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 xml:space="preserve">Геометрические преобразования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Преобразования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Понятие преобразования. Представление о метапредметном понятии «преобразование». </w:t>
      </w:r>
      <w:r>
        <w:rPr>
          <w:rFonts w:ascii="Times New Roman" w:hAnsi="Times New Roman"/>
          <w:i/>
          <w:sz w:val="24"/>
          <w:szCs w:val="24"/>
        </w:rPr>
        <w:t>Подобие</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Движения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Осевая и центральная симметрия</w:t>
      </w:r>
      <w:r>
        <w:rPr>
          <w:rFonts w:ascii="Times New Roman" w:hAnsi="Times New Roman"/>
          <w:i/>
          <w:sz w:val="24"/>
          <w:szCs w:val="24"/>
        </w:rPr>
        <w:t>, поворот и параллельный перенос. Комбинации движений на плоскости и их свойства</w:t>
      </w:r>
      <w:r>
        <w:rPr>
          <w:rFonts w:ascii="Times New Roman" w:hAnsi="Times New Roman"/>
          <w:sz w:val="24"/>
          <w:szCs w:val="24"/>
        </w:rPr>
        <w:t xml:space="preserve">. </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Векторы и координаты на плоскости</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iCs/>
          <w:sz w:val="24"/>
          <w:szCs w:val="24"/>
        </w:rPr>
        <w:t>Векторы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вектора, действия над векторами</w:t>
      </w:r>
      <w:r>
        <w:rPr>
          <w:rFonts w:ascii="Times New Roman" w:hAnsi="Times New Roman"/>
          <w:i/>
          <w:sz w:val="24"/>
          <w:szCs w:val="24"/>
        </w:rPr>
        <w:t xml:space="preserve">, </w:t>
      </w:r>
      <w:r>
        <w:rPr>
          <w:rFonts w:ascii="Times New Roman" w:hAnsi="Times New Roman"/>
          <w:sz w:val="24"/>
          <w:szCs w:val="24"/>
        </w:rPr>
        <w:t>использование векторов в физике,</w:t>
      </w:r>
      <w:r>
        <w:rPr>
          <w:rFonts w:ascii="Times New Roman" w:hAnsi="Times New Roman"/>
          <w:i/>
          <w:sz w:val="24"/>
          <w:szCs w:val="24"/>
        </w:rPr>
        <w:t xml:space="preserve"> разложение вектора на составляющие, скалярное произведение</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Координаты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Основные понятия, </w:t>
      </w:r>
      <w:r>
        <w:rPr>
          <w:rFonts w:ascii="Times New Roman" w:hAnsi="Times New Roman"/>
          <w:i/>
          <w:sz w:val="24"/>
          <w:szCs w:val="24"/>
        </w:rPr>
        <w:t>координаты вектора, расстояние между точками. Координаты середины отрезка. Уравнения фигур.</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Применение векторов и координат для решения простейших геометрических задач.</w:t>
      </w:r>
    </w:p>
    <w:p w:rsidR="00970F39" w:rsidRDefault="008170DC">
      <w:pPr>
        <w:pStyle w:val="3"/>
        <w:spacing w:beforeAutospacing="0" w:after="0" w:afterAutospacing="0"/>
        <w:ind w:firstLine="709"/>
        <w:jc w:val="both"/>
        <w:rPr>
          <w:sz w:val="24"/>
          <w:szCs w:val="24"/>
        </w:rPr>
      </w:pPr>
      <w:bookmarkStart w:id="272" w:name="_Toc284663429"/>
      <w:bookmarkStart w:id="273" w:name="_Toc284662802"/>
      <w:bookmarkStart w:id="274" w:name="_Toc405513924"/>
      <w:r>
        <w:rPr>
          <w:sz w:val="24"/>
          <w:szCs w:val="24"/>
        </w:rPr>
        <w:t>История математики</w:t>
      </w:r>
      <w:bookmarkEnd w:id="272"/>
      <w:bookmarkEnd w:id="273"/>
      <w:bookmarkEnd w:id="274"/>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Геометрия и искусство. Геометрические закономерности окружающего мира.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Математика в развитии России: Петр </w:t>
      </w:r>
      <w:r>
        <w:rPr>
          <w:rFonts w:ascii="Times New Roman" w:hAnsi="Times New Roman"/>
          <w:i/>
          <w:sz w:val="24"/>
          <w:szCs w:val="24"/>
          <w:lang w:val="en-US"/>
        </w:rPr>
        <w:t>I</w:t>
      </w:r>
      <w:r>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970F39" w:rsidRDefault="00970F39">
      <w:pPr>
        <w:spacing w:after="0" w:line="240" w:lineRule="auto"/>
        <w:ind w:firstLine="709"/>
        <w:jc w:val="both"/>
        <w:rPr>
          <w:rFonts w:ascii="Times New Roman" w:hAnsi="Times New Roman"/>
          <w:i/>
          <w:sz w:val="24"/>
          <w:szCs w:val="24"/>
        </w:rPr>
      </w:pPr>
    </w:p>
    <w:p w:rsidR="00970F39" w:rsidRDefault="008170DC">
      <w:pPr>
        <w:pStyle w:val="2"/>
        <w:spacing w:line="240" w:lineRule="auto"/>
        <w:rPr>
          <w:i/>
          <w:sz w:val="24"/>
          <w:szCs w:val="24"/>
        </w:rPr>
      </w:pPr>
      <w:bookmarkStart w:id="275" w:name="_Toc284663430"/>
      <w:bookmarkStart w:id="276" w:name="_Toc284662803"/>
      <w:bookmarkStart w:id="277" w:name="_Toc405513925"/>
      <w:r>
        <w:rPr>
          <w:sz w:val="24"/>
          <w:szCs w:val="24"/>
        </w:rPr>
        <w:t>Содержание курса математики в 7-9 классах (углубленный уровень)</w:t>
      </w:r>
      <w:bookmarkEnd w:id="275"/>
      <w:bookmarkEnd w:id="276"/>
      <w:bookmarkEnd w:id="277"/>
    </w:p>
    <w:p w:rsidR="00970F39" w:rsidRDefault="008170DC">
      <w:pPr>
        <w:pStyle w:val="3"/>
        <w:spacing w:beforeAutospacing="0" w:after="0" w:afterAutospacing="0"/>
        <w:ind w:firstLine="709"/>
        <w:jc w:val="both"/>
        <w:rPr>
          <w:sz w:val="24"/>
          <w:szCs w:val="24"/>
        </w:rPr>
      </w:pPr>
      <w:bookmarkStart w:id="278" w:name="_Toc284663431"/>
      <w:bookmarkStart w:id="279" w:name="_Toc284662804"/>
      <w:bookmarkStart w:id="280" w:name="_Toc405513926"/>
      <w:r>
        <w:rPr>
          <w:sz w:val="24"/>
          <w:szCs w:val="24"/>
        </w:rPr>
        <w:t>Алгебра</w:t>
      </w:r>
      <w:bookmarkEnd w:id="278"/>
      <w:bookmarkEnd w:id="279"/>
      <w:bookmarkEnd w:id="280"/>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Числа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Рациональные числа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Иррациональные числа</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4"/>
          <w:szCs w:val="24"/>
        </w:rPr>
        <w:t>Множество действительных чисел.</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Представления о расширениях числовых множеств. </w:t>
      </w:r>
      <w:bookmarkStart w:id="281" w:name="_Toc403076053"/>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Тождественные преобразования</w:t>
      </w:r>
      <w:bookmarkEnd w:id="281"/>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Числовые и буквенные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Многочлены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Квадратный трехчлен.</w:t>
      </w:r>
      <w:r>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Понятие тождества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Тождественное преобразование. Представление о тождестве на множестве.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Дробно-рациональные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Преобразование выражений, содержащих знак модуля.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Иррациональные выражения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Корни </w:t>
      </w:r>
      <w:r>
        <w:rPr>
          <w:rFonts w:ascii="Times New Roman" w:hAnsi="Times New Roman"/>
          <w:i/>
          <w:sz w:val="24"/>
          <w:szCs w:val="24"/>
        </w:rPr>
        <w:t>n</w:t>
      </w:r>
      <w:r>
        <w:rPr>
          <w:rFonts w:ascii="Times New Roman" w:hAnsi="Times New Roman"/>
          <w:sz w:val="24"/>
          <w:szCs w:val="24"/>
        </w:rPr>
        <w:t xml:space="preserve">-ых степеней. Допустимые значения переменных в выражениях, содержащих корни </w:t>
      </w:r>
      <w:r>
        <w:rPr>
          <w:rFonts w:ascii="Times New Roman" w:hAnsi="Times New Roman"/>
          <w:i/>
          <w:sz w:val="24"/>
          <w:szCs w:val="24"/>
        </w:rPr>
        <w:t>n</w:t>
      </w:r>
      <w:r>
        <w:rPr>
          <w:rFonts w:ascii="Times New Roman" w:hAnsi="Times New Roman"/>
          <w:sz w:val="24"/>
          <w:szCs w:val="24"/>
        </w:rPr>
        <w:t xml:space="preserve">-ых степеней. Преобразование выражений, содержащих корни </w:t>
      </w:r>
      <w:r>
        <w:rPr>
          <w:rFonts w:ascii="Times New Roman" w:hAnsi="Times New Roman"/>
          <w:i/>
          <w:sz w:val="24"/>
          <w:szCs w:val="24"/>
        </w:rPr>
        <w:t>n</w:t>
      </w:r>
      <w:r>
        <w:rPr>
          <w:rFonts w:ascii="Times New Roman" w:hAnsi="Times New Roman"/>
          <w:sz w:val="24"/>
          <w:szCs w:val="24"/>
        </w:rPr>
        <w:t xml:space="preserve">-ых степеней.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970F39" w:rsidRDefault="008170DC">
      <w:pPr>
        <w:pStyle w:val="affff3"/>
        <w:spacing w:after="0" w:line="240" w:lineRule="auto"/>
        <w:ind w:firstLine="709"/>
        <w:jc w:val="both"/>
        <w:rPr>
          <w:rFonts w:ascii="Times New Roman" w:hAnsi="Times New Roman"/>
          <w:b/>
          <w:i w:val="0"/>
          <w:color w:val="auto"/>
          <w:spacing w:val="0"/>
        </w:rPr>
      </w:pPr>
      <w:bookmarkStart w:id="282" w:name="_Toc403076054"/>
      <w:r>
        <w:rPr>
          <w:rFonts w:ascii="Times New Roman" w:hAnsi="Times New Roman"/>
          <w:b/>
          <w:i w:val="0"/>
          <w:color w:val="auto"/>
          <w:spacing w:val="0"/>
        </w:rPr>
        <w:t xml:space="preserve">Уравнения </w:t>
      </w:r>
      <w:bookmarkEnd w:id="282"/>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Числовое равенство. Свойства числовых равенств. Равенство с переменной.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Уравнения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Представление о равносильности на множестве. Равносильные преобразования уравнений.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Методы решения уравнений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Линейное уравнение и его корни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Квадратное уравнение и его корни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Дробно-рациональные уравнения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Решение дробно-рациональных уравнений.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Простейшие иррациональные уравнения вида</w:t>
      </w:r>
      <w:r>
        <w:rPr>
          <w:rFonts w:ascii="Times New Roman" w:hAnsi="Times New Roman"/>
          <w:sz w:val="24"/>
          <w:szCs w:val="24"/>
        </w:rPr>
        <w:t xml:space="preserve">: </w:t>
      </w:r>
      <w:r>
        <w:object w:dxaOrig="1170" w:dyaOrig="450">
          <v:shape id="ole_rId56" o:spid="_x0000_i1048" style="width:58.8pt;height:22.8pt" coordsize="" o:spt="100" adj="0,,0" path="" stroked="f">
            <v:stroke joinstyle="miter"/>
            <v:imagedata r:id="rId9" o:title=""/>
            <v:formulas/>
            <v:path o:connecttype="segments"/>
          </v:shape>
          <o:OLEObject Type="Embed" ProgID="Equation.DSMT4" ShapeID="ole_rId56" DrawAspect="Content" ObjectID="_1652590460" r:id="rId50"/>
        </w:object>
      </w:r>
      <w:r>
        <w:rPr>
          <w:rFonts w:ascii="Times New Roman" w:hAnsi="Times New Roman"/>
          <w:sz w:val="24"/>
          <w:szCs w:val="24"/>
        </w:rPr>
        <w:t xml:space="preserve">; </w:t>
      </w:r>
      <w:r>
        <w:object w:dxaOrig="1725" w:dyaOrig="450">
          <v:shape id="ole_rId58" o:spid="_x0000_i1049" style="width:86.4pt;height:22.8pt" coordsize="" o:spt="100" adj="0,,0" path="" stroked="f">
            <v:stroke joinstyle="miter"/>
            <v:imagedata r:id="rId11" o:title=""/>
            <v:formulas/>
            <v:path o:connecttype="segments"/>
          </v:shape>
          <o:OLEObject Type="Embed" ProgID="Equation.DSMT4" ShapeID="ole_rId58" DrawAspect="Content" ObjectID="_1652590461" r:id="rId51"/>
        </w:object>
      </w:r>
      <w:r>
        <w:fldChar w:fldCharType="begin"/>
      </w:r>
      <w:r>
        <w:instrText>QUOTE</w:instrText>
      </w:r>
      <w:r>
        <w:fldChar w:fldCharType="end"/>
      </w:r>
      <w:bookmarkStart w:id="283" w:name="Bookmark6"/>
      <w:bookmarkEnd w:id="283"/>
      <w:r>
        <w:rPr>
          <w:noProof/>
        </w:rPr>
        <w:drawing>
          <wp:inline distT="0" distB="0" distL="0" distR="1905">
            <wp:extent cx="817245" cy="25590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pic:cNvPicPr>
                      <a:picLocks noChangeAspect="1" noChangeArrowheads="1"/>
                    </pic:cNvPicPr>
                  </pic:nvPicPr>
                  <pic:blipFill>
                    <a:blip r:embed="rId52"/>
                    <a:stretch>
                      <a:fillRect/>
                    </a:stretch>
                  </pic:blipFill>
                  <pic:spPr bwMode="auto">
                    <a:xfrm>
                      <a:off x="0" y="0"/>
                      <a:ext cx="817245" cy="255905"/>
                    </a:xfrm>
                    <a:prstGeom prst="rect">
                      <a:avLst/>
                    </a:prstGeom>
                  </pic:spPr>
                </pic:pic>
              </a:graphicData>
            </a:graphic>
          </wp:inline>
        </w:drawing>
      </w:r>
      <w:r>
        <w:rPr>
          <w:noProof/>
        </w:rPr>
        <w:drawing>
          <wp:inline distT="0" distB="0" distL="0" distR="1905">
            <wp:extent cx="817245" cy="255905"/>
            <wp:effectExtent l="0" t="0" r="0" b="0"/>
            <wp:docPr id="10"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3"/>
                    <pic:cNvPicPr>
                      <a:picLocks noChangeAspect="1" noChangeArrowheads="1"/>
                    </pic:cNvPicPr>
                  </pic:nvPicPr>
                  <pic:blipFill>
                    <a:blip r:embed="rId52"/>
                    <a:stretch>
                      <a:fillRect/>
                    </a:stretch>
                  </pic:blipFill>
                  <pic:spPr bwMode="auto">
                    <a:xfrm>
                      <a:off x="0" y="0"/>
                      <a:ext cx="817245" cy="255905"/>
                    </a:xfrm>
                    <a:prstGeom prst="rect">
                      <a:avLst/>
                    </a:prstGeom>
                  </pic:spPr>
                </pic:pic>
              </a:graphicData>
            </a:graphic>
          </wp:inline>
        </w:drawing>
      </w:r>
      <w:r>
        <w:fldChar w:fldCharType="begin"/>
      </w:r>
      <w:r>
        <w:instrText>QUOTE</w:instrText>
      </w:r>
      <w:r>
        <w:fldChar w:fldCharType="end"/>
      </w:r>
      <w:bookmarkStart w:id="284" w:name="Bookmark7"/>
      <w:bookmarkEnd w:id="284"/>
      <w:r>
        <w:rPr>
          <w:noProof/>
        </w:rPr>
        <w:drawing>
          <wp:inline distT="0" distB="0" distL="0" distR="0">
            <wp:extent cx="464820" cy="22860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53"/>
                    <a:stretch>
                      <a:fillRect/>
                    </a:stretch>
                  </pic:blipFill>
                  <pic:spPr bwMode="auto">
                    <a:xfrm>
                      <a:off x="0" y="0"/>
                      <a:ext cx="464820" cy="228600"/>
                    </a:xfrm>
                    <a:prstGeom prst="rect">
                      <a:avLst/>
                    </a:prstGeom>
                  </pic:spPr>
                </pic:pic>
              </a:graphicData>
            </a:graphic>
          </wp:inline>
        </w:drawing>
      </w:r>
      <w:r>
        <w:rPr>
          <w:noProof/>
        </w:rPr>
        <w:drawing>
          <wp:inline distT="0" distB="0" distL="0" distR="0">
            <wp:extent cx="464820" cy="228600"/>
            <wp:effectExtent l="0" t="0" r="0" b="0"/>
            <wp:docPr id="12"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4"/>
                    <pic:cNvPicPr>
                      <a:picLocks noChangeAspect="1" noChangeArrowheads="1"/>
                    </pic:cNvPicPr>
                  </pic:nvPicPr>
                  <pic:blipFill>
                    <a:blip r:embed="rId53"/>
                    <a:stretch>
                      <a:fillRect/>
                    </a:stretch>
                  </pic:blipFill>
                  <pic:spPr bwMode="auto">
                    <a:xfrm>
                      <a:off x="0" y="0"/>
                      <a:ext cx="464820" cy="228600"/>
                    </a:xfrm>
                    <a:prstGeom prst="rect">
                      <a:avLst/>
                    </a:prstGeom>
                  </pic:spPr>
                </pic:pic>
              </a:graphicData>
            </a:graphic>
          </wp:inline>
        </w:drawing>
      </w:r>
      <w:r>
        <w:fldChar w:fldCharType="begin"/>
      </w:r>
      <w:r>
        <w:instrText>QUOTE</w:instrText>
      </w:r>
      <w:r>
        <w:fldChar w:fldCharType="end"/>
      </w:r>
      <w:bookmarkStart w:id="285" w:name="Bookmark8"/>
      <w:bookmarkEnd w:id="285"/>
      <w:r>
        <w:rPr>
          <w:noProof/>
        </w:rPr>
        <w:drawing>
          <wp:inline distT="0" distB="0" distL="0" distR="0">
            <wp:extent cx="476885" cy="22860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pic:cNvPicPr>
                      <a:picLocks noChangeAspect="1" noChangeArrowheads="1"/>
                    </pic:cNvPicPr>
                  </pic:nvPicPr>
                  <pic:blipFill>
                    <a:blip r:embed="rId54"/>
                    <a:stretch>
                      <a:fillRect/>
                    </a:stretch>
                  </pic:blipFill>
                  <pic:spPr bwMode="auto">
                    <a:xfrm>
                      <a:off x="0" y="0"/>
                      <a:ext cx="476885" cy="228600"/>
                    </a:xfrm>
                    <a:prstGeom prst="rect">
                      <a:avLst/>
                    </a:prstGeom>
                  </pic:spPr>
                </pic:pic>
              </a:graphicData>
            </a:graphic>
          </wp:inline>
        </w:drawing>
      </w:r>
      <w:r>
        <w:rPr>
          <w:noProof/>
        </w:rPr>
        <w:drawing>
          <wp:inline distT="0" distB="0" distL="0" distR="0">
            <wp:extent cx="476885" cy="228600"/>
            <wp:effectExtent l="0" t="0" r="0" b="0"/>
            <wp:docPr id="14"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pic:cNvPicPr>
                      <a:picLocks noChangeAspect="1" noChangeArrowheads="1"/>
                    </pic:cNvPicPr>
                  </pic:nvPicPr>
                  <pic:blipFill>
                    <a:blip r:embed="rId54"/>
                    <a:stretch>
                      <a:fillRect/>
                    </a:stretch>
                  </pic:blipFill>
                  <pic:spPr bwMode="auto">
                    <a:xfrm>
                      <a:off x="0" y="0"/>
                      <a:ext cx="476885" cy="228600"/>
                    </a:xfrm>
                    <a:prstGeom prst="rect">
                      <a:avLst/>
                    </a:prstGeom>
                  </pic:spPr>
                </pic:pic>
              </a:graphicData>
            </a:graphic>
          </wp:inline>
        </w:drawing>
      </w:r>
      <w:r>
        <w:rPr>
          <w:rFonts w:ascii="Times New Roman" w:eastAsia="Times New Roman" w:hAnsi="Times New Roman"/>
          <w:sz w:val="24"/>
          <w:szCs w:val="24"/>
        </w:rPr>
        <w:t xml:space="preserve"> и их решение. </w:t>
      </w:r>
      <w:r>
        <w:rPr>
          <w:rFonts w:ascii="Times New Roman" w:hAnsi="Times New Roman"/>
          <w:sz w:val="24"/>
          <w:szCs w:val="24"/>
        </w:rPr>
        <w:t xml:space="preserve">Решение иррациональных уравнений вида </w:t>
      </w:r>
      <w:r>
        <w:object w:dxaOrig="1440" w:dyaOrig="450">
          <v:shape id="ole_rId66" o:spid="_x0000_i1050" style="width:1in;height:22.8pt" coordsize="" o:spt="100" adj="0,,0" path="" stroked="f">
            <v:stroke joinstyle="miter"/>
            <v:imagedata r:id="rId55" o:title=""/>
            <v:formulas/>
            <v:path o:connecttype="segments"/>
          </v:shape>
          <o:OLEObject Type="Embed" ProgID="Equation.DSMT4" ShapeID="ole_rId66" DrawAspect="Content" ObjectID="_1652590462" r:id="rId56"/>
        </w:object>
      </w:r>
      <w:r>
        <w:rPr>
          <w:rFonts w:ascii="Times New Roman" w:hAnsi="Times New Roman"/>
          <w:sz w:val="24"/>
          <w:szCs w:val="24"/>
        </w:rPr>
        <w:t>.</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Системы уравнений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системы уравнений. Решение систем уравнений.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равносильности систем уравнений.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Неравенства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о решении неравенства. Множество решений неравенства.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равносильности неравенств.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Линейное неравенство и множества его решений. Решение линейных неравенств. Линейное неравенство с параметром.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Квадратное неравенство с параметром и его решение. </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Простейшие иррациональные неравенства вида: </w:t>
      </w:r>
      <w:r>
        <w:object w:dxaOrig="1170" w:dyaOrig="450">
          <v:shape id="ole_rId68" o:spid="_x0000_i1051" style="width:58.8pt;height:22.8pt" coordsize="" o:spt="100" adj="0,,0" path="" stroked="f">
            <v:stroke joinstyle="miter"/>
            <v:imagedata r:id="rId57" o:title=""/>
            <v:formulas/>
            <v:path o:connecttype="segments"/>
          </v:shape>
          <o:OLEObject Type="Embed" ProgID="Equation.DSMT4" ShapeID="ole_rId68" DrawAspect="Content" ObjectID="_1652590463" r:id="rId58"/>
        </w:object>
      </w:r>
      <w:r>
        <w:rPr>
          <w:rFonts w:ascii="Times New Roman" w:hAnsi="Times New Roman"/>
          <w:sz w:val="24"/>
          <w:szCs w:val="24"/>
        </w:rPr>
        <w:t xml:space="preserve">; </w:t>
      </w:r>
      <w:r>
        <w:object w:dxaOrig="1170" w:dyaOrig="450">
          <v:shape id="ole_rId70" o:spid="_x0000_i1052" style="width:58.8pt;height:22.8pt" coordsize="" o:spt="100" adj="0,,0" path="" stroked="f">
            <v:stroke joinstyle="miter"/>
            <v:imagedata r:id="rId59" o:title=""/>
            <v:formulas/>
            <v:path o:connecttype="segments"/>
          </v:shape>
          <o:OLEObject Type="Embed" ProgID="Equation.DSMT4" ShapeID="ole_rId70" DrawAspect="Content" ObjectID="_1652590464" r:id="rId60"/>
        </w:object>
      </w:r>
      <w:r>
        <w:rPr>
          <w:rFonts w:ascii="Times New Roman" w:hAnsi="Times New Roman"/>
          <w:sz w:val="24"/>
          <w:szCs w:val="24"/>
        </w:rPr>
        <w:t xml:space="preserve">; </w:t>
      </w:r>
      <w:r>
        <w:object w:dxaOrig="1725" w:dyaOrig="450">
          <v:shape id="ole_rId72" o:spid="_x0000_i1053" style="width:86.4pt;height:22.8pt" coordsize="" o:spt="100" adj="0,,0" path="" stroked="f">
            <v:stroke joinstyle="miter"/>
            <v:imagedata r:id="rId61" o:title=""/>
            <v:formulas/>
            <v:path o:connecttype="segments"/>
          </v:shape>
          <o:OLEObject Type="Embed" ProgID="Equation.DSMT4" ShapeID="ole_rId72" DrawAspect="Content" ObjectID="_1652590465" r:id="rId62"/>
        </w:object>
      </w:r>
      <w:r>
        <w:fldChar w:fldCharType="begin"/>
      </w:r>
      <w:r>
        <w:instrText>QUOTE</w:instrText>
      </w:r>
      <w:r>
        <w:fldChar w:fldCharType="end"/>
      </w:r>
      <w:bookmarkStart w:id="286" w:name="Bookmark9"/>
      <w:bookmarkEnd w:id="286"/>
      <w:r>
        <w:rPr>
          <w:noProof/>
        </w:rPr>
        <w:drawing>
          <wp:inline distT="0" distB="0" distL="0" distR="1905">
            <wp:extent cx="817245" cy="255905"/>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
                    <pic:cNvPicPr>
                      <a:picLocks noChangeAspect="1" noChangeArrowheads="1"/>
                    </pic:cNvPicPr>
                  </pic:nvPicPr>
                  <pic:blipFill>
                    <a:blip r:embed="rId63"/>
                    <a:stretch>
                      <a:fillRect/>
                    </a:stretch>
                  </pic:blipFill>
                  <pic:spPr bwMode="auto">
                    <a:xfrm>
                      <a:off x="0" y="0"/>
                      <a:ext cx="817245" cy="255905"/>
                    </a:xfrm>
                    <a:prstGeom prst="rect">
                      <a:avLst/>
                    </a:prstGeom>
                  </pic:spPr>
                </pic:pic>
              </a:graphicData>
            </a:graphic>
          </wp:inline>
        </w:drawing>
      </w:r>
      <w:r>
        <w:rPr>
          <w:noProof/>
        </w:rPr>
        <w:drawing>
          <wp:inline distT="0" distB="0" distL="0" distR="1905">
            <wp:extent cx="817245" cy="255905"/>
            <wp:effectExtent l="0" t="0" r="0" b="0"/>
            <wp:docPr id="1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6"/>
                    <pic:cNvPicPr>
                      <a:picLocks noChangeAspect="1" noChangeArrowheads="1"/>
                    </pic:cNvPicPr>
                  </pic:nvPicPr>
                  <pic:blipFill>
                    <a:blip r:embed="rId63"/>
                    <a:stretch>
                      <a:fillRect/>
                    </a:stretch>
                  </pic:blipFill>
                  <pic:spPr bwMode="auto">
                    <a:xfrm>
                      <a:off x="0" y="0"/>
                      <a:ext cx="817245" cy="255905"/>
                    </a:xfrm>
                    <a:prstGeom prst="rect">
                      <a:avLst/>
                    </a:prstGeom>
                  </pic:spPr>
                </pic:pic>
              </a:graphicData>
            </a:graphic>
          </wp:inline>
        </w:drawing>
      </w:r>
      <w:r>
        <w:rPr>
          <w:rFonts w:ascii="Times New Roman" w:eastAsia="Times New Roman" w:hAnsi="Times New Roman"/>
          <w:sz w:val="24"/>
          <w:szCs w:val="24"/>
        </w:rPr>
        <w:t>.</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Обобщенный метод интервалов для решения неравенств.</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Системы неравенств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70F39" w:rsidRDefault="008170DC">
      <w:pPr>
        <w:pStyle w:val="affff3"/>
        <w:spacing w:after="0" w:line="240" w:lineRule="auto"/>
        <w:ind w:firstLine="709"/>
        <w:jc w:val="both"/>
        <w:rPr>
          <w:rFonts w:ascii="Times New Roman" w:hAnsi="Times New Roman"/>
          <w:b/>
          <w:i w:val="0"/>
          <w:color w:val="auto"/>
          <w:spacing w:val="0"/>
        </w:rPr>
      </w:pPr>
      <w:bookmarkStart w:id="287" w:name="_Toc403076055"/>
      <w:r>
        <w:rPr>
          <w:rFonts w:ascii="Times New Roman" w:hAnsi="Times New Roman"/>
          <w:b/>
          <w:i w:val="0"/>
          <w:color w:val="auto"/>
          <w:spacing w:val="0"/>
        </w:rPr>
        <w:t>Функции</w:t>
      </w:r>
      <w:bookmarkEnd w:id="287"/>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Понятие зависимости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Функция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Линейная функция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Квадратичная функция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Свойства</w:t>
      </w:r>
      <w:r>
        <w:rPr>
          <w:rFonts w:ascii="Times New Roman" w:hAnsi="Times New Roman"/>
          <w:bCs/>
          <w:sz w:val="24"/>
          <w:szCs w:val="24"/>
        </w:rPr>
        <w:t>.</w:t>
      </w:r>
      <w:r>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Обратная пропорциональность</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 xml:space="preserve">Свойства функции </w:t>
      </w:r>
      <w:r>
        <w:object w:dxaOrig="570" w:dyaOrig="570">
          <v:shape id="ole_rId76" o:spid="_x0000_i1054" style="width:28.8pt;height:28.8pt" coordsize="" o:spt="100" adj="0,,0" path="" stroked="f">
            <v:stroke joinstyle="miter"/>
            <v:imagedata r:id="rId40" o:title=""/>
            <v:formulas/>
            <v:path o:connecttype="segments"/>
          </v:shape>
          <o:OLEObject Type="Embed" ProgID="Equation.DSMT4" ShapeID="ole_rId76" DrawAspect="Content" ObjectID="_1652590466" r:id="rId64"/>
        </w:object>
      </w:r>
      <w:r>
        <w:fldChar w:fldCharType="begin"/>
      </w:r>
      <w:r>
        <w:instrText>QUOTE</w:instrText>
      </w:r>
      <w:r>
        <w:fldChar w:fldCharType="end"/>
      </w:r>
      <w:bookmarkStart w:id="288" w:name="Bookmark10"/>
      <w:bookmarkEnd w:id="288"/>
      <w:r>
        <w:rPr>
          <w:noProof/>
        </w:rPr>
        <w:drawing>
          <wp:inline distT="0" distB="0" distL="0" distR="8255">
            <wp:extent cx="410845" cy="306070"/>
            <wp:effectExtent l="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9"/>
                    <pic:cNvPicPr>
                      <a:picLocks noChangeAspect="1" noChangeArrowheads="1"/>
                    </pic:cNvPicPr>
                  </pic:nvPicPr>
                  <pic:blipFill>
                    <a:blip r:embed="rId42"/>
                    <a:stretch>
                      <a:fillRect/>
                    </a:stretch>
                  </pic:blipFill>
                  <pic:spPr bwMode="auto">
                    <a:xfrm>
                      <a:off x="0" y="0"/>
                      <a:ext cx="410845" cy="306070"/>
                    </a:xfrm>
                    <a:prstGeom prst="rect">
                      <a:avLst/>
                    </a:prstGeom>
                  </pic:spPr>
                </pic:pic>
              </a:graphicData>
            </a:graphic>
          </wp:inline>
        </w:drawing>
      </w:r>
      <w:r>
        <w:rPr>
          <w:noProof/>
        </w:rPr>
        <w:drawing>
          <wp:inline distT="0" distB="0" distL="0" distR="8255">
            <wp:extent cx="410845" cy="306070"/>
            <wp:effectExtent l="0" t="0" r="0" b="0"/>
            <wp:docPr id="1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7"/>
                    <pic:cNvPicPr>
                      <a:picLocks noChangeAspect="1" noChangeArrowheads="1"/>
                    </pic:cNvPicPr>
                  </pic:nvPicPr>
                  <pic:blipFill>
                    <a:blip r:embed="rId42"/>
                    <a:stretch>
                      <a:fillRect/>
                    </a:stretch>
                  </pic:blipFill>
                  <pic:spPr bwMode="auto">
                    <a:xfrm>
                      <a:off x="0" y="0"/>
                      <a:ext cx="410845" cy="306070"/>
                    </a:xfrm>
                    <a:prstGeom prst="rect">
                      <a:avLst/>
                    </a:prstGeom>
                  </pic:spPr>
                </pic:pic>
              </a:graphicData>
            </a:graphic>
          </wp:inline>
        </w:drawing>
      </w:r>
      <w:r>
        <w:rPr>
          <w:rFonts w:ascii="Times New Roman" w:eastAsia="Times New Roman" w:hAnsi="Times New Roman"/>
          <w:sz w:val="24"/>
          <w:szCs w:val="24"/>
        </w:rPr>
        <w:t xml:space="preserve">. Гипербола. Представление об асимптотах. </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b/>
          <w:bCs/>
          <w:sz w:val="24"/>
          <w:szCs w:val="24"/>
        </w:rPr>
        <w:t>Степенная функция с показателем 3</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Свойства. Кубическая парабола. </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b/>
          <w:bCs/>
          <w:sz w:val="24"/>
          <w:szCs w:val="24"/>
        </w:rPr>
        <w:t>Функции</w:t>
      </w:r>
      <w:r>
        <w:object w:dxaOrig="870" w:dyaOrig="285">
          <v:shape id="ole_rId80" o:spid="_x0000_i1055" style="width:43.8pt;height:14.4pt" coordsize="" o:spt="100" adj="0,,0" path="" stroked="f">
            <v:stroke joinstyle="miter"/>
            <v:imagedata r:id="rId65" o:title=""/>
            <v:formulas/>
            <v:path o:connecttype="segments"/>
          </v:shape>
          <o:OLEObject Type="Embed" ProgID="Equation.DSMT4" ShapeID="ole_rId80" DrawAspect="Content" ObjectID="_1652590467" r:id="rId66"/>
        </w:object>
      </w:r>
      <w:r>
        <w:rPr>
          <w:rFonts w:ascii="Times New Roman" w:eastAsia="Times New Roman" w:hAnsi="Times New Roman"/>
          <w:bCs/>
          <w:sz w:val="24"/>
          <w:szCs w:val="24"/>
        </w:rPr>
        <w:t xml:space="preserve">, </w:t>
      </w:r>
      <w:r>
        <w:object w:dxaOrig="870" w:dyaOrig="285">
          <v:shape id="ole_rId82" o:spid="_x0000_i1056" style="width:43.8pt;height:14.4pt" coordsize="" o:spt="100" adj="0,,0" path="" stroked="f">
            <v:stroke joinstyle="miter"/>
            <v:imagedata r:id="rId67" o:title=""/>
            <v:formulas/>
            <v:path o:connecttype="segments"/>
          </v:shape>
          <o:OLEObject Type="Embed" ProgID="Equation.DSMT4" ShapeID="ole_rId82" DrawAspect="Content" ObjectID="_1652590468" r:id="rId68"/>
        </w:object>
      </w:r>
      <w:r>
        <w:rPr>
          <w:rFonts w:ascii="Times New Roman" w:eastAsia="Times New Roman" w:hAnsi="Times New Roman"/>
          <w:bCs/>
          <w:sz w:val="24"/>
          <w:szCs w:val="24"/>
        </w:rPr>
        <w:t xml:space="preserve">, </w:t>
      </w:r>
      <w:r>
        <w:object w:dxaOrig="735" w:dyaOrig="285">
          <v:shape id="ole_rId84" o:spid="_x0000_i1057" style="width:36.6pt;height:14.4pt" coordsize="" o:spt="100" adj="0,,0" path="" stroked="f">
            <v:stroke joinstyle="miter"/>
            <v:imagedata r:id="rId69" o:title=""/>
            <v:formulas/>
            <v:path o:connecttype="segments"/>
          </v:shape>
          <o:OLEObject Type="Embed" ProgID="Equation.DSMT4" ShapeID="ole_rId84" DrawAspect="Content" ObjectID="_1652590469" r:id="rId70"/>
        </w:object>
      </w:r>
      <w:r>
        <w:rPr>
          <w:rFonts w:ascii="Times New Roman" w:eastAsia="Times New Roman" w:hAnsi="Times New Roman"/>
          <w:bCs/>
          <w:sz w:val="24"/>
          <w:szCs w:val="24"/>
        </w:rPr>
        <w:t>.</w:t>
      </w:r>
      <w:r>
        <w:rPr>
          <w:rFonts w:ascii="Times New Roman" w:eastAsia="Times New Roman" w:hAnsi="Times New Roman"/>
          <w:sz w:val="24"/>
          <w:szCs w:val="24"/>
        </w:rPr>
        <w:t>Их свойства и графики. Степенная функция с показателем степени больше 3.</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Представление о взаимно обратных функциях.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Непрерывность функции и точки разрыва функций. Кусочно заданные функции.</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Последовательности и прогрессии</w:t>
      </w:r>
    </w:p>
    <w:p w:rsidR="00970F39" w:rsidRDefault="008170DC">
      <w:pPr>
        <w:spacing w:after="0" w:line="240" w:lineRule="auto"/>
        <w:ind w:firstLine="709"/>
        <w:jc w:val="both"/>
        <w:rPr>
          <w:rFonts w:ascii="Times New Roman" w:hAnsi="Times New Roman"/>
          <w:sz w:val="24"/>
          <w:szCs w:val="24"/>
        </w:rPr>
      </w:pPr>
      <w:bookmarkStart w:id="289" w:name="_Toc403076056"/>
      <w:r>
        <w:rPr>
          <w:rFonts w:ascii="Times New Roman" w:hAnsi="Times New Roman"/>
          <w:sz w:val="24"/>
          <w:szCs w:val="24"/>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w:t>
      </w:r>
      <w:r>
        <w:rPr>
          <w:rFonts w:ascii="Times New Roman" w:hAnsi="Times New Roman"/>
          <w:sz w:val="24"/>
          <w:szCs w:val="24"/>
        </w:rPr>
        <w:lastRenderedPageBreak/>
        <w:t xml:space="preserve">грессия. Сумма сходящейся геометрической прогрессии. </w:t>
      </w:r>
      <w:bookmarkEnd w:id="289"/>
      <w:r>
        <w:rPr>
          <w:rFonts w:ascii="Times New Roman" w:hAnsi="Times New Roman"/>
          <w:sz w:val="24"/>
          <w:szCs w:val="24"/>
        </w:rPr>
        <w:t xml:space="preserve">Гармонический ряд. Расходимость гармонического ряда.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Решение текстовых задач</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Задачи на все арифметические 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Решение задач на движение, работу, покупки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Решение задач на нахождение части числа и числа по его части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Решение задач на проценты, доли</w:t>
      </w:r>
      <w:r>
        <w:rPr>
          <w:rFonts w:ascii="Times New Roman" w:hAnsi="Times New Roman"/>
          <w:sz w:val="24"/>
          <w:szCs w:val="24"/>
        </w:rPr>
        <w:t>, применение пропорций при решении задач.</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Логические задачи</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Решение логических задач. Решение логических задач с помощью графов, таблиц.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Основные методы решения задач</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70F39" w:rsidRDefault="008170DC">
      <w:pPr>
        <w:pStyle w:val="3"/>
        <w:spacing w:beforeAutospacing="0" w:after="0" w:afterAutospacing="0"/>
        <w:ind w:firstLine="709"/>
        <w:jc w:val="both"/>
        <w:rPr>
          <w:sz w:val="24"/>
          <w:szCs w:val="24"/>
        </w:rPr>
      </w:pPr>
      <w:bookmarkStart w:id="290" w:name="_Toc403076057"/>
      <w:bookmarkStart w:id="291" w:name="_Toc284663432"/>
      <w:bookmarkStart w:id="292" w:name="_Toc284662805"/>
      <w:bookmarkStart w:id="293" w:name="_Toc405513927"/>
      <w:r>
        <w:rPr>
          <w:sz w:val="24"/>
          <w:szCs w:val="24"/>
        </w:rPr>
        <w:t>Статистика и теория вероятностей</w:t>
      </w:r>
      <w:bookmarkEnd w:id="290"/>
      <w:bookmarkEnd w:id="291"/>
      <w:bookmarkEnd w:id="292"/>
      <w:bookmarkEnd w:id="293"/>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Статистика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Случайные опыты и случайные события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Элементы комбинаторики и испытания Бернулли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Геометрическая вероятность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Случайные величины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w:t>
      </w:r>
      <w:r>
        <w:rPr>
          <w:rFonts w:ascii="Times New Roman" w:hAnsi="Times New Roman"/>
          <w:sz w:val="24"/>
          <w:szCs w:val="24"/>
        </w:rPr>
        <w:lastRenderedPageBreak/>
        <w:t xml:space="preserve">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70F39" w:rsidRDefault="008170DC">
      <w:pPr>
        <w:pStyle w:val="3"/>
        <w:spacing w:beforeAutospacing="0" w:after="0" w:afterAutospacing="0"/>
        <w:ind w:firstLine="709"/>
        <w:jc w:val="both"/>
        <w:rPr>
          <w:sz w:val="24"/>
          <w:szCs w:val="24"/>
        </w:rPr>
      </w:pPr>
      <w:bookmarkStart w:id="294" w:name="_Toc284663433"/>
      <w:bookmarkStart w:id="295" w:name="_Toc284662806"/>
      <w:bookmarkStart w:id="296" w:name="_Toc405513928"/>
      <w:bookmarkStart w:id="297" w:name="_Toc403076059"/>
      <w:r>
        <w:rPr>
          <w:sz w:val="24"/>
          <w:szCs w:val="24"/>
        </w:rPr>
        <w:t>Геометрия</w:t>
      </w:r>
      <w:bookmarkEnd w:id="294"/>
      <w:bookmarkEnd w:id="295"/>
      <w:bookmarkEnd w:id="296"/>
      <w:bookmarkEnd w:id="297"/>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Геометрические фигуры</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Фигуры в геометрии и в окружающем мире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4"/>
          <w:szCs w:val="24"/>
        </w:rPr>
        <w:t>Плоская и неплоская фигуры</w:t>
      </w:r>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970F39" w:rsidRDefault="008170DC">
      <w:pPr>
        <w:spacing w:after="0" w:line="240" w:lineRule="auto"/>
        <w:ind w:firstLine="709"/>
        <w:jc w:val="both"/>
        <w:rPr>
          <w:rFonts w:ascii="Times New Roman" w:hAnsi="Times New Roman"/>
          <w:i/>
          <w:iCs/>
          <w:sz w:val="24"/>
          <w:szCs w:val="24"/>
        </w:rPr>
      </w:pPr>
      <w:r>
        <w:rPr>
          <w:rFonts w:ascii="Times New Roman" w:hAnsi="Times New Roman"/>
          <w:iCs/>
          <w:sz w:val="24"/>
          <w:szCs w:val="24"/>
        </w:rPr>
        <w:t>Осевая симметрия геометрических фигур. Центральная симметрия геометрических фигур</w:t>
      </w:r>
      <w:r>
        <w:rPr>
          <w:rFonts w:ascii="Times New Roman" w:hAnsi="Times New Roman"/>
          <w:i/>
          <w:iCs/>
          <w:sz w:val="24"/>
          <w:szCs w:val="24"/>
        </w:rPr>
        <w:t>.</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Многоугольники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Многоугольник, его элементы и его свойства. Правильные многоугольники. </w:t>
      </w:r>
      <w:r>
        <w:rPr>
          <w:rFonts w:ascii="Times New Roman" w:hAnsi="Times New Roman"/>
          <w:bCs/>
          <w:sz w:val="24"/>
          <w:szCs w:val="24"/>
        </w:rPr>
        <w:t>В</w:t>
      </w:r>
      <w:r>
        <w:rPr>
          <w:rFonts w:ascii="Times New Roman" w:hAnsi="Times New Roman"/>
          <w:sz w:val="24"/>
          <w:szCs w:val="24"/>
        </w:rPr>
        <w:t xml:space="preserve">ыпуклые и невыпуклые многоугольники. Сумма углов выпуклого многоугольника.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Окружность, круг</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Фигуры в пространстве (объемные тела)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970F39" w:rsidRDefault="008170DC">
      <w:pPr>
        <w:pStyle w:val="affff3"/>
        <w:spacing w:after="0" w:line="240" w:lineRule="auto"/>
        <w:ind w:firstLine="709"/>
        <w:jc w:val="both"/>
        <w:rPr>
          <w:rFonts w:ascii="Times New Roman" w:hAnsi="Times New Roman"/>
          <w:b/>
          <w:i w:val="0"/>
          <w:color w:val="auto"/>
          <w:spacing w:val="0"/>
        </w:rPr>
      </w:pPr>
      <w:bookmarkStart w:id="298" w:name="_Toc403076060"/>
      <w:r>
        <w:rPr>
          <w:rFonts w:ascii="Times New Roman" w:hAnsi="Times New Roman"/>
          <w:b/>
          <w:i w:val="0"/>
          <w:color w:val="auto"/>
          <w:spacing w:val="0"/>
        </w:rPr>
        <w:t>Отношения</w:t>
      </w:r>
      <w:bookmarkEnd w:id="298"/>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Равенство фигур</w:t>
      </w:r>
    </w:p>
    <w:p w:rsidR="00970F39" w:rsidRDefault="008170DC">
      <w:pPr>
        <w:spacing w:after="0" w:line="240" w:lineRule="auto"/>
        <w:ind w:firstLine="709"/>
        <w:jc w:val="both"/>
        <w:rPr>
          <w:rFonts w:ascii="Times New Roman" w:hAnsi="Times New Roman"/>
          <w:iCs/>
          <w:sz w:val="24"/>
          <w:szCs w:val="24"/>
        </w:rPr>
      </w:pPr>
      <w:r>
        <w:rPr>
          <w:rFonts w:ascii="Times New Roman" w:hAnsi="Times New Roman"/>
          <w:bCs/>
          <w:sz w:val="24"/>
          <w:szCs w:val="24"/>
        </w:rPr>
        <w:t>С</w:t>
      </w:r>
      <w:r>
        <w:rPr>
          <w:rFonts w:ascii="Times New Roman" w:hAnsi="Times New Roman"/>
          <w:sz w:val="24"/>
          <w:szCs w:val="24"/>
        </w:rPr>
        <w:t xml:space="preserve">войства и признаки равенства треугольников. </w:t>
      </w:r>
      <w:r>
        <w:rPr>
          <w:rFonts w:ascii="Times New Roman" w:hAnsi="Times New Roman"/>
          <w:iCs/>
          <w:sz w:val="24"/>
          <w:szCs w:val="24"/>
        </w:rPr>
        <w:t>Дополнительные признаки равенства треугольников. Признаки равенства параллелограммов.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Параллельность прямых</w:t>
      </w:r>
    </w:p>
    <w:p w:rsidR="00970F39" w:rsidRDefault="008170DC">
      <w:pPr>
        <w:spacing w:after="0" w:line="240" w:lineRule="auto"/>
        <w:ind w:firstLine="709"/>
        <w:jc w:val="both"/>
        <w:rPr>
          <w:rFonts w:ascii="Times New Roman" w:hAnsi="Times New Roman"/>
          <w:iCs/>
          <w:sz w:val="24"/>
          <w:szCs w:val="24"/>
        </w:rPr>
      </w:pPr>
      <w:r>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Перпендикулярные прямые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Прямой угол. Перпендикуляр к прямой. Серединный перпендикуляр к отрезку. </w:t>
      </w:r>
      <w:r>
        <w:rPr>
          <w:rFonts w:ascii="Times New Roman" w:hAnsi="Times New Roman"/>
          <w:sz w:val="24"/>
          <w:szCs w:val="24"/>
        </w:rPr>
        <w:t>Свойства и признаки перпендикулярности прямых. Наклонные, проекции, их свойства.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Подобие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Взаимное расположение прямой и окружности</w:t>
      </w:r>
      <w:r>
        <w:rPr>
          <w:rFonts w:ascii="Times New Roman" w:hAnsi="Times New Roman"/>
          <w:sz w:val="24"/>
          <w:szCs w:val="24"/>
        </w:rPr>
        <w:t>, двух окружностей.</w:t>
      </w:r>
    </w:p>
    <w:p w:rsidR="00970F39" w:rsidRDefault="008170DC">
      <w:pPr>
        <w:pStyle w:val="affff3"/>
        <w:spacing w:after="0" w:line="240" w:lineRule="auto"/>
        <w:ind w:firstLine="709"/>
        <w:jc w:val="both"/>
        <w:rPr>
          <w:rFonts w:ascii="Times New Roman" w:hAnsi="Times New Roman"/>
          <w:b/>
          <w:i w:val="0"/>
          <w:color w:val="auto"/>
          <w:spacing w:val="0"/>
        </w:rPr>
      </w:pPr>
      <w:bookmarkStart w:id="299" w:name="_Toc403076061"/>
      <w:r>
        <w:rPr>
          <w:rFonts w:ascii="Times New Roman" w:hAnsi="Times New Roman"/>
          <w:b/>
          <w:i w:val="0"/>
          <w:color w:val="auto"/>
          <w:spacing w:val="0"/>
        </w:rPr>
        <w:t>Измерения и вычисления</w:t>
      </w:r>
      <w:bookmarkEnd w:id="299"/>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Величины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величины. Длина. Измерение длины. Единцы измерения длины.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Понятие о площади плоской фигуры и ее свойствах. Измерение площадей. Единицы измерения площади.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Измерения и вычисления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Теорема косинусов. Теорема синусов.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Расстояния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Расстояние между точками. Расстояние от точки до прямой. Расстояние между фигурами.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Равновеликие и равносоставленные фигуры.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Свойства (аксиомы) длины отрезка, величины угла, площади и объема фигуры</w:t>
      </w:r>
      <w:bookmarkStart w:id="300" w:name="_Toc403076062"/>
      <w:r>
        <w:rPr>
          <w:rFonts w:ascii="Times New Roman" w:hAnsi="Times New Roman"/>
          <w:sz w:val="24"/>
          <w:szCs w:val="24"/>
        </w:rPr>
        <w:t>.</w:t>
      </w:r>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Геометрические построения</w:t>
      </w:r>
      <w:bookmarkEnd w:id="300"/>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Геометрические построения для иллюстрации свойств геометрических фигур.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для построений. Циркуль, линейка.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4"/>
          <w:szCs w:val="24"/>
        </w:rPr>
        <w:t>по другим элементам</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Деление отрезка в данном отношении.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Этапы решения задач на построение.</w:t>
      </w:r>
      <w:bookmarkStart w:id="301" w:name="_Toc403076063"/>
      <w:bookmarkEnd w:id="301"/>
    </w:p>
    <w:p w:rsidR="00970F39" w:rsidRDefault="008170DC">
      <w:pPr>
        <w:pStyle w:val="affff3"/>
        <w:spacing w:after="0" w:line="240" w:lineRule="auto"/>
        <w:ind w:firstLine="709"/>
        <w:jc w:val="both"/>
        <w:rPr>
          <w:rFonts w:ascii="Times New Roman" w:hAnsi="Times New Roman"/>
          <w:b/>
          <w:i w:val="0"/>
          <w:color w:val="auto"/>
          <w:spacing w:val="0"/>
        </w:rPr>
      </w:pPr>
      <w:r>
        <w:rPr>
          <w:rFonts w:ascii="Times New Roman" w:hAnsi="Times New Roman"/>
          <w:b/>
          <w:i w:val="0"/>
          <w:color w:val="auto"/>
          <w:spacing w:val="0"/>
        </w:rPr>
        <w:t>Геометрические преобразования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Преобразования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Движения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Подобие как преобразование</w:t>
      </w:r>
    </w:p>
    <w:p w:rsidR="00970F39" w:rsidRDefault="008170DC">
      <w:pPr>
        <w:spacing w:after="0" w:line="240" w:lineRule="auto"/>
        <w:ind w:firstLine="709"/>
        <w:jc w:val="both"/>
        <w:rPr>
          <w:rFonts w:ascii="Times New Roman" w:hAnsi="Times New Roman"/>
          <w:iCs/>
          <w:sz w:val="24"/>
          <w:szCs w:val="24"/>
        </w:rPr>
      </w:pPr>
      <w:r>
        <w:rPr>
          <w:rFonts w:ascii="Times New Roman" w:hAnsi="Times New Roman"/>
          <w:sz w:val="24"/>
          <w:szCs w:val="24"/>
        </w:rPr>
        <w:t xml:space="preserve">Гомотетия. </w:t>
      </w:r>
      <w:r>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970F39" w:rsidRDefault="008170DC">
      <w:pPr>
        <w:pStyle w:val="affff3"/>
        <w:spacing w:after="0" w:line="240" w:lineRule="auto"/>
        <w:ind w:firstLine="709"/>
        <w:jc w:val="both"/>
        <w:rPr>
          <w:rFonts w:ascii="Times New Roman" w:hAnsi="Times New Roman"/>
          <w:b/>
          <w:i w:val="0"/>
          <w:color w:val="auto"/>
          <w:spacing w:val="0"/>
        </w:rPr>
      </w:pPr>
      <w:bookmarkStart w:id="302" w:name="_Toc403076064"/>
      <w:r>
        <w:rPr>
          <w:rFonts w:ascii="Times New Roman" w:hAnsi="Times New Roman"/>
          <w:b/>
          <w:i w:val="0"/>
          <w:color w:val="auto"/>
          <w:spacing w:val="0"/>
        </w:rPr>
        <w:t>Векторы и координаты на плоскости</w:t>
      </w:r>
      <w:bookmarkEnd w:id="302"/>
    </w:p>
    <w:p w:rsidR="00970F39" w:rsidRDefault="008170DC">
      <w:pPr>
        <w:spacing w:after="0" w:line="240" w:lineRule="auto"/>
        <w:ind w:firstLine="709"/>
        <w:jc w:val="both"/>
        <w:rPr>
          <w:rFonts w:ascii="Times New Roman" w:hAnsi="Times New Roman"/>
          <w:b/>
          <w:sz w:val="24"/>
          <w:szCs w:val="24"/>
        </w:rPr>
      </w:pPr>
      <w:r>
        <w:rPr>
          <w:rFonts w:ascii="Times New Roman" w:hAnsi="Times New Roman"/>
          <w:b/>
          <w:iCs/>
          <w:sz w:val="24"/>
          <w:szCs w:val="24"/>
        </w:rPr>
        <w:t>Векторы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Координаты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Применение векторов и координат для решения геометрических задач.</w:t>
      </w:r>
    </w:p>
    <w:p w:rsidR="00970F39" w:rsidRDefault="008170DC">
      <w:pPr>
        <w:spacing w:after="0" w:line="240" w:lineRule="auto"/>
        <w:ind w:firstLine="709"/>
        <w:jc w:val="both"/>
        <w:rPr>
          <w:rFonts w:ascii="Times New Roman" w:hAnsi="Times New Roman"/>
          <w:iCs/>
          <w:sz w:val="24"/>
          <w:szCs w:val="24"/>
        </w:rPr>
      </w:pPr>
      <w:r>
        <w:rPr>
          <w:rFonts w:ascii="Times New Roman" w:hAnsi="Times New Roman"/>
          <w:iCs/>
          <w:sz w:val="24"/>
          <w:szCs w:val="24"/>
        </w:rPr>
        <w:lastRenderedPageBreak/>
        <w:t>Аффинная система координат. Радиус-векторы точек. Центроид системы точек.</w:t>
      </w:r>
    </w:p>
    <w:p w:rsidR="00970F39" w:rsidRDefault="008170DC">
      <w:pPr>
        <w:pStyle w:val="3"/>
        <w:spacing w:beforeAutospacing="0" w:after="0" w:afterAutospacing="0"/>
        <w:ind w:firstLine="709"/>
        <w:jc w:val="both"/>
        <w:rPr>
          <w:i/>
          <w:sz w:val="24"/>
          <w:szCs w:val="24"/>
        </w:rPr>
      </w:pPr>
      <w:bookmarkStart w:id="303" w:name="_Toc284663434"/>
      <w:bookmarkStart w:id="304" w:name="_Toc284662807"/>
      <w:bookmarkStart w:id="305" w:name="_Toc405513929"/>
      <w:bookmarkStart w:id="306" w:name="_Toc403076065"/>
      <w:r>
        <w:rPr>
          <w:i/>
          <w:sz w:val="24"/>
          <w:szCs w:val="24"/>
        </w:rPr>
        <w:t>История математики</w:t>
      </w:r>
      <w:bookmarkEnd w:id="303"/>
      <w:bookmarkEnd w:id="304"/>
      <w:bookmarkEnd w:id="305"/>
      <w:bookmarkEnd w:id="306"/>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Геометрия и искусство. Геометрические закономерности окружающего мира.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Математика в развитии России: Петр </w:t>
      </w:r>
      <w:r>
        <w:rPr>
          <w:rFonts w:ascii="Times New Roman" w:hAnsi="Times New Roman"/>
          <w:i/>
          <w:sz w:val="24"/>
          <w:szCs w:val="24"/>
          <w:lang w:val="en-US"/>
        </w:rPr>
        <w:t>I</w:t>
      </w:r>
      <w:r>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970F39" w:rsidRDefault="00970F39">
      <w:pPr>
        <w:spacing w:after="0" w:line="240" w:lineRule="auto"/>
        <w:ind w:firstLine="709"/>
        <w:jc w:val="both"/>
        <w:rPr>
          <w:rFonts w:ascii="Times New Roman" w:hAnsi="Times New Roman"/>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07" w:name="_Toc409691708"/>
      <w:bookmarkStart w:id="308" w:name="_Toc414553245"/>
      <w:bookmarkStart w:id="309" w:name="_Toc410654034"/>
      <w:bookmarkStart w:id="310" w:name="_Toc409691709"/>
      <w:bookmarkEnd w:id="307"/>
      <w:r>
        <w:rPr>
          <w:sz w:val="24"/>
          <w:szCs w:val="24"/>
        </w:rPr>
        <w:t>2.2.2.12. Информатика</w:t>
      </w:r>
      <w:bookmarkEnd w:id="308"/>
      <w:bookmarkEnd w:id="309"/>
      <w:bookmarkEnd w:id="310"/>
      <w:r>
        <w:rPr>
          <w:sz w:val="24"/>
          <w:szCs w:val="24"/>
        </w:rPr>
        <w:t xml:space="preserve"> и ИКТ</w:t>
      </w:r>
    </w:p>
    <w:p w:rsidR="00970F39" w:rsidRDefault="00970F39">
      <w:pPr>
        <w:rPr>
          <w:lang w:eastAsia="ru-RU"/>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реализации программы учебного предмета «Информатика» у учащихся формируется </w:t>
      </w:r>
      <w:r>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4"/>
          <w:szCs w:val="24"/>
        </w:rPr>
        <w:t>представление о компьютере как универсальном устройстве обработки информации;</w:t>
      </w:r>
      <w:r>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4"/>
          <w:szCs w:val="24"/>
        </w:rPr>
        <w:t xml:space="preserve">сети </w:t>
      </w:r>
      <w:r>
        <w:rPr>
          <w:rFonts w:ascii="Times New Roman" w:eastAsia="Times New Roman" w:hAnsi="Times New Roman"/>
          <w:sz w:val="24"/>
          <w:szCs w:val="24"/>
          <w:lang w:eastAsia="ru-RU"/>
        </w:rPr>
        <w:t>Интернет, умение соблюдать нормы информационной этики и права.</w:t>
      </w:r>
    </w:p>
    <w:p w:rsidR="00970F39" w:rsidRDefault="00970F39">
      <w:pPr>
        <w:spacing w:after="0" w:line="240" w:lineRule="auto"/>
        <w:jc w:val="both"/>
        <w:rPr>
          <w:rFonts w:ascii="Times New Roman" w:hAnsi="Times New Roman"/>
          <w:sz w:val="24"/>
          <w:szCs w:val="24"/>
        </w:rPr>
      </w:pPr>
    </w:p>
    <w:p w:rsidR="00970F39" w:rsidRDefault="008170DC">
      <w:pPr>
        <w:tabs>
          <w:tab w:val="left" w:pos="1180"/>
        </w:tabs>
        <w:spacing w:after="0" w:line="240" w:lineRule="auto"/>
        <w:ind w:firstLine="709"/>
        <w:jc w:val="both"/>
        <w:rPr>
          <w:rFonts w:ascii="Times New Roman" w:hAnsi="Times New Roman"/>
          <w:sz w:val="24"/>
          <w:szCs w:val="24"/>
        </w:rPr>
      </w:pPr>
      <w:r>
        <w:rPr>
          <w:rFonts w:ascii="Times New Roman" w:hAnsi="Times New Roman"/>
          <w:b/>
          <w:bCs/>
          <w:sz w:val="24"/>
          <w:szCs w:val="24"/>
        </w:rPr>
        <w:t>Введение</w:t>
      </w:r>
    </w:p>
    <w:p w:rsidR="00970F39" w:rsidRDefault="008170DC">
      <w:pPr>
        <w:pStyle w:val="afffa"/>
        <w:ind w:left="0"/>
        <w:jc w:val="both"/>
        <w:rPr>
          <w:rFonts w:ascii="Times New Roman" w:hAnsi="Times New Roman"/>
        </w:rPr>
      </w:pPr>
      <w:r>
        <w:rPr>
          <w:rFonts w:ascii="Times New Roman" w:eastAsia="Times New Roman" w:hAnsi="Times New Roman"/>
          <w:b/>
          <w:bCs/>
        </w:rPr>
        <w:t>Информация и информационные процессы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Информация – одно из основных обобщающих понятий современной науки.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70F39" w:rsidRDefault="008170DC">
      <w:pPr>
        <w:pStyle w:val="afffa"/>
        <w:ind w:left="0"/>
        <w:jc w:val="both"/>
        <w:rPr>
          <w:rFonts w:ascii="Times New Roman" w:hAnsi="Times New Roman"/>
        </w:rPr>
      </w:pPr>
      <w:r>
        <w:rPr>
          <w:rFonts w:ascii="Times New Roman" w:eastAsia="Times New Roman" w:hAnsi="Times New Roman"/>
          <w:b/>
          <w:bCs/>
        </w:rPr>
        <w:t>Компьютер – универсальное устройство обработки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4"/>
          <w:szCs w:val="24"/>
        </w:rPr>
        <w:t>их количественные характеристики</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4"/>
          <w:szCs w:val="24"/>
          <w:lang w:val="en-US"/>
        </w:rPr>
        <w:t>D</w:t>
      </w:r>
      <w:r>
        <w:rPr>
          <w:rFonts w:ascii="Times New Roman" w:hAnsi="Times New Roman"/>
          <w:i/>
          <w:sz w:val="24"/>
          <w:szCs w:val="24"/>
        </w:rPr>
        <w:t xml:space="preserve">-принтеры). </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Программное обеспечение компьютера.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4"/>
          <w:szCs w:val="24"/>
        </w:rPr>
        <w:t>Носители информации в живой природе.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Физические ограничения на значения характеристик компьютеров</w:t>
      </w:r>
      <w:r>
        <w:rPr>
          <w:rFonts w:ascii="Times New Roman" w:hAnsi="Times New Roman"/>
          <w:sz w:val="24"/>
          <w:szCs w:val="24"/>
        </w:rPr>
        <w:t>.</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Параллельные вычисления.</w:t>
      </w:r>
    </w:p>
    <w:p w:rsidR="00970F39" w:rsidRDefault="008170DC">
      <w:pPr>
        <w:spacing w:after="0" w:line="240" w:lineRule="auto"/>
        <w:ind w:firstLine="709"/>
        <w:jc w:val="both"/>
        <w:rPr>
          <w:rFonts w:ascii="Times New Roman" w:hAnsi="Times New Roman"/>
          <w:b/>
          <w:bCs/>
          <w:sz w:val="24"/>
          <w:szCs w:val="24"/>
        </w:rPr>
      </w:pPr>
      <w:r>
        <w:rPr>
          <w:rFonts w:ascii="Times New Roman" w:eastAsia="Times New Roman" w:hAnsi="Times New Roman"/>
          <w:sz w:val="24"/>
          <w:szCs w:val="24"/>
        </w:rPr>
        <w:t>Техника безопасности и правила работы на компьютере.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Математические основы информатики</w:t>
      </w:r>
    </w:p>
    <w:p w:rsidR="00970F39" w:rsidRDefault="008170DC">
      <w:pPr>
        <w:pStyle w:val="afffa"/>
        <w:ind w:left="0"/>
        <w:jc w:val="both"/>
        <w:rPr>
          <w:rFonts w:ascii="Times New Roman" w:hAnsi="Times New Roman"/>
        </w:rPr>
      </w:pPr>
      <w:r>
        <w:rPr>
          <w:rFonts w:ascii="Times New Roman" w:eastAsia="Times New Roman" w:hAnsi="Times New Roman"/>
          <w:b/>
          <w:bCs/>
        </w:rPr>
        <w:t>Тексты и кодирование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Двоичный алфавит. Представление данных в компьютере как текстов в двоичном алфавите.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Подход А.Н. Колмогорова к определению количества информации.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Зависимость количества кодовых комбинаций от разрядности кода.</w:t>
      </w:r>
      <w:r>
        <w:rPr>
          <w:rFonts w:ascii="Times New Roman" w:hAnsi="Times New Roman"/>
          <w:i/>
          <w:sz w:val="24"/>
          <w:szCs w:val="24"/>
        </w:rPr>
        <w:t xml:space="preserve">  Код ASCII. </w:t>
      </w:r>
      <w:r>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Pr>
          <w:rFonts w:ascii="Times New Roman" w:hAnsi="Times New Roman"/>
          <w:i/>
          <w:sz w:val="24"/>
          <w:szCs w:val="24"/>
        </w:rPr>
        <w:t>. Таблицы кодировки с алфавитом, отличным от двоичного.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70F39" w:rsidRDefault="008170DC">
      <w:pPr>
        <w:pStyle w:val="afffa"/>
        <w:ind w:left="0"/>
        <w:jc w:val="both"/>
        <w:rPr>
          <w:rFonts w:ascii="Times New Roman" w:hAnsi="Times New Roman"/>
        </w:rPr>
      </w:pPr>
      <w:r>
        <w:rPr>
          <w:rFonts w:ascii="Times New Roman" w:eastAsia="Times New Roman" w:hAnsi="Times New Roman"/>
          <w:b/>
          <w:bCs/>
        </w:rPr>
        <w:t>Дискретизация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цвета. Цветовые модели</w:t>
      </w:r>
      <w:r>
        <w:rPr>
          <w:rFonts w:ascii="Times New Roman" w:hAnsi="Times New Roman"/>
          <w:b/>
          <w:bCs/>
          <w:sz w:val="24"/>
          <w:szCs w:val="24"/>
        </w:rPr>
        <w:t xml:space="preserve">. </w:t>
      </w:r>
      <w:r>
        <w:rPr>
          <w:rFonts w:ascii="Times New Roman" w:hAnsi="Times New Roman"/>
          <w:sz w:val="24"/>
          <w:szCs w:val="24"/>
        </w:rPr>
        <w:t xml:space="preserve">Модели RGB </w:t>
      </w:r>
      <w:r>
        <w:rPr>
          <w:rFonts w:ascii="Times New Roman" w:hAnsi="Times New Roman"/>
          <w:bCs/>
          <w:sz w:val="24"/>
          <w:szCs w:val="24"/>
        </w:rPr>
        <w:t xml:space="preserve">и </w:t>
      </w:r>
      <w:r>
        <w:rPr>
          <w:rFonts w:ascii="Times New Roman" w:hAnsi="Times New Roman"/>
          <w:sz w:val="24"/>
          <w:szCs w:val="24"/>
        </w:rPr>
        <w:t xml:space="preserve">CMYK. </w:t>
      </w:r>
      <w:r>
        <w:rPr>
          <w:rFonts w:ascii="Times New Roman" w:hAnsi="Times New Roman"/>
          <w:i/>
          <w:sz w:val="24"/>
          <w:szCs w:val="24"/>
        </w:rPr>
        <w:t>Модели HSB и CMY</w:t>
      </w:r>
      <w:r>
        <w:rPr>
          <w:rFonts w:ascii="Times New Roman" w:hAnsi="Times New Roman"/>
          <w:sz w:val="24"/>
          <w:szCs w:val="24"/>
        </w:rPr>
        <w:t>. Глубина кодирования. Знакомство с растровой и векторной графикой.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Кодирование звука</w:t>
      </w:r>
      <w:r>
        <w:rPr>
          <w:rFonts w:ascii="Times New Roman" w:hAnsi="Times New Roman"/>
          <w:b/>
          <w:bCs/>
          <w:sz w:val="24"/>
          <w:szCs w:val="24"/>
        </w:rPr>
        <w:t xml:space="preserve">. </w:t>
      </w:r>
      <w:r>
        <w:rPr>
          <w:rFonts w:ascii="Times New Roman" w:hAnsi="Times New Roman"/>
          <w:sz w:val="24"/>
          <w:szCs w:val="24"/>
        </w:rPr>
        <w:t>Разрядность и частота записи. Количество каналов записи.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70F39" w:rsidRDefault="008170DC">
      <w:pPr>
        <w:pStyle w:val="afffa"/>
        <w:ind w:left="0"/>
        <w:jc w:val="both"/>
        <w:rPr>
          <w:rFonts w:ascii="Times New Roman" w:hAnsi="Times New Roman"/>
        </w:rPr>
      </w:pPr>
      <w:r>
        <w:rPr>
          <w:rFonts w:ascii="Times New Roman" w:eastAsia="Times New Roman" w:hAnsi="Times New Roman"/>
          <w:b/>
          <w:bCs/>
        </w:rPr>
        <w:t>Системы счисления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Позиционные и непозиционные системы счисления. Примеры представления чисел в позиционных системах счисления.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Арифметические действия в системах счисления.</w:t>
      </w:r>
    </w:p>
    <w:p w:rsidR="00970F39" w:rsidRDefault="008170DC">
      <w:pPr>
        <w:pStyle w:val="afffa"/>
        <w:tabs>
          <w:tab w:val="left" w:pos="1260"/>
        </w:tabs>
        <w:ind w:left="0" w:firstLine="709"/>
        <w:jc w:val="both"/>
        <w:rPr>
          <w:rFonts w:ascii="Times New Roman" w:hAnsi="Times New Roman"/>
        </w:rPr>
      </w:pPr>
      <w:r>
        <w:rPr>
          <w:rFonts w:ascii="Times New Roman" w:eastAsia="Times New Roman" w:hAnsi="Times New Roman"/>
          <w:b/>
          <w:bCs/>
        </w:rPr>
        <w:t>Элементы комбинаторики, теории множеств и математической логики</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 xml:space="preserve">Расчет количества вариантов: </w:t>
      </w:r>
      <w:r>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Таблицы истинности. Построение таблиц истинности для логических выражений.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ascii="Times New Roman" w:hAnsi="Times New Roman"/>
          <w:sz w:val="24"/>
          <w:szCs w:val="24"/>
        </w:rPr>
        <w:t xml:space="preserve">. </w:t>
      </w:r>
      <w:r>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70F39" w:rsidRDefault="008170DC">
      <w:pPr>
        <w:tabs>
          <w:tab w:val="left" w:pos="709"/>
        </w:tabs>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ab/>
        <w:t>Списки, графы, деревья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4"/>
          <w:szCs w:val="24"/>
        </w:rPr>
        <w:t>Бинарное дерево. Генеалогическое дерево.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Алгоритмы и элементы программирования</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Исполнители и алгоритмы. Управление исполнителями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4"/>
          <w:szCs w:val="24"/>
        </w:rPr>
        <w:t>Ручное управление исполнителем.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4"/>
          <w:szCs w:val="24"/>
        </w:rPr>
        <w:t>Программное управление самодвижущимся роботом.</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Системы программирования. Средства создания и выполнения программ.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Понятие об этапах разработки программ и приемах отладки программ.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Алгоритмические конструкции</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Конструкция «следование». Линейный алгоритм. Ограниченность линейных алгоритмов</w:t>
      </w:r>
      <w:r>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Конструкция «ветвление». Условный оператор: полная и неполная формы. </w:t>
      </w:r>
    </w:p>
    <w:p w:rsidR="00970F39" w:rsidRDefault="008170DC">
      <w:pPr>
        <w:spacing w:after="0" w:line="240" w:lineRule="auto"/>
        <w:ind w:firstLine="709"/>
        <w:jc w:val="both"/>
        <w:rPr>
          <w:rFonts w:ascii="Times New Roman" w:hAnsi="Times New Roman"/>
          <w:strike/>
          <w:sz w:val="24"/>
          <w:szCs w:val="24"/>
        </w:rPr>
      </w:pPr>
      <w:r>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4"/>
          <w:szCs w:val="24"/>
        </w:rPr>
        <w:t xml:space="preserve">.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Запись алгоритмических конструкций в выбранном языке программирования.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70F39" w:rsidRDefault="008170DC">
      <w:pPr>
        <w:pStyle w:val="afffa"/>
        <w:tabs>
          <w:tab w:val="left" w:pos="900"/>
        </w:tabs>
        <w:ind w:left="0"/>
        <w:jc w:val="both"/>
        <w:rPr>
          <w:rFonts w:ascii="Times New Roman" w:eastAsia="Times New Roman" w:hAnsi="Times New Roman"/>
          <w:b/>
          <w:bCs/>
        </w:rPr>
      </w:pPr>
      <w:r>
        <w:rPr>
          <w:rFonts w:ascii="Times New Roman" w:eastAsia="Times New Roman" w:hAnsi="Times New Roman"/>
          <w:b/>
          <w:bCs/>
        </w:rPr>
        <w:t>Разработка алгоритмов и программ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Оператор присваивания. </w:t>
      </w:r>
      <w:r>
        <w:rPr>
          <w:rFonts w:ascii="Times New Roman" w:hAnsi="Times New Roman"/>
          <w:i/>
          <w:sz w:val="24"/>
          <w:szCs w:val="24"/>
        </w:rPr>
        <w:t>Представление о структурах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Константы и переменные. Переменная: имя и значение. Типы переменных: целые, вещественные, </w:t>
      </w:r>
      <w:r>
        <w:rPr>
          <w:rFonts w:ascii="Times New Roman" w:hAnsi="Times New Roman"/>
          <w:i/>
          <w:sz w:val="24"/>
          <w:szCs w:val="24"/>
        </w:rPr>
        <w:t>символьные, строковые, логические</w:t>
      </w:r>
      <w:r>
        <w:rPr>
          <w:rFonts w:ascii="Times New Roman" w:hAnsi="Times New Roman"/>
          <w:sz w:val="24"/>
          <w:szCs w:val="24"/>
        </w:rPr>
        <w:t xml:space="preserve">. Табличные величины (массивы). Одномерные массивы. </w:t>
      </w:r>
      <w:r>
        <w:rPr>
          <w:rFonts w:ascii="Times New Roman" w:hAnsi="Times New Roman"/>
          <w:i/>
          <w:sz w:val="24"/>
          <w:szCs w:val="24"/>
        </w:rPr>
        <w:t>Двумерные массивы.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Примеры задач обработки данных:</w:t>
      </w:r>
    </w:p>
    <w:p w:rsidR="00970F39" w:rsidRDefault="008170DC">
      <w:pPr>
        <w:pStyle w:val="afffa"/>
        <w:numPr>
          <w:ilvl w:val="0"/>
          <w:numId w:val="25"/>
        </w:numPr>
        <w:tabs>
          <w:tab w:val="left" w:pos="993"/>
        </w:tabs>
        <w:ind w:left="0" w:firstLine="709"/>
        <w:jc w:val="both"/>
        <w:rPr>
          <w:rFonts w:ascii="Times New Roman" w:hAnsi="Times New Roman"/>
        </w:rPr>
      </w:pPr>
      <w:r>
        <w:rPr>
          <w:rFonts w:ascii="Times New Roman" w:eastAsia="Times New Roman" w:hAnsi="Times New Roman"/>
        </w:rPr>
        <w:t xml:space="preserve">нахождение минимального и максимального числа из </w:t>
      </w:r>
      <w:r>
        <w:rPr>
          <w:rFonts w:ascii="Times New Roman" w:eastAsia="Times New Roman" w:hAnsi="Times New Roman"/>
          <w:w w:val="99"/>
        </w:rPr>
        <w:t xml:space="preserve">двух, трех, </w:t>
      </w:r>
      <w:r>
        <w:rPr>
          <w:rFonts w:ascii="Times New Roman" w:eastAsia="Times New Roman" w:hAnsi="Times New Roman"/>
        </w:rPr>
        <w:t xml:space="preserve">четырех данных </w:t>
      </w:r>
      <w:r>
        <w:rPr>
          <w:rFonts w:ascii="Times New Roman" w:eastAsia="Times New Roman" w:hAnsi="Times New Roman"/>
          <w:w w:val="99"/>
        </w:rPr>
        <w:t>чисел;</w:t>
      </w:r>
    </w:p>
    <w:p w:rsidR="00970F39" w:rsidRDefault="008170DC">
      <w:pPr>
        <w:pStyle w:val="afffa"/>
        <w:numPr>
          <w:ilvl w:val="0"/>
          <w:numId w:val="25"/>
        </w:numPr>
        <w:tabs>
          <w:tab w:val="left" w:pos="993"/>
        </w:tabs>
        <w:ind w:left="0" w:firstLine="709"/>
        <w:jc w:val="both"/>
        <w:rPr>
          <w:rFonts w:ascii="Times New Roman" w:eastAsia="Times New Roman" w:hAnsi="Times New Roman"/>
        </w:rPr>
      </w:pPr>
      <w:r>
        <w:rPr>
          <w:rFonts w:ascii="Times New Roman" w:eastAsia="Times New Roman" w:hAnsi="Times New Roman"/>
        </w:rPr>
        <w:t>нахождение всех корней заданного квадратного уравнения;</w:t>
      </w:r>
    </w:p>
    <w:p w:rsidR="00970F39" w:rsidRDefault="008170DC">
      <w:pPr>
        <w:pStyle w:val="afffa"/>
        <w:numPr>
          <w:ilvl w:val="0"/>
          <w:numId w:val="25"/>
        </w:numPr>
        <w:tabs>
          <w:tab w:val="left" w:pos="993"/>
        </w:tabs>
        <w:ind w:left="0" w:firstLine="709"/>
        <w:jc w:val="both"/>
        <w:rPr>
          <w:rFonts w:ascii="Times New Roman" w:eastAsia="Times New Roman" w:hAnsi="Times New Roman"/>
        </w:rPr>
      </w:pPr>
      <w:r>
        <w:rPr>
          <w:rFonts w:ascii="Times New Roman" w:eastAsia="Times New Roman" w:hAnsi="Times New Roman"/>
        </w:rPr>
        <w:t>заполнение числового массива в соответствии с формулой или путем ввода чисел;</w:t>
      </w:r>
    </w:p>
    <w:p w:rsidR="00970F39" w:rsidRDefault="008170DC">
      <w:pPr>
        <w:pStyle w:val="afffa"/>
        <w:numPr>
          <w:ilvl w:val="0"/>
          <w:numId w:val="25"/>
        </w:numPr>
        <w:tabs>
          <w:tab w:val="left" w:pos="993"/>
        </w:tabs>
        <w:ind w:left="0" w:firstLine="709"/>
        <w:jc w:val="both"/>
        <w:rPr>
          <w:rFonts w:ascii="Times New Roman" w:eastAsia="Times New Roman" w:hAnsi="Times New Roman"/>
        </w:rPr>
      </w:pPr>
      <w:r>
        <w:rPr>
          <w:rFonts w:ascii="Times New Roman" w:eastAsia="Times New Roman" w:hAnsi="Times New Roman"/>
        </w:rPr>
        <w:t>нахождение суммы элементов данной конечной числовой последовательности или массива;</w:t>
      </w:r>
    </w:p>
    <w:p w:rsidR="00970F39" w:rsidRDefault="008170DC">
      <w:pPr>
        <w:pStyle w:val="afffa"/>
        <w:numPr>
          <w:ilvl w:val="0"/>
          <w:numId w:val="25"/>
        </w:numPr>
        <w:tabs>
          <w:tab w:val="left" w:pos="993"/>
        </w:tabs>
        <w:ind w:left="0" w:firstLine="709"/>
        <w:jc w:val="both"/>
        <w:rPr>
          <w:rFonts w:ascii="Times New Roman" w:hAnsi="Times New Roman"/>
        </w:rPr>
      </w:pPr>
      <w:r>
        <w:rPr>
          <w:rFonts w:ascii="Times New Roman" w:eastAsia="Times New Roman" w:hAnsi="Times New Roman"/>
        </w:rPr>
        <w:t>нахождение минимального (максимального) элемента массива.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Составление алгоритмов и программ по управлению исполнителями </w:t>
      </w:r>
      <w:r>
        <w:rPr>
          <w:rFonts w:ascii="Times New Roman" w:eastAsia="Times New Roman" w:hAnsi="Times New Roman"/>
          <w:sz w:val="24"/>
          <w:szCs w:val="24"/>
        </w:rPr>
        <w:t>Робот, Черепашка, Чертежник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 документированием программ. </w:t>
      </w:r>
      <w:r>
        <w:rPr>
          <w:rFonts w:ascii="Times New Roman" w:hAnsi="Times New Roman"/>
          <w:i/>
          <w:sz w:val="24"/>
          <w:szCs w:val="24"/>
        </w:rPr>
        <w:t>Составление описание программы по образцу.</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lastRenderedPageBreak/>
        <w:t>Анализ алгоритмов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70F39" w:rsidRDefault="008170DC">
      <w:pPr>
        <w:spacing w:after="0" w:line="240" w:lineRule="auto"/>
        <w:ind w:firstLine="709"/>
        <w:rPr>
          <w:rFonts w:ascii="Times New Roman" w:hAnsi="Times New Roman"/>
          <w:b/>
          <w:i/>
          <w:sz w:val="24"/>
          <w:szCs w:val="24"/>
        </w:rPr>
      </w:pPr>
      <w:r>
        <w:rPr>
          <w:rFonts w:ascii="Times New Roman" w:hAnsi="Times New Roman"/>
          <w:b/>
          <w:i/>
          <w:sz w:val="24"/>
          <w:szCs w:val="24"/>
        </w:rPr>
        <w:t>Робототехника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Математическое моделирование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эксперименты.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Использование программных систем и сервисов</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Файловая система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Архивирование и разархивирование.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Файловый менеджер.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Поиск в файловой системе.</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Подготовка текстов и демонстрационных материалов</w:t>
      </w:r>
    </w:p>
    <w:p w:rsidR="00970F39" w:rsidRDefault="008170DC">
      <w:pPr>
        <w:spacing w:after="0" w:line="240" w:lineRule="auto"/>
        <w:ind w:firstLine="709"/>
        <w:jc w:val="both"/>
        <w:rPr>
          <w:rFonts w:ascii="Times New Roman" w:hAnsi="Times New Roman"/>
          <w:strike/>
          <w:sz w:val="24"/>
          <w:szCs w:val="24"/>
        </w:rPr>
      </w:pPr>
      <w:r>
        <w:rPr>
          <w:rFonts w:ascii="Times New Roman" w:hAnsi="Times New Roman"/>
          <w:sz w:val="24"/>
          <w:szCs w:val="24"/>
        </w:rPr>
        <w:lastRenderedPageBreak/>
        <w:t xml:space="preserve">Текстовые документы и их структурные элементы (страница, абзац, строка, слово, символ). </w:t>
      </w:r>
    </w:p>
    <w:p w:rsidR="00970F39" w:rsidRDefault="008170DC">
      <w:pPr>
        <w:spacing w:after="0" w:line="240" w:lineRule="auto"/>
        <w:ind w:firstLine="756"/>
        <w:jc w:val="both"/>
        <w:rPr>
          <w:rFonts w:ascii="Times New Roman" w:eastAsia="Times New Roman" w:hAnsi="Times New Roman"/>
          <w:sz w:val="24"/>
          <w:szCs w:val="24"/>
        </w:rPr>
      </w:pPr>
      <w:r>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4"/>
          <w:szCs w:val="24"/>
        </w:rPr>
        <w:t xml:space="preserve"> История изменений.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Проверка правописания, словари.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Подготовка компьютерных презентаций. Включение в презентацию аудиовизуальных объектов.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ascii="Times New Roman" w:hAnsi="Times New Roman"/>
          <w:i/>
          <w:sz w:val="24"/>
          <w:szCs w:val="24"/>
        </w:rPr>
        <w:t xml:space="preserve">Знакомство с обработкой фотографий. Геометрические и стилевые преобразования.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Электронные (динамические) таблицы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70F39" w:rsidRDefault="008170DC">
      <w:pPr>
        <w:pStyle w:val="afffa"/>
        <w:tabs>
          <w:tab w:val="left" w:pos="900"/>
        </w:tabs>
        <w:ind w:left="0"/>
        <w:jc w:val="both"/>
        <w:rPr>
          <w:rFonts w:ascii="Times New Roman" w:hAnsi="Times New Roman"/>
        </w:rPr>
      </w:pPr>
      <w:r>
        <w:rPr>
          <w:rFonts w:ascii="Times New Roman" w:eastAsia="Times New Roman" w:hAnsi="Times New Roman"/>
          <w:b/>
          <w:bCs/>
        </w:rPr>
        <w:t>Базы данных. Поиск информации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Базы данных. Таблица как представление отношения. Поиск данных в готовой базе. </w:t>
      </w:r>
      <w:r>
        <w:rPr>
          <w:rFonts w:ascii="Times New Roman" w:hAnsi="Times New Roman"/>
          <w:i/>
          <w:sz w:val="24"/>
          <w:szCs w:val="24"/>
        </w:rPr>
        <w:t>Связи между таблицами.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4"/>
          <w:szCs w:val="24"/>
        </w:rPr>
        <w:t>Поисковые машины.</w:t>
      </w:r>
    </w:p>
    <w:p w:rsidR="00970F39" w:rsidRDefault="008170DC">
      <w:pPr>
        <w:pStyle w:val="afffa"/>
        <w:tabs>
          <w:tab w:val="left" w:pos="900"/>
          <w:tab w:val="left" w:pos="1276"/>
          <w:tab w:val="left" w:pos="2560"/>
          <w:tab w:val="left" w:pos="5140"/>
          <w:tab w:val="left" w:pos="7260"/>
        </w:tabs>
        <w:ind w:left="0" w:firstLine="709"/>
        <w:jc w:val="both"/>
        <w:rPr>
          <w:rFonts w:ascii="Times New Roman" w:hAnsi="Times New Roman"/>
        </w:rPr>
      </w:pPr>
      <w:r>
        <w:rPr>
          <w:rFonts w:ascii="Times New Roman" w:eastAsia="Times New Roman" w:hAnsi="Times New Roman"/>
          <w:b/>
          <w:bCs/>
        </w:rPr>
        <w:t xml:space="preserve">Работа в информационном пространстве. Информационно-коммуникационные </w:t>
      </w:r>
      <w:r>
        <w:rPr>
          <w:rFonts w:ascii="Times New Roman" w:eastAsia="Times New Roman" w:hAnsi="Times New Roman"/>
          <w:b/>
          <w:bCs/>
          <w:w w:val="99"/>
        </w:rPr>
        <w:t>технологии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Компьютерные вирусы и другие вредоносные программы; защита от них.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Приемы, повышающие безопасность работы в сети Интернет. </w:t>
      </w:r>
      <w:r>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Основные этапы и тенденции развития ИКТ. Стандарты в сфере информатики и ИКТ. </w:t>
      </w:r>
      <w:r>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311" w:name="_Toc414553246"/>
      <w:bookmarkStart w:id="312" w:name="_Toc410654035"/>
      <w:bookmarkStart w:id="313" w:name="_Toc409691710"/>
      <w:r>
        <w:rPr>
          <w:sz w:val="24"/>
          <w:szCs w:val="24"/>
        </w:rPr>
        <w:t>2.2.2.13. Физика</w:t>
      </w:r>
      <w:bookmarkEnd w:id="311"/>
      <w:bookmarkEnd w:id="312"/>
      <w:bookmarkEnd w:id="313"/>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70F39" w:rsidRDefault="00970F39">
      <w:pPr>
        <w:tabs>
          <w:tab w:val="left" w:pos="851"/>
        </w:tabs>
        <w:spacing w:after="0" w:line="240" w:lineRule="auto"/>
        <w:ind w:firstLine="709"/>
        <w:jc w:val="both"/>
        <w:rPr>
          <w:rFonts w:ascii="Times New Roman" w:hAnsi="Times New Roman"/>
          <w:sz w:val="24"/>
          <w:szCs w:val="24"/>
        </w:rPr>
      </w:pPr>
    </w:p>
    <w:p w:rsidR="00970F39" w:rsidRDefault="008170DC">
      <w:pPr>
        <w:widowControl w:val="0"/>
        <w:tabs>
          <w:tab w:val="left" w:pos="709"/>
          <w:tab w:val="left" w:pos="989"/>
        </w:tabs>
        <w:spacing w:after="0" w:line="240" w:lineRule="auto"/>
        <w:ind w:firstLine="851"/>
        <w:jc w:val="both"/>
        <w:rPr>
          <w:rFonts w:ascii="Times New Roman" w:hAnsi="Times New Roman"/>
          <w:b/>
          <w:sz w:val="24"/>
          <w:szCs w:val="24"/>
        </w:rPr>
      </w:pPr>
      <w:r>
        <w:rPr>
          <w:rFonts w:ascii="Times New Roman" w:hAnsi="Times New Roman"/>
          <w:b/>
          <w:sz w:val="24"/>
          <w:szCs w:val="24"/>
        </w:rPr>
        <w:t>Физика и физические методы изучения природы</w:t>
      </w:r>
    </w:p>
    <w:p w:rsidR="00970F39" w:rsidRDefault="008170DC">
      <w:pPr>
        <w:tabs>
          <w:tab w:val="left" w:pos="851"/>
        </w:tabs>
        <w:spacing w:after="0" w:line="240" w:lineRule="auto"/>
        <w:ind w:firstLine="709"/>
        <w:jc w:val="both"/>
        <w:rPr>
          <w:rFonts w:ascii="Times New Roman" w:hAnsi="Times New Roman"/>
          <w:bCs/>
          <w:sz w:val="24"/>
          <w:szCs w:val="24"/>
        </w:rPr>
      </w:pPr>
      <w:r>
        <w:rPr>
          <w:rFonts w:ascii="Times New Roman" w:hAnsi="Times New Roman"/>
          <w:sz w:val="24"/>
          <w:szCs w:val="24"/>
        </w:rPr>
        <w:t xml:space="preserve">Физика – наука о природе. </w:t>
      </w:r>
      <w:r>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70F39" w:rsidRDefault="008170DC">
      <w:pPr>
        <w:widowControl w:val="0"/>
        <w:tabs>
          <w:tab w:val="left" w:pos="851"/>
          <w:tab w:val="left" w:pos="989"/>
        </w:tabs>
        <w:spacing w:after="0" w:line="240" w:lineRule="auto"/>
        <w:jc w:val="both"/>
        <w:rPr>
          <w:rFonts w:ascii="Times New Roman" w:hAnsi="Times New Roman"/>
          <w:b/>
          <w:sz w:val="24"/>
          <w:szCs w:val="24"/>
        </w:rPr>
      </w:pPr>
      <w:r>
        <w:rPr>
          <w:rFonts w:ascii="Times New Roman" w:hAnsi="Times New Roman"/>
          <w:b/>
          <w:sz w:val="24"/>
          <w:szCs w:val="24"/>
        </w:rPr>
        <w:t>Механические явления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w:t>
      </w:r>
      <w:r>
        <w:rPr>
          <w:rFonts w:ascii="Times New Roman" w:hAnsi="Times New Roman"/>
          <w:sz w:val="24"/>
          <w:szCs w:val="24"/>
        </w:rPr>
        <w:lastRenderedPageBreak/>
        <w:t>метр. Равнодействующая сила. Сила трения. Трение скольжения. Трение покоя. Трение в природе и технике.</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4"/>
          <w:szCs w:val="24"/>
        </w:rPr>
        <w:t xml:space="preserve">Центр тяжести тела. </w:t>
      </w:r>
      <w:r>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70F39" w:rsidRDefault="008170DC">
      <w:pPr>
        <w:widowControl w:val="0"/>
        <w:tabs>
          <w:tab w:val="left" w:pos="851"/>
          <w:tab w:val="left" w:pos="989"/>
        </w:tabs>
        <w:spacing w:after="0" w:line="240" w:lineRule="auto"/>
        <w:jc w:val="both"/>
        <w:rPr>
          <w:rFonts w:ascii="Times New Roman" w:hAnsi="Times New Roman"/>
          <w:b/>
          <w:sz w:val="24"/>
          <w:szCs w:val="24"/>
        </w:rPr>
      </w:pPr>
      <w:r>
        <w:rPr>
          <w:rFonts w:ascii="Times New Roman" w:hAnsi="Times New Roman"/>
          <w:b/>
          <w:sz w:val="24"/>
          <w:szCs w:val="24"/>
        </w:rPr>
        <w:t>Тепловые явления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ascii="Times New Roman" w:hAnsi="Times New Roman"/>
          <w:i/>
          <w:sz w:val="24"/>
          <w:szCs w:val="24"/>
        </w:rPr>
        <w:t>Броуновское движение</w:t>
      </w:r>
      <w:r>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70F39" w:rsidRDefault="008170DC">
      <w:pPr>
        <w:tabs>
          <w:tab w:val="left" w:pos="851"/>
        </w:tabs>
        <w:spacing w:after="0" w:line="240" w:lineRule="auto"/>
        <w:ind w:firstLine="709"/>
        <w:jc w:val="both"/>
        <w:rPr>
          <w:rFonts w:ascii="Times New Roman" w:hAnsi="Times New Roman"/>
          <w:i/>
          <w:sz w:val="24"/>
          <w:szCs w:val="24"/>
        </w:rPr>
      </w:pPr>
      <w:r>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ascii="Times New Roman" w:hAnsi="Times New Roman"/>
          <w:i/>
          <w:sz w:val="24"/>
          <w:szCs w:val="24"/>
        </w:rPr>
        <w:t>Экологические проблемы использования тепловых машин.</w:t>
      </w:r>
    </w:p>
    <w:p w:rsidR="00970F39" w:rsidRDefault="008170DC">
      <w:pPr>
        <w:widowControl w:val="0"/>
        <w:tabs>
          <w:tab w:val="left" w:pos="851"/>
          <w:tab w:val="left" w:pos="989"/>
        </w:tabs>
        <w:spacing w:after="0" w:line="240" w:lineRule="auto"/>
        <w:jc w:val="both"/>
        <w:rPr>
          <w:rFonts w:ascii="Times New Roman" w:hAnsi="Times New Roman"/>
          <w:b/>
          <w:sz w:val="24"/>
          <w:szCs w:val="24"/>
        </w:rPr>
      </w:pPr>
      <w:r>
        <w:rPr>
          <w:rFonts w:ascii="Times New Roman" w:hAnsi="Times New Roman"/>
          <w:b/>
          <w:sz w:val="24"/>
          <w:szCs w:val="24"/>
        </w:rPr>
        <w:t>Электромагнитные явления</w:t>
      </w:r>
    </w:p>
    <w:p w:rsidR="00970F39" w:rsidRDefault="008170DC">
      <w:pPr>
        <w:tabs>
          <w:tab w:val="left" w:pos="851"/>
        </w:tabs>
        <w:spacing w:after="0" w:line="240" w:lineRule="auto"/>
        <w:ind w:firstLine="709"/>
        <w:jc w:val="both"/>
        <w:rPr>
          <w:rFonts w:ascii="Times New Roman" w:hAnsi="Times New Roman"/>
          <w:i/>
          <w:sz w:val="24"/>
          <w:szCs w:val="24"/>
        </w:rPr>
      </w:pPr>
      <w:r>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4"/>
          <w:szCs w:val="24"/>
        </w:rPr>
        <w:t xml:space="preserve">Напряженность электрического поля. </w:t>
      </w:r>
      <w:r>
        <w:rPr>
          <w:rFonts w:ascii="Times New Roman" w:hAnsi="Times New Roman"/>
          <w:sz w:val="24"/>
          <w:szCs w:val="24"/>
        </w:rPr>
        <w:t xml:space="preserve">Действие электрического поля на электрические заряды. </w:t>
      </w:r>
      <w:r>
        <w:rPr>
          <w:rFonts w:ascii="Times New Roman" w:hAnsi="Times New Roman"/>
          <w:i/>
          <w:sz w:val="24"/>
          <w:szCs w:val="24"/>
        </w:rPr>
        <w:t>Конденсатор. Энергия электрического поля конденсатора.</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4"/>
          <w:szCs w:val="24"/>
        </w:rPr>
        <w:t>Сила Ампера и сила Лоренца.</w:t>
      </w:r>
      <w:r>
        <w:rPr>
          <w:rFonts w:ascii="Times New Roman" w:hAnsi="Times New Roman"/>
          <w:sz w:val="24"/>
          <w:szCs w:val="24"/>
        </w:rPr>
        <w:t xml:space="preserve"> Электродвигатель. Явление электромагнитной индукция. Опыты Фарадея.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Электромагнитные колебания. </w:t>
      </w:r>
      <w:r>
        <w:rPr>
          <w:rFonts w:ascii="Times New Roman" w:hAnsi="Times New Roman"/>
          <w:i/>
          <w:sz w:val="24"/>
          <w:szCs w:val="24"/>
        </w:rPr>
        <w:t>Колебательный контур. Электрогенератор. Переменный ток. Трансформатор.</w:t>
      </w:r>
      <w:r>
        <w:rPr>
          <w:rFonts w:ascii="Times New Roman" w:hAnsi="Times New Roman"/>
          <w:sz w:val="24"/>
          <w:szCs w:val="24"/>
        </w:rPr>
        <w:t xml:space="preserve"> Передача электрической энергии на расстояние. Электромагнитные волны и их свойства. </w:t>
      </w:r>
      <w:r>
        <w:rPr>
          <w:rFonts w:ascii="Times New Roman" w:hAnsi="Times New Roman"/>
          <w:i/>
          <w:sz w:val="24"/>
          <w:szCs w:val="24"/>
        </w:rPr>
        <w:t>Принципы радиосвязи и телевидения. Влияние электромагнитных излучений на живые организмы.</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4"/>
          <w:szCs w:val="24"/>
        </w:rPr>
        <w:t>Оптические приборы.</w:t>
      </w:r>
      <w:r>
        <w:rPr>
          <w:rFonts w:ascii="Times New Roman" w:hAnsi="Times New Roman"/>
          <w:sz w:val="24"/>
          <w:szCs w:val="24"/>
        </w:rPr>
        <w:t xml:space="preserve"> Глаз как оптическая система. Дисперсия света. </w:t>
      </w:r>
      <w:r>
        <w:rPr>
          <w:rFonts w:ascii="Times New Roman" w:hAnsi="Times New Roman"/>
          <w:i/>
          <w:sz w:val="24"/>
          <w:szCs w:val="24"/>
        </w:rPr>
        <w:t>Интерференция и дифракция света.</w:t>
      </w:r>
    </w:p>
    <w:p w:rsidR="00970F39" w:rsidRDefault="008170DC">
      <w:pPr>
        <w:widowControl w:val="0"/>
        <w:tabs>
          <w:tab w:val="left" w:pos="851"/>
          <w:tab w:val="left" w:pos="989"/>
        </w:tabs>
        <w:spacing w:after="0" w:line="240" w:lineRule="auto"/>
        <w:jc w:val="both"/>
        <w:rPr>
          <w:rFonts w:ascii="Times New Roman" w:hAnsi="Times New Roman"/>
          <w:b/>
          <w:sz w:val="24"/>
          <w:szCs w:val="24"/>
        </w:rPr>
      </w:pPr>
      <w:r>
        <w:rPr>
          <w:rFonts w:ascii="Times New Roman" w:hAnsi="Times New Roman"/>
          <w:b/>
          <w:sz w:val="24"/>
          <w:szCs w:val="24"/>
        </w:rPr>
        <w:t>Квантовые явления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 Опыты Резерфорда.</w:t>
      </w:r>
    </w:p>
    <w:p w:rsidR="00970F39" w:rsidRDefault="008170DC">
      <w:pPr>
        <w:tabs>
          <w:tab w:val="left" w:pos="851"/>
        </w:tabs>
        <w:spacing w:after="0" w:line="240" w:lineRule="auto"/>
        <w:ind w:firstLine="709"/>
        <w:jc w:val="both"/>
        <w:rPr>
          <w:rFonts w:ascii="Times New Roman" w:hAnsi="Times New Roman"/>
          <w:i/>
          <w:sz w:val="24"/>
          <w:szCs w:val="24"/>
        </w:rPr>
      </w:pPr>
      <w:r>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Pr>
          <w:rFonts w:ascii="Times New Roman" w:hAnsi="Times New Roman"/>
          <w:i/>
          <w:sz w:val="24"/>
          <w:szCs w:val="24"/>
        </w:rPr>
        <w:t>Дефект масс и энергия связи атомных ядер.</w:t>
      </w:r>
      <w:r>
        <w:rPr>
          <w:rFonts w:ascii="Times New Roman" w:hAnsi="Times New Roman"/>
          <w:sz w:val="24"/>
          <w:szCs w:val="24"/>
        </w:rPr>
        <w:t xml:space="preserve"> Радиоактивность. Период полураспада. Альфа-излучение. </w:t>
      </w:r>
      <w:r>
        <w:rPr>
          <w:rFonts w:ascii="Times New Roman" w:hAnsi="Times New Roman"/>
          <w:i/>
          <w:sz w:val="24"/>
          <w:szCs w:val="24"/>
        </w:rPr>
        <w:t>Бета-излучение</w:t>
      </w:r>
      <w:r>
        <w:rPr>
          <w:rFonts w:ascii="Times New Roman" w:hAnsi="Times New Roman"/>
          <w:sz w:val="24"/>
          <w:szCs w:val="24"/>
        </w:rPr>
        <w:t xml:space="preserve">. Гамма-излучение. Ядерные реакции. Источники энергии Солнца и звезд. Ядерная энергетика. </w:t>
      </w:r>
      <w:r>
        <w:rPr>
          <w:rFonts w:ascii="Times New Roman" w:hAnsi="Times New Roman"/>
          <w:i/>
          <w:sz w:val="24"/>
          <w:szCs w:val="24"/>
        </w:rPr>
        <w:t xml:space="preserve">Экологические проблемы работы атомных электростанций. </w:t>
      </w:r>
      <w:r>
        <w:rPr>
          <w:rFonts w:ascii="Times New Roman" w:hAnsi="Times New Roman"/>
          <w:sz w:val="24"/>
          <w:szCs w:val="24"/>
        </w:rPr>
        <w:t xml:space="preserve">Дозиметрия. </w:t>
      </w:r>
      <w:r>
        <w:rPr>
          <w:rFonts w:ascii="Times New Roman" w:hAnsi="Times New Roman"/>
          <w:i/>
          <w:sz w:val="24"/>
          <w:szCs w:val="24"/>
        </w:rPr>
        <w:t>Влияние радиоактивных излучений на живые организмы.</w:t>
      </w:r>
    </w:p>
    <w:p w:rsidR="00970F39" w:rsidRDefault="008170DC">
      <w:pPr>
        <w:widowControl w:val="0"/>
        <w:tabs>
          <w:tab w:val="left" w:pos="851"/>
          <w:tab w:val="left" w:pos="989"/>
        </w:tabs>
        <w:spacing w:after="0" w:line="240" w:lineRule="auto"/>
        <w:jc w:val="both"/>
        <w:rPr>
          <w:rFonts w:ascii="Times New Roman" w:hAnsi="Times New Roman"/>
          <w:b/>
          <w:sz w:val="24"/>
          <w:szCs w:val="24"/>
        </w:rPr>
      </w:pPr>
      <w:r>
        <w:rPr>
          <w:rFonts w:ascii="Times New Roman" w:hAnsi="Times New Roman"/>
          <w:b/>
          <w:sz w:val="24"/>
          <w:szCs w:val="24"/>
        </w:rPr>
        <w:t>Строение и эволюция Вселенной</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Геоцентрическая и гелиоцентрическая системы мира. Фи</w:t>
      </w:r>
      <w:r>
        <w:rPr>
          <w:rFonts w:ascii="Times New Roman" w:hAnsi="Times New Roman"/>
          <w:sz w:val="24"/>
          <w:szCs w:val="24"/>
        </w:rPr>
        <w:softHyphen/>
        <w:t>зическая природа небесных тел Солнечной системы. Проис</w:t>
      </w:r>
      <w:r>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970F39" w:rsidRDefault="008170DC">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Примерные темы лабораторных и практических работ</w:t>
      </w:r>
    </w:p>
    <w:p w:rsidR="00970F39" w:rsidRDefault="008170DC">
      <w:pPr>
        <w:tabs>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Лабораторные работы (независимо от тематической принадлежности) делятся следующие типы:</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Проведение прямых измерений физических величин </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70F39" w:rsidRDefault="008170DC">
      <w:pPr>
        <w:widowControl w:val="0"/>
        <w:numPr>
          <w:ilvl w:val="0"/>
          <w:numId w:val="26"/>
        </w:numPr>
        <w:tabs>
          <w:tab w:val="left" w:pos="851"/>
        </w:tabs>
        <w:spacing w:after="0" w:line="240" w:lineRule="auto"/>
        <w:ind w:left="0" w:firstLine="709"/>
        <w:jc w:val="both"/>
        <w:rPr>
          <w:rFonts w:ascii="Times New Roman" w:hAnsi="Times New Roman"/>
          <w:bCs/>
          <w:sz w:val="24"/>
          <w:szCs w:val="24"/>
        </w:rPr>
      </w:pPr>
      <w:r>
        <w:rPr>
          <w:rFonts w:ascii="Times New Roman" w:hAnsi="Times New Roman"/>
          <w:bCs/>
          <w:sz w:val="24"/>
          <w:szCs w:val="24"/>
        </w:rPr>
        <w:t>Знакомство с техническими устройствами и их конструирование.</w:t>
      </w:r>
    </w:p>
    <w:p w:rsidR="00970F39" w:rsidRDefault="008170DC">
      <w:pPr>
        <w:tabs>
          <w:tab w:val="left" w:pos="851"/>
        </w:tabs>
        <w:spacing w:after="0" w:line="240" w:lineRule="auto"/>
        <w:ind w:firstLine="709"/>
        <w:jc w:val="both"/>
        <w:rPr>
          <w:rFonts w:ascii="Times New Roman" w:hAnsi="Times New Roman"/>
          <w:bCs/>
          <w:sz w:val="24"/>
          <w:szCs w:val="24"/>
        </w:rPr>
      </w:pPr>
      <w:r>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70F39" w:rsidRDefault="008170DC">
      <w:pPr>
        <w:tabs>
          <w:tab w:val="left" w:pos="851"/>
        </w:tabs>
        <w:spacing w:after="0" w:line="240" w:lineRule="auto"/>
        <w:ind w:firstLine="709"/>
        <w:jc w:val="both"/>
        <w:rPr>
          <w:rFonts w:ascii="Times New Roman" w:hAnsi="Times New Roman"/>
          <w:bCs/>
          <w:sz w:val="24"/>
          <w:szCs w:val="24"/>
        </w:rPr>
      </w:pPr>
      <w:r>
        <w:rPr>
          <w:rFonts w:ascii="Times New Roman" w:hAnsi="Times New Roman"/>
          <w:b/>
          <w:bCs/>
          <w:sz w:val="24"/>
          <w:szCs w:val="24"/>
        </w:rPr>
        <w:t>Проведение прямых измерений физических величин</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размеров тел.</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размеров малых тел.</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массы тела.</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объема тела.</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Измерение силы.</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времени процесса, периода колебаний.</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температуры.</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давления воздуха в баллоне под поршнем.</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силы тока и его регулирование.</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напряжения.</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углов падения и преломления.</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фокусного расстояния линзы.</w:t>
      </w:r>
    </w:p>
    <w:p w:rsidR="00970F39" w:rsidRDefault="008170DC">
      <w:pPr>
        <w:widowControl w:val="0"/>
        <w:numPr>
          <w:ilvl w:val="0"/>
          <w:numId w:val="27"/>
        </w:numPr>
        <w:tabs>
          <w:tab w:val="left" w:pos="851"/>
          <w:tab w:val="left" w:pos="989"/>
        </w:tabs>
        <w:spacing w:after="0" w:line="240" w:lineRule="auto"/>
        <w:ind w:left="0" w:firstLine="709"/>
        <w:jc w:val="both"/>
        <w:rPr>
          <w:rFonts w:ascii="Times New Roman" w:hAnsi="Times New Roman"/>
          <w:sz w:val="24"/>
          <w:szCs w:val="24"/>
        </w:rPr>
      </w:pPr>
      <w:r>
        <w:rPr>
          <w:rFonts w:ascii="Times New Roman" w:hAnsi="Times New Roman"/>
          <w:bCs/>
          <w:sz w:val="24"/>
          <w:szCs w:val="24"/>
        </w:rPr>
        <w:t>Измерение радиоактивного</w:t>
      </w:r>
      <w:r>
        <w:rPr>
          <w:rFonts w:ascii="Times New Roman" w:hAnsi="Times New Roman"/>
          <w:sz w:val="24"/>
          <w:szCs w:val="24"/>
        </w:rPr>
        <w:t xml:space="preserve"> фона.</w:t>
      </w:r>
    </w:p>
    <w:p w:rsidR="00970F39" w:rsidRDefault="008170DC">
      <w:pPr>
        <w:shd w:val="clear" w:color="auto" w:fill="FFFFFF"/>
        <w:tabs>
          <w:tab w:val="left" w:pos="851"/>
        </w:tabs>
        <w:spacing w:after="0" w:line="240" w:lineRule="auto"/>
        <w:ind w:firstLine="709"/>
        <w:contextualSpacing/>
        <w:jc w:val="both"/>
        <w:rPr>
          <w:rFonts w:ascii="Times New Roman" w:eastAsia="Courier New" w:hAnsi="Times New Roman"/>
          <w:b/>
          <w:sz w:val="24"/>
          <w:szCs w:val="24"/>
        </w:rPr>
      </w:pPr>
      <w:r>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плотности вещества твердого тела.</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коэффициента трения скольжения.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жесткости пружины.</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выталкивающей силы, действующей на погруженное в жидкость тело.</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момента силы.</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скорости равномерного движения.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средней скорости движения.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ускорения равноускоренного движения.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работы и мощности.</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частоты колебаний груза на пружине и нити.</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относительной влажности.</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количества теплоты.</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удельной теплоемкости.</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работы и мощности электрического тока.</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Измерение сопротивления.</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Определение оптической силы линзы.</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70F39" w:rsidRDefault="008170DC">
      <w:pPr>
        <w:widowControl w:val="0"/>
        <w:numPr>
          <w:ilvl w:val="0"/>
          <w:numId w:val="28"/>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970F39" w:rsidRDefault="008170DC">
      <w:pPr>
        <w:shd w:val="clear" w:color="auto" w:fill="FFFFFF"/>
        <w:tabs>
          <w:tab w:val="left" w:pos="851"/>
        </w:tabs>
        <w:spacing w:after="0" w:line="240" w:lineRule="auto"/>
        <w:ind w:firstLine="709"/>
        <w:contextualSpacing/>
        <w:jc w:val="both"/>
        <w:rPr>
          <w:rFonts w:ascii="Times New Roman" w:eastAsia="Courier New" w:hAnsi="Times New Roman"/>
          <w:b/>
          <w:sz w:val="24"/>
          <w:szCs w:val="24"/>
        </w:rPr>
      </w:pPr>
      <w:r>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зависимости периода колебаний груза на нити от длины и независимости от массы.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зависимости периода колебаний груза на пружине от массы и жесткости.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зависимости давления газа от объема и температуры.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зависимости температуры остывающей воды от времени.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явления взаимодействия катушки с током и магнита.</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явления электромагнитной индукции.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явления отражения и преломления света.</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Наблюдение явления дисперсии.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Обнаружение зависимости сопротивления проводника от его параметров и вещества.</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веса тела в жидкости от объема погруженной части.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массы от объема.</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Исследование зависимости пути от времени при равноускоренном движении </w:t>
      </w:r>
      <w:r>
        <w:rPr>
          <w:rFonts w:ascii="Times New Roman" w:hAnsi="Times New Roman"/>
          <w:bCs/>
          <w:sz w:val="24"/>
          <w:szCs w:val="24"/>
        </w:rPr>
        <w:lastRenderedPageBreak/>
        <w:t>без начальной скорости.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скорости от времени и пути при равноускоренном движении.</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силы трения от силы давления.</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деформации пружины от силы.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периода колебаний груза на нити от длины.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периода колебаний груза на пружине от жесткости и массы.</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силы тока через проводник от напряжения.</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силы тока через лампочку от напряжения.</w:t>
      </w:r>
    </w:p>
    <w:p w:rsidR="00970F39" w:rsidRDefault="008170DC">
      <w:pPr>
        <w:widowControl w:val="0"/>
        <w:numPr>
          <w:ilvl w:val="0"/>
          <w:numId w:val="29"/>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Исследование зависимости угла преломления от угла падения.</w:t>
      </w:r>
    </w:p>
    <w:p w:rsidR="00970F39" w:rsidRDefault="008170DC">
      <w:pPr>
        <w:shd w:val="clear" w:color="auto" w:fill="FFFFFF"/>
        <w:tabs>
          <w:tab w:val="left" w:pos="851"/>
        </w:tabs>
        <w:spacing w:after="0" w:line="240" w:lineRule="auto"/>
        <w:ind w:firstLine="709"/>
        <w:contextualSpacing/>
        <w:jc w:val="both"/>
        <w:rPr>
          <w:rFonts w:ascii="Times New Roman" w:eastAsia="Courier New" w:hAnsi="Times New Roman"/>
          <w:b/>
          <w:sz w:val="24"/>
          <w:szCs w:val="24"/>
        </w:rPr>
      </w:pPr>
      <w:r>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Проверка гипотезы о линейной зависимости длины столбика жидкости в трубке от температуры.</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Проверка правила сложения токов на двух параллельно включенных резисторов.</w:t>
      </w:r>
    </w:p>
    <w:p w:rsidR="00970F39" w:rsidRDefault="008170DC">
      <w:pPr>
        <w:shd w:val="clear" w:color="auto" w:fill="FFFFFF"/>
        <w:tabs>
          <w:tab w:val="left" w:pos="851"/>
        </w:tabs>
        <w:spacing w:after="0" w:line="240" w:lineRule="auto"/>
        <w:ind w:firstLine="709"/>
        <w:contextualSpacing/>
        <w:jc w:val="both"/>
        <w:rPr>
          <w:rFonts w:ascii="Times New Roman" w:eastAsia="Courier New" w:hAnsi="Times New Roman"/>
          <w:b/>
          <w:sz w:val="24"/>
          <w:szCs w:val="24"/>
        </w:rPr>
      </w:pPr>
      <w:r>
        <w:rPr>
          <w:rFonts w:ascii="Times New Roman" w:eastAsia="Courier New" w:hAnsi="Times New Roman"/>
          <w:b/>
          <w:sz w:val="24"/>
          <w:szCs w:val="24"/>
        </w:rPr>
        <w:t>Знакомство с техническими устройствами и их конструирование</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наклонной плоскости с заданным значением КПД.</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ареометра и испытание его работы.</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Сборка электрической цепи и измерение силы тока в ее различных участках.</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Сборка электромагнита и испытание его действия.</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Изучение электрического двигателя постоянного тока (на модели).</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электродвигателя.</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модели телескопа.</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модели лодки с заданной грузоподъемностью.</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Оценка своего зрения и подбор очков.</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Конструирование простейшего генератора.</w:t>
      </w:r>
    </w:p>
    <w:p w:rsidR="00970F39" w:rsidRDefault="008170DC">
      <w:pPr>
        <w:widowControl w:val="0"/>
        <w:numPr>
          <w:ilvl w:val="0"/>
          <w:numId w:val="30"/>
        </w:numPr>
        <w:tabs>
          <w:tab w:val="left" w:pos="851"/>
          <w:tab w:val="left" w:pos="989"/>
        </w:tabs>
        <w:spacing w:after="0" w:line="240" w:lineRule="auto"/>
        <w:ind w:left="0" w:firstLine="709"/>
        <w:jc w:val="both"/>
        <w:rPr>
          <w:rFonts w:ascii="Times New Roman" w:hAnsi="Times New Roman"/>
          <w:bCs/>
          <w:sz w:val="24"/>
          <w:szCs w:val="24"/>
        </w:rPr>
      </w:pPr>
      <w:r>
        <w:rPr>
          <w:rFonts w:ascii="Times New Roman" w:hAnsi="Times New Roman"/>
          <w:bCs/>
          <w:sz w:val="24"/>
          <w:szCs w:val="24"/>
        </w:rPr>
        <w:t>Изучение свойств изображения в линзах.</w:t>
      </w: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314" w:name="_Toc414553247"/>
      <w:bookmarkStart w:id="315" w:name="_Toc410654036"/>
      <w:bookmarkStart w:id="316" w:name="_Toc409691711"/>
      <w:r>
        <w:rPr>
          <w:sz w:val="24"/>
          <w:szCs w:val="24"/>
        </w:rPr>
        <w:t>2.2.2.14. Биология</w:t>
      </w:r>
      <w:bookmarkEnd w:id="314"/>
      <w:bookmarkEnd w:id="315"/>
      <w:bookmarkEnd w:id="316"/>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17" w:name="page3"/>
      <w:bookmarkEnd w:id="317"/>
      <w:r>
        <w:rPr>
          <w:rFonts w:ascii="Times New Roman" w:hAnsi="Times New Roman"/>
          <w:sz w:val="24"/>
          <w:szCs w:val="24"/>
        </w:rPr>
        <w:t xml:space="preserve"> и научно аргументировать полученные выводы.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18" w:name="page25"/>
      <w:bookmarkStart w:id="319" w:name="page15"/>
      <w:bookmarkEnd w:id="318"/>
      <w:bookmarkEnd w:id="319"/>
      <w:r>
        <w:rPr>
          <w:rFonts w:ascii="Times New Roman" w:hAnsi="Times New Roman"/>
          <w:sz w:val="24"/>
          <w:szCs w:val="24"/>
        </w:rPr>
        <w:t xml:space="preserve">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Живые организмы.</w:t>
      </w:r>
    </w:p>
    <w:p w:rsidR="00970F39" w:rsidRDefault="008170DC">
      <w:pPr>
        <w:spacing w:after="0" w:line="240" w:lineRule="auto"/>
        <w:contextualSpacing/>
        <w:jc w:val="both"/>
        <w:rPr>
          <w:rFonts w:ascii="Times New Roman" w:hAnsi="Times New Roman"/>
          <w:bCs/>
          <w:sz w:val="24"/>
          <w:szCs w:val="24"/>
        </w:rPr>
      </w:pPr>
      <w:r>
        <w:rPr>
          <w:rFonts w:ascii="Times New Roman" w:hAnsi="Times New Roman"/>
          <w:b/>
          <w:bCs/>
          <w:sz w:val="24"/>
          <w:szCs w:val="24"/>
        </w:rPr>
        <w:t>Биология – наука о живых организмах.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Свойства живых организмов (</w:t>
      </w:r>
      <w:r>
        <w:rPr>
          <w:rFonts w:ascii="Times New Roman" w:hAnsi="Times New Roman"/>
          <w:i/>
          <w:sz w:val="24"/>
          <w:szCs w:val="24"/>
        </w:rPr>
        <w:t>структурированность, целостность</w:t>
      </w:r>
      <w:r>
        <w:rPr>
          <w:rFonts w:ascii="Times New Roman" w:hAnsi="Times New Roman"/>
          <w:sz w:val="24"/>
          <w:szCs w:val="24"/>
        </w:rPr>
        <w:t xml:space="preserve">, обмен веществ, движение, размножение, развитие, раздражимость, приспособленность, </w:t>
      </w:r>
      <w:r>
        <w:rPr>
          <w:rFonts w:ascii="Times New Roman" w:hAnsi="Times New Roman"/>
          <w:i/>
          <w:sz w:val="24"/>
          <w:szCs w:val="24"/>
        </w:rPr>
        <w:t>наследственность и изменчивость</w:t>
      </w:r>
      <w:r>
        <w:rPr>
          <w:rFonts w:ascii="Times New Roman" w:hAnsi="Times New Roman"/>
          <w:sz w:val="24"/>
          <w:szCs w:val="24"/>
        </w:rPr>
        <w:t>) их проявление у растений, животных, грибов и бактерий.</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Клеточное строение организмов.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Клетка – основа строения и жизнедеятельности организмов. </w:t>
      </w:r>
      <w:r>
        <w:rPr>
          <w:rFonts w:ascii="Times New Roman" w:hAnsi="Times New Roman"/>
          <w:i/>
          <w:sz w:val="24"/>
          <w:szCs w:val="24"/>
        </w:rPr>
        <w:t>История изучения клетки. Методы изучения клетки.</w:t>
      </w:r>
      <w:r>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4"/>
          <w:szCs w:val="24"/>
        </w:rPr>
        <w:t>Ткани организмов.</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Многообразие организмов.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Среды жизни.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Среда обитания. Факторы </w:t>
      </w:r>
      <w:r>
        <w:rPr>
          <w:rFonts w:ascii="Times New Roman" w:hAnsi="Times New Roman"/>
          <w:bCs/>
          <w:sz w:val="24"/>
          <w:szCs w:val="24"/>
        </w:rPr>
        <w:t>с</w:t>
      </w:r>
      <w:r>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4"/>
          <w:szCs w:val="24"/>
        </w:rPr>
        <w:t>Растительный и животный мир родного края.</w:t>
      </w:r>
    </w:p>
    <w:p w:rsidR="00970F39" w:rsidRDefault="008170DC">
      <w:pPr>
        <w:spacing w:after="0" w:line="240" w:lineRule="auto"/>
        <w:jc w:val="both"/>
        <w:rPr>
          <w:rFonts w:ascii="Times New Roman" w:hAnsi="Times New Roman"/>
          <w:b/>
          <w:bCs/>
          <w:sz w:val="24"/>
          <w:szCs w:val="24"/>
        </w:rPr>
      </w:pPr>
      <w:r>
        <w:rPr>
          <w:rFonts w:ascii="Times New Roman" w:hAnsi="Times New Roman"/>
          <w:b/>
          <w:bCs/>
          <w:sz w:val="24"/>
          <w:szCs w:val="24"/>
        </w:rPr>
        <w:t xml:space="preserve">Царство Растения.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70F39" w:rsidRDefault="008170DC">
      <w:pPr>
        <w:spacing w:after="0" w:line="240" w:lineRule="auto"/>
        <w:jc w:val="both"/>
        <w:rPr>
          <w:rFonts w:ascii="Times New Roman" w:hAnsi="Times New Roman"/>
          <w:b/>
          <w:bCs/>
          <w:sz w:val="24"/>
          <w:szCs w:val="24"/>
        </w:rPr>
      </w:pPr>
      <w:r>
        <w:rPr>
          <w:rFonts w:ascii="Times New Roman" w:hAnsi="Times New Roman"/>
          <w:b/>
          <w:bCs/>
          <w:sz w:val="24"/>
          <w:szCs w:val="24"/>
        </w:rPr>
        <w:t xml:space="preserve">Органы цветкового растения.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Cs/>
          <w:sz w:val="24"/>
          <w:szCs w:val="24"/>
        </w:rPr>
        <w:t xml:space="preserve">Семя. </w:t>
      </w:r>
      <w:r>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Pr>
          <w:rFonts w:ascii="Times New Roman" w:hAnsi="Times New Roman"/>
          <w:i/>
          <w:sz w:val="24"/>
          <w:szCs w:val="24"/>
        </w:rPr>
        <w:t>.</w:t>
      </w:r>
      <w:r>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70F39" w:rsidRDefault="008170DC">
      <w:pPr>
        <w:spacing w:after="0" w:line="240" w:lineRule="auto"/>
        <w:jc w:val="both"/>
        <w:rPr>
          <w:rFonts w:ascii="Times New Roman" w:hAnsi="Times New Roman"/>
          <w:b/>
          <w:bCs/>
          <w:sz w:val="24"/>
          <w:szCs w:val="24"/>
        </w:rPr>
      </w:pPr>
      <w:r>
        <w:rPr>
          <w:rFonts w:ascii="Times New Roman" w:hAnsi="Times New Roman"/>
          <w:b/>
          <w:bCs/>
          <w:sz w:val="24"/>
          <w:szCs w:val="24"/>
        </w:rPr>
        <w:t xml:space="preserve">Микроскопическое строение растений.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70F39" w:rsidRDefault="008170DC">
      <w:pPr>
        <w:tabs>
          <w:tab w:val="left" w:pos="851"/>
          <w:tab w:val="left" w:pos="1160"/>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Жизнедеятельность цветковых растений. </w:t>
      </w:r>
    </w:p>
    <w:p w:rsidR="00970F39" w:rsidRDefault="008170DC">
      <w:pPr>
        <w:tabs>
          <w:tab w:val="left" w:pos="1160"/>
        </w:tabs>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4"/>
          <w:szCs w:val="24"/>
        </w:rPr>
        <w:t>Движения</w:t>
      </w:r>
      <w:r>
        <w:rPr>
          <w:rFonts w:ascii="Times New Roman" w:hAnsi="Times New Roman"/>
          <w:bCs/>
          <w:sz w:val="24"/>
          <w:szCs w:val="24"/>
        </w:rPr>
        <w:t xml:space="preserve">. Рост, развитие и размножение растений. Половое размножение растений. </w:t>
      </w:r>
      <w:r>
        <w:rPr>
          <w:rFonts w:ascii="Times New Roman" w:hAnsi="Times New Roman"/>
          <w:bCs/>
          <w:i/>
          <w:sz w:val="24"/>
          <w:szCs w:val="24"/>
        </w:rPr>
        <w:t>Оплодотворение у цветковых растений.</w:t>
      </w:r>
      <w:r>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lastRenderedPageBreak/>
        <w:t xml:space="preserve">Многообразие растений.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70F39" w:rsidRDefault="008170DC">
      <w:pPr>
        <w:tabs>
          <w:tab w:val="left" w:pos="851"/>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Царство Бактерии.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i/>
          <w:sz w:val="24"/>
          <w:szCs w:val="24"/>
        </w:rPr>
        <w:t>Значение работ Р. Коха и Л. Пастера.</w:t>
      </w:r>
    </w:p>
    <w:p w:rsidR="00970F39" w:rsidRDefault="008170DC">
      <w:pPr>
        <w:tabs>
          <w:tab w:val="left" w:pos="851"/>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Царство Грибы.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Отличительные особенности грибов.</w:t>
      </w:r>
      <w:r>
        <w:rPr>
          <w:rFonts w:ascii="Times New Roman" w:hAnsi="Times New Roman"/>
          <w:bCs/>
          <w:sz w:val="24"/>
          <w:szCs w:val="24"/>
        </w:rPr>
        <w:t xml:space="preserve"> Многообразие грибов. </w:t>
      </w:r>
      <w:r>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70F39" w:rsidRDefault="008170DC">
      <w:pPr>
        <w:tabs>
          <w:tab w:val="left" w:pos="851"/>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Царство Животные.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Общее знакомство с животными. Животные ткани, органы и системы органов животных.</w:t>
      </w:r>
      <w:r>
        <w:rPr>
          <w:rFonts w:ascii="Times New Roman" w:hAnsi="Times New Roman"/>
          <w:i/>
          <w:sz w:val="24"/>
          <w:szCs w:val="24"/>
        </w:rPr>
        <w:t xml:space="preserve"> Организм животного как биосистема. </w:t>
      </w:r>
      <w:r>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Одноклеточные животные, или Простейшие.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Общая характеристика простейших. </w:t>
      </w:r>
      <w:r>
        <w:rPr>
          <w:rFonts w:ascii="Times New Roman" w:hAnsi="Times New Roman"/>
          <w:i/>
          <w:sz w:val="24"/>
          <w:szCs w:val="24"/>
        </w:rPr>
        <w:t>Происхождение простейших</w:t>
      </w:r>
      <w:r>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Тип Кишечнополостные.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Многоклеточные животные. </w:t>
      </w:r>
      <w:r>
        <w:rPr>
          <w:rFonts w:ascii="Times New Roman" w:hAnsi="Times New Roman"/>
          <w:sz w:val="24"/>
          <w:szCs w:val="24"/>
        </w:rPr>
        <w:t xml:space="preserve">Общая характеристика типа Кишечнополостные. Регенерация. </w:t>
      </w:r>
      <w:r>
        <w:rPr>
          <w:rFonts w:ascii="Times New Roman" w:hAnsi="Times New Roman"/>
          <w:i/>
          <w:sz w:val="24"/>
          <w:szCs w:val="24"/>
        </w:rPr>
        <w:t>Происхождение кишечнополостных.</w:t>
      </w:r>
      <w:r>
        <w:rPr>
          <w:rFonts w:ascii="Times New Roman" w:hAnsi="Times New Roman"/>
          <w:sz w:val="24"/>
          <w:szCs w:val="24"/>
        </w:rPr>
        <w:t xml:space="preserve"> Значение кишечнополостных в природе и жизни человека.</w:t>
      </w:r>
    </w:p>
    <w:p w:rsidR="00970F39" w:rsidRDefault="008170D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Типы червей. </w:t>
      </w:r>
    </w:p>
    <w:p w:rsidR="00970F39" w:rsidRDefault="008170DC">
      <w:pPr>
        <w:spacing w:after="0" w:line="240" w:lineRule="auto"/>
        <w:ind w:firstLine="709"/>
        <w:contextualSpacing/>
        <w:jc w:val="both"/>
        <w:rPr>
          <w:rFonts w:ascii="Times New Roman" w:hAnsi="Times New Roman"/>
          <w:i/>
          <w:sz w:val="24"/>
          <w:szCs w:val="24"/>
        </w:rPr>
      </w:pPr>
      <w:r>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4"/>
          <w:szCs w:val="24"/>
        </w:rPr>
        <w:t xml:space="preserve">Происхождение червей. </w:t>
      </w:r>
    </w:p>
    <w:p w:rsidR="00970F39" w:rsidRDefault="008170DC">
      <w:pPr>
        <w:tabs>
          <w:tab w:val="left" w:pos="1223"/>
        </w:tabs>
        <w:spacing w:after="0" w:line="240" w:lineRule="auto"/>
        <w:jc w:val="both"/>
        <w:rPr>
          <w:rFonts w:ascii="Times New Roman" w:hAnsi="Times New Roman"/>
          <w:b/>
          <w:bCs/>
          <w:sz w:val="24"/>
          <w:szCs w:val="24"/>
        </w:rPr>
      </w:pPr>
      <w:r>
        <w:rPr>
          <w:rFonts w:ascii="Times New Roman" w:hAnsi="Times New Roman"/>
          <w:b/>
          <w:bCs/>
          <w:sz w:val="24"/>
          <w:szCs w:val="24"/>
        </w:rPr>
        <w:t xml:space="preserve">Тип Моллюски. </w:t>
      </w:r>
    </w:p>
    <w:p w:rsidR="00970F39" w:rsidRDefault="008170DC">
      <w:pPr>
        <w:tabs>
          <w:tab w:val="left" w:pos="1223"/>
        </w:tabs>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Общая характеристика типа Моллюски. Многообразие моллюсков. </w:t>
      </w:r>
      <w:r>
        <w:rPr>
          <w:rFonts w:ascii="Times New Roman" w:hAnsi="Times New Roman"/>
          <w:i/>
          <w:sz w:val="24"/>
          <w:szCs w:val="24"/>
        </w:rPr>
        <w:t>Происхождение моллюсков</w:t>
      </w:r>
      <w:r>
        <w:rPr>
          <w:rFonts w:ascii="Times New Roman" w:hAnsi="Times New Roman"/>
          <w:sz w:val="24"/>
          <w:szCs w:val="24"/>
        </w:rPr>
        <w:t xml:space="preserve"> и их значение в природе и жизни человека.</w:t>
      </w:r>
    </w:p>
    <w:p w:rsidR="00970F39" w:rsidRDefault="008170DC">
      <w:pPr>
        <w:tabs>
          <w:tab w:val="left" w:pos="1158"/>
        </w:tabs>
        <w:spacing w:after="0" w:line="240" w:lineRule="auto"/>
        <w:jc w:val="both"/>
        <w:rPr>
          <w:rFonts w:ascii="Times New Roman" w:hAnsi="Times New Roman"/>
          <w:b/>
          <w:bCs/>
          <w:sz w:val="24"/>
          <w:szCs w:val="24"/>
        </w:rPr>
      </w:pPr>
      <w:r>
        <w:rPr>
          <w:rFonts w:ascii="Times New Roman" w:hAnsi="Times New Roman"/>
          <w:b/>
          <w:bCs/>
          <w:sz w:val="24"/>
          <w:szCs w:val="24"/>
        </w:rPr>
        <w:t>Тип Членистоногие.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Общая характеристика типа Членистоногие. Среды жизни. </w:t>
      </w:r>
      <w:r>
        <w:rPr>
          <w:rFonts w:ascii="Times New Roman" w:hAnsi="Times New Roman"/>
          <w:i/>
          <w:sz w:val="24"/>
          <w:szCs w:val="24"/>
        </w:rPr>
        <w:t>Происхождение членистоногих</w:t>
      </w:r>
      <w:r>
        <w:rPr>
          <w:rFonts w:ascii="Times New Roman" w:hAnsi="Times New Roman"/>
          <w:sz w:val="24"/>
          <w:szCs w:val="24"/>
        </w:rPr>
        <w:t>. Охрана членистоногих.</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Pr>
          <w:rFonts w:ascii="Times New Roman" w:hAnsi="Times New Roman"/>
          <w:bCs/>
          <w:sz w:val="24"/>
          <w:szCs w:val="24"/>
        </w:rPr>
        <w:t>инстинкты.</w:t>
      </w:r>
      <w:r>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sz w:val="24"/>
          <w:szCs w:val="24"/>
        </w:rPr>
        <w:t xml:space="preserve"> Насекомые </w:t>
      </w:r>
      <w:r>
        <w:rPr>
          <w:rFonts w:ascii="Times New Roman" w:hAnsi="Times New Roman"/>
          <w:sz w:val="24"/>
          <w:szCs w:val="24"/>
        </w:rPr>
        <w:lastRenderedPageBreak/>
        <w:t>– переносчики возбудителей и паразиты человека и домашних животных. Одомашненные насекомые: медоносная пчела и тутовый шелкопряд.</w:t>
      </w:r>
    </w:p>
    <w:p w:rsidR="00970F39" w:rsidRDefault="008170DC">
      <w:pPr>
        <w:tabs>
          <w:tab w:val="left" w:pos="851"/>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Тип Хордовые.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Общая </w:t>
      </w:r>
      <w:r>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4"/>
          <w:szCs w:val="24"/>
        </w:rPr>
        <w:t>Происхождение земноводных</w:t>
      </w:r>
      <w:r>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20" w:name="page11"/>
      <w:bookmarkEnd w:id="320"/>
      <w:r>
        <w:rPr>
          <w:rFonts w:ascii="Times New Roman" w:hAnsi="Times New Roman"/>
          <w:sz w:val="24"/>
          <w:szCs w:val="24"/>
        </w:rPr>
        <w:t xml:space="preserve"> внешнего и внутреннего строения пресмыкающихся. Размножение пресмыкающихся. </w:t>
      </w:r>
      <w:r>
        <w:rPr>
          <w:rFonts w:ascii="Times New Roman" w:hAnsi="Times New Roman"/>
          <w:i/>
          <w:sz w:val="24"/>
          <w:szCs w:val="24"/>
        </w:rPr>
        <w:t>Происхождение</w:t>
      </w:r>
      <w:r>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4"/>
          <w:szCs w:val="24"/>
        </w:rPr>
        <w:t>Сезонные явления в жизни птиц. Экологические группы птиц.</w:t>
      </w:r>
      <w:r>
        <w:rPr>
          <w:rFonts w:ascii="Times New Roman" w:hAnsi="Times New Roman"/>
          <w:sz w:val="24"/>
          <w:szCs w:val="24"/>
        </w:rPr>
        <w:t xml:space="preserve"> Происхождение птиц. Значение птиц в природе и жизни человека. Охрана птиц. Птицеводство. </w:t>
      </w:r>
      <w:r>
        <w:rPr>
          <w:rFonts w:ascii="Times New Roman" w:hAnsi="Times New Roman"/>
          <w:i/>
          <w:sz w:val="24"/>
          <w:szCs w:val="24"/>
        </w:rPr>
        <w:t>Домашние птицы, приемы выращивания и ухода за птицами.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4"/>
          <w:szCs w:val="24"/>
        </w:rPr>
        <w:t>рассудочное поведение</w:t>
      </w:r>
      <w:r>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4"/>
          <w:szCs w:val="24"/>
        </w:rPr>
        <w:t>Многообразие птиц и млекопитающих родного края.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Человек и его здоровье.</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Введение в науки о человеке.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Общие свойства организма человека.</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Нейрогуморальная регуляция функций организма. </w:t>
      </w:r>
    </w:p>
    <w:p w:rsidR="00970F39" w:rsidRDefault="008170DC">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Регуляция функций организма, способы регуляции. Механизмы регуляции функций. </w:t>
      </w:r>
    </w:p>
    <w:p w:rsidR="00970F39" w:rsidRDefault="008170DC">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4"/>
          <w:szCs w:val="24"/>
        </w:rPr>
        <w:lastRenderedPageBreak/>
        <w:t>Особенности развития головного мозга человека и его функциональная асимметрия.</w:t>
      </w:r>
      <w:r>
        <w:rPr>
          <w:rFonts w:ascii="Times New Roman" w:hAnsi="Times New Roman"/>
          <w:bCs/>
          <w:sz w:val="24"/>
          <w:szCs w:val="24"/>
        </w:rPr>
        <w:t xml:space="preserve"> Нарушения деятельности нервной системы и их предупреждение.</w:t>
      </w:r>
    </w:p>
    <w:p w:rsidR="00970F39" w:rsidRDefault="008170DC">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4"/>
          <w:szCs w:val="24"/>
        </w:rPr>
        <w:t>эпифиз</w:t>
      </w:r>
      <w:r>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70F39" w:rsidRDefault="008170DC">
      <w:pPr>
        <w:tabs>
          <w:tab w:val="left" w:pos="851"/>
        </w:tabs>
        <w:spacing w:after="0" w:line="240" w:lineRule="auto"/>
        <w:contextualSpacing/>
        <w:jc w:val="both"/>
        <w:rPr>
          <w:rFonts w:ascii="Times New Roman" w:hAnsi="Times New Roman"/>
          <w:bCs/>
          <w:sz w:val="24"/>
          <w:szCs w:val="24"/>
        </w:rPr>
      </w:pPr>
      <w:r>
        <w:rPr>
          <w:rFonts w:ascii="Times New Roman" w:hAnsi="Times New Roman"/>
          <w:b/>
          <w:bCs/>
          <w:sz w:val="24"/>
          <w:szCs w:val="24"/>
        </w:rPr>
        <w:t>Опора и движение</w:t>
      </w:r>
      <w:r>
        <w:rPr>
          <w:rFonts w:ascii="Times New Roman" w:hAnsi="Times New Roman"/>
          <w:bCs/>
          <w:sz w:val="24"/>
          <w:szCs w:val="24"/>
        </w:rPr>
        <w:t xml:space="preserve">.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70F39" w:rsidRDefault="008170D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Кровь и кровообращение.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Функции крови илимфы. Поддержание постоянства внутренней среды. </w:t>
      </w:r>
      <w:r>
        <w:rPr>
          <w:rFonts w:ascii="Times New Roman" w:hAnsi="Times New Roman"/>
          <w:i/>
          <w:sz w:val="24"/>
          <w:szCs w:val="24"/>
        </w:rPr>
        <w:t>Гомеостаз</w:t>
      </w:r>
      <w:r>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4"/>
          <w:szCs w:val="24"/>
        </w:rPr>
        <w:t>Значение работ Л. Пастера и И.И. Мечникова в области иммунитета.</w:t>
      </w:r>
      <w:r>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4"/>
          <w:szCs w:val="24"/>
        </w:rPr>
        <w:t xml:space="preserve">Движение лимфы по сосудам. </w:t>
      </w:r>
      <w:r>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Дыхание.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Дыхательная система: строение и функции.</w:t>
      </w:r>
      <w:r>
        <w:rPr>
          <w:rFonts w:ascii="Times New Roman" w:hAnsi="Times New Roman"/>
          <w:bCs/>
          <w:sz w:val="24"/>
          <w:szCs w:val="24"/>
        </w:rPr>
        <w:t xml:space="preserve"> Этапы дыхания</w:t>
      </w:r>
      <w:r>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70F39" w:rsidRDefault="008170DC">
      <w:pPr>
        <w:tabs>
          <w:tab w:val="left" w:pos="851"/>
        </w:tabs>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Пищеварение.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Питание.</w:t>
      </w:r>
      <w:r>
        <w:rPr>
          <w:rFonts w:ascii="Times New Roman" w:hAnsi="Times New Roman"/>
          <w:bCs/>
          <w:sz w:val="24"/>
          <w:szCs w:val="24"/>
        </w:rPr>
        <w:t xml:space="preserve"> Пищеварение. </w:t>
      </w:r>
      <w:r>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970F39" w:rsidRDefault="008170DC">
      <w:pPr>
        <w:tabs>
          <w:tab w:val="left" w:pos="851"/>
        </w:tabs>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Обмен веществ и энергии.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Поддержание температуры тела. </w:t>
      </w:r>
      <w:r>
        <w:rPr>
          <w:rFonts w:ascii="Times New Roman" w:hAnsi="Times New Roman"/>
          <w:i/>
          <w:sz w:val="24"/>
          <w:szCs w:val="24"/>
        </w:rPr>
        <w:t>Терморегуляция при разных условиях среды.</w:t>
      </w:r>
      <w:r>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Выделение.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Размножение и развитие.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Половая система: строение и функции. Оплодотворение и внутриутробное развитие. </w:t>
      </w:r>
      <w:r>
        <w:rPr>
          <w:rFonts w:ascii="Times New Roman" w:hAnsi="Times New Roman"/>
          <w:i/>
          <w:sz w:val="24"/>
          <w:szCs w:val="24"/>
        </w:rPr>
        <w:t>Роды.</w:t>
      </w:r>
      <w:r>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21" w:name="page17"/>
      <w:bookmarkEnd w:id="321"/>
      <w:r>
        <w:rPr>
          <w:rFonts w:ascii="Times New Roman" w:hAnsi="Times New Roman"/>
          <w:sz w:val="24"/>
          <w:szCs w:val="24"/>
        </w:rPr>
        <w:t xml:space="preserve"> передающиеся половым путем и их профилактика. ВИЧ, профилактика СПИДа.</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Сенсорные системы (анализаторы).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Высшая нервная деятельность.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Высшая нервная деятельность человека, </w:t>
      </w:r>
      <w:r>
        <w:rPr>
          <w:rFonts w:ascii="Times New Roman" w:hAnsi="Times New Roman"/>
          <w:i/>
          <w:sz w:val="24"/>
          <w:szCs w:val="24"/>
        </w:rPr>
        <w:t>работы И. М. Сеченова, И. П. Павлова, А. А. Ухтомского и П. К. Анохина.</w:t>
      </w:r>
      <w:r>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4"/>
          <w:szCs w:val="24"/>
        </w:rPr>
        <w:t>Значение интеллектуальных, творческих и эстетических потребностей.</w:t>
      </w:r>
      <w:r>
        <w:rPr>
          <w:rFonts w:ascii="Times New Roman" w:hAnsi="Times New Roman"/>
          <w:sz w:val="24"/>
          <w:szCs w:val="24"/>
        </w:rPr>
        <w:t xml:space="preserve"> Роль обучения и воспитания в развитии психики и поведения человека.</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Здоровье человека и его охрана.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Человек и окружающая среда. </w:t>
      </w:r>
      <w:r>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Общие биологические закономерности.</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Биология как наука. </w:t>
      </w:r>
    </w:p>
    <w:p w:rsidR="00970F39" w:rsidRDefault="008170DC">
      <w:pPr>
        <w:spacing w:after="0" w:line="240" w:lineRule="auto"/>
        <w:ind w:firstLine="709"/>
        <w:contextualSpacing/>
        <w:jc w:val="both"/>
        <w:rPr>
          <w:rFonts w:ascii="Times New Roman" w:hAnsi="Times New Roman"/>
          <w:i/>
          <w:sz w:val="24"/>
          <w:szCs w:val="24"/>
        </w:rPr>
      </w:pPr>
      <w:r>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4"/>
          <w:szCs w:val="24"/>
        </w:rPr>
        <w:t>Живые природные объекты как система. Классификация живых природных объектов.</w:t>
      </w:r>
    </w:p>
    <w:p w:rsidR="00970F39" w:rsidRDefault="008170DC">
      <w:pPr>
        <w:spacing w:after="0" w:line="240" w:lineRule="auto"/>
        <w:jc w:val="both"/>
        <w:rPr>
          <w:rFonts w:ascii="Times New Roman" w:hAnsi="Times New Roman"/>
          <w:b/>
          <w:bCs/>
          <w:sz w:val="24"/>
          <w:szCs w:val="24"/>
        </w:rPr>
      </w:pPr>
      <w:r>
        <w:rPr>
          <w:rFonts w:ascii="Times New Roman" w:hAnsi="Times New Roman"/>
          <w:b/>
          <w:bCs/>
          <w:sz w:val="24"/>
          <w:szCs w:val="24"/>
        </w:rPr>
        <w:t xml:space="preserve">Клетка.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4"/>
          <w:szCs w:val="24"/>
        </w:rPr>
        <w:t>Нарушения в строении и функционировании клеток – одна из причин заболевания организма.</w:t>
      </w:r>
      <w:r>
        <w:rPr>
          <w:rFonts w:ascii="Times New Roman" w:hAnsi="Times New Roman"/>
          <w:sz w:val="24"/>
          <w:szCs w:val="24"/>
        </w:rPr>
        <w:t xml:space="preserve"> Деление клетки – основа размножения, роста и развития организмов. </w:t>
      </w:r>
    </w:p>
    <w:p w:rsidR="00970F39" w:rsidRDefault="008170DC">
      <w:pPr>
        <w:spacing w:after="0" w:line="240" w:lineRule="auto"/>
        <w:contextualSpacing/>
        <w:jc w:val="both"/>
        <w:rPr>
          <w:rFonts w:ascii="Times New Roman" w:hAnsi="Times New Roman"/>
          <w:b/>
          <w:bCs/>
          <w:sz w:val="24"/>
          <w:szCs w:val="24"/>
        </w:rPr>
      </w:pPr>
      <w:r>
        <w:rPr>
          <w:rFonts w:ascii="Times New Roman" w:hAnsi="Times New Roman"/>
          <w:b/>
          <w:bCs/>
          <w:sz w:val="24"/>
          <w:szCs w:val="24"/>
        </w:rPr>
        <w:t xml:space="preserve">Организм.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w:t>
      </w:r>
      <w:r>
        <w:rPr>
          <w:rFonts w:ascii="Times New Roman" w:hAnsi="Times New Roman"/>
          <w:bCs/>
          <w:sz w:val="24"/>
          <w:szCs w:val="24"/>
        </w:rPr>
        <w:lastRenderedPageBreak/>
        <w:t xml:space="preserve">ческие вещества, их роль в организме. Обмен веществ и превращения энергии – признак живых организмов. </w:t>
      </w:r>
      <w:r>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970F39" w:rsidRDefault="008170D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Вид. </w:t>
      </w:r>
    </w:p>
    <w:p w:rsidR="00970F39" w:rsidRDefault="008170DC">
      <w:pPr>
        <w:tabs>
          <w:tab w:val="left" w:pos="0"/>
        </w:tabs>
        <w:spacing w:after="0" w:line="240" w:lineRule="auto"/>
        <w:ind w:firstLine="709"/>
        <w:contextualSpacing/>
        <w:jc w:val="both"/>
        <w:rPr>
          <w:rFonts w:ascii="Times New Roman" w:hAnsi="Times New Roman"/>
          <w:sz w:val="24"/>
          <w:szCs w:val="24"/>
        </w:rPr>
      </w:pPr>
      <w:r>
        <w:rPr>
          <w:rFonts w:ascii="Times New Roman" w:hAnsi="Times New Roman"/>
          <w:bCs/>
          <w:sz w:val="24"/>
          <w:szCs w:val="24"/>
        </w:rPr>
        <w:t xml:space="preserve">Вид, признаки вида. </w:t>
      </w:r>
      <w:r>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70F39" w:rsidRDefault="008170DC">
      <w:pPr>
        <w:spacing w:after="0" w:line="240" w:lineRule="auto"/>
        <w:ind w:firstLine="709"/>
        <w:contextualSpacing/>
        <w:jc w:val="both"/>
        <w:rPr>
          <w:rFonts w:ascii="Times New Roman" w:hAnsi="Times New Roman"/>
          <w:b/>
          <w:bCs/>
          <w:sz w:val="24"/>
          <w:szCs w:val="24"/>
        </w:rPr>
      </w:pPr>
      <w:r>
        <w:rPr>
          <w:rFonts w:ascii="Times New Roman" w:hAnsi="Times New Roman"/>
          <w:b/>
          <w:bCs/>
          <w:sz w:val="24"/>
          <w:szCs w:val="24"/>
        </w:rPr>
        <w:t xml:space="preserve">Экосистемы. </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4"/>
          <w:szCs w:val="24"/>
        </w:rPr>
        <w:t xml:space="preserve">иогеоценоз). Агроэкосистема (агроценоз) как искусственное сообщество организмов. </w:t>
      </w:r>
      <w:r>
        <w:rPr>
          <w:rFonts w:ascii="Times New Roman" w:hAnsi="Times New Roman"/>
          <w:i/>
          <w:sz w:val="24"/>
          <w:szCs w:val="24"/>
        </w:rPr>
        <w:t xml:space="preserve">Круговорот веществ и поток энергии в биогеоценозах. </w:t>
      </w:r>
      <w:r>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22" w:name="page23"/>
      <w:bookmarkEnd w:id="322"/>
      <w:r>
        <w:rPr>
          <w:rFonts w:ascii="Times New Roman" w:hAnsi="Times New Roman"/>
          <w:sz w:val="24"/>
          <w:szCs w:val="24"/>
        </w:rPr>
        <w:t xml:space="preserve"> биосферы. Распространение и роль живого вещества в биосфере.</w:t>
      </w:r>
      <w:r>
        <w:rPr>
          <w:rFonts w:ascii="Times New Roman" w:hAnsi="Times New Roman"/>
          <w:i/>
          <w:sz w:val="24"/>
          <w:szCs w:val="24"/>
        </w:rPr>
        <w:t xml:space="preserve"> Ноосфера. Краткая история эволюции биосферы.</w:t>
      </w:r>
      <w:r>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Примерный список лабораторных и практических работ по разделу «Живые организмы»:</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устройства увеличительных приборов и правил работы с ними;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Приготовление микропрепарата кожицы чешуи лука (мякоти плода томата);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органов цветкового растения; </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позвоночного животного; </w:t>
      </w:r>
    </w:p>
    <w:p w:rsidR="00970F39" w:rsidRDefault="008170DC">
      <w:pPr>
        <w:numPr>
          <w:ilvl w:val="0"/>
          <w:numId w:val="20"/>
        </w:numPr>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Выявление передвижение воды и минеральных веществ в растении;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семян однодольных и двудольных растений; </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i/>
          <w:sz w:val="24"/>
          <w:szCs w:val="24"/>
          <w:lang w:val="en-US"/>
        </w:rPr>
        <w:t>Изучение строения водорослей</w:t>
      </w:r>
      <w:r>
        <w:rPr>
          <w:rFonts w:ascii="Times New Roman" w:hAnsi="Times New Roman"/>
          <w:sz w:val="24"/>
          <w:szCs w:val="24"/>
          <w:lang w:val="en-US"/>
        </w:rPr>
        <w:t xml:space="preserve">;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мхов (на местных видах);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папоротника (хвоща);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хвои, шишек и семян голосеменных растений;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покрытосеменных растений;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Определение признаков класса в строении растений; </w:t>
      </w:r>
    </w:p>
    <w:p w:rsidR="00970F39" w:rsidRDefault="008170DC">
      <w:pPr>
        <w:numPr>
          <w:ilvl w:val="0"/>
          <w:numId w:val="20"/>
        </w:numPr>
        <w:spacing w:after="0" w:line="240" w:lineRule="auto"/>
        <w:ind w:left="0" w:firstLine="709"/>
        <w:jc w:val="both"/>
        <w:rPr>
          <w:rFonts w:ascii="Times New Roman" w:hAnsi="Times New Roman"/>
          <w:i/>
          <w:sz w:val="24"/>
          <w:szCs w:val="24"/>
        </w:rPr>
      </w:pPr>
      <w:r>
        <w:rPr>
          <w:rFonts w:ascii="Times New Roman" w:hAnsi="Times New Roman"/>
          <w:i/>
          <w:sz w:val="24"/>
          <w:szCs w:val="24"/>
        </w:rPr>
        <w:t>Определение до рода или вида нескольких травянистых растений одного-двух семейств;</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плесневых грибов; </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Вегетативное размножение комнатных растений;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передвижения одноклеточных животных; </w:t>
      </w:r>
    </w:p>
    <w:p w:rsidR="00970F39" w:rsidRDefault="008170DC">
      <w:pPr>
        <w:numPr>
          <w:ilvl w:val="0"/>
          <w:numId w:val="20"/>
        </w:numPr>
        <w:spacing w:after="0" w:line="240" w:lineRule="auto"/>
        <w:ind w:left="0" w:firstLine="709"/>
        <w:jc w:val="both"/>
        <w:rPr>
          <w:rFonts w:ascii="Times New Roman" w:hAnsi="Times New Roman"/>
          <w:i/>
          <w:sz w:val="24"/>
          <w:szCs w:val="24"/>
        </w:rPr>
      </w:pPr>
      <w:r>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строения раковин моллюсков; </w:t>
      </w:r>
    </w:p>
    <w:p w:rsidR="00970F39" w:rsidRDefault="008170DC">
      <w:pPr>
        <w:numPr>
          <w:ilvl w:val="0"/>
          <w:numId w:val="20"/>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Изучение внешнего строения насекомого;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типов развития насекомых;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Изучение внешнего строения и передвижения рыб;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и перьевого покрова птиц; </w:t>
      </w:r>
    </w:p>
    <w:p w:rsidR="00970F39" w:rsidRDefault="008170DC">
      <w:pPr>
        <w:numPr>
          <w:ilvl w:val="0"/>
          <w:numId w:val="2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внешнего строения, скелета и зубной системы млекопитающих.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экскурсий по разделу «Живые организмы»:</w:t>
      </w:r>
    </w:p>
    <w:p w:rsidR="00970F39" w:rsidRDefault="008170DC">
      <w:pPr>
        <w:numPr>
          <w:ilvl w:val="0"/>
          <w:numId w:val="21"/>
        </w:numPr>
        <w:spacing w:after="0" w:line="24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Многообразие животных; </w:t>
      </w:r>
    </w:p>
    <w:p w:rsidR="00970F39" w:rsidRDefault="008170DC">
      <w:pPr>
        <w:numPr>
          <w:ilvl w:val="0"/>
          <w:numId w:val="2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Осенние (зимние, весенние) явления в жизни растений и животных; </w:t>
      </w:r>
    </w:p>
    <w:p w:rsidR="00970F39" w:rsidRDefault="008170DC">
      <w:pPr>
        <w:numPr>
          <w:ilvl w:val="0"/>
          <w:numId w:val="21"/>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Разнообразие и роль членистоногих в природе родного края; </w:t>
      </w:r>
    </w:p>
    <w:p w:rsidR="00970F39" w:rsidRDefault="008170DC">
      <w:pPr>
        <w:numPr>
          <w:ilvl w:val="0"/>
          <w:numId w:val="21"/>
        </w:numPr>
        <w:spacing w:after="0" w:line="240" w:lineRule="auto"/>
        <w:ind w:left="0" w:firstLine="709"/>
        <w:jc w:val="both"/>
        <w:rPr>
          <w:rFonts w:ascii="Times New Roman" w:hAnsi="Times New Roman"/>
          <w:sz w:val="24"/>
          <w:szCs w:val="24"/>
        </w:rPr>
      </w:pPr>
      <w:r>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лабораторных и практических работ по разделу «Человек и его здоровье»:</w:t>
      </w:r>
    </w:p>
    <w:p w:rsidR="00970F39" w:rsidRDefault="008170DC">
      <w:pPr>
        <w:numPr>
          <w:ilvl w:val="0"/>
          <w:numId w:val="18"/>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особенностей строения клеток разных тканей; </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i/>
          <w:sz w:val="24"/>
          <w:szCs w:val="24"/>
          <w:lang w:val="en-US"/>
        </w:rPr>
      </w:pPr>
      <w:r>
        <w:rPr>
          <w:rFonts w:ascii="Times New Roman" w:hAnsi="Times New Roman"/>
          <w:i/>
          <w:sz w:val="24"/>
          <w:szCs w:val="24"/>
        </w:rPr>
        <w:t>Изучение с</w:t>
      </w:r>
      <w:r>
        <w:rPr>
          <w:rFonts w:ascii="Times New Roman" w:hAnsi="Times New Roman"/>
          <w:i/>
          <w:sz w:val="24"/>
          <w:szCs w:val="24"/>
          <w:lang w:val="en-US"/>
        </w:rPr>
        <w:t>троени</w:t>
      </w:r>
      <w:r>
        <w:rPr>
          <w:rFonts w:ascii="Times New Roman" w:hAnsi="Times New Roman"/>
          <w:i/>
          <w:sz w:val="24"/>
          <w:szCs w:val="24"/>
        </w:rPr>
        <w:t>я</w:t>
      </w:r>
      <w:r>
        <w:rPr>
          <w:rFonts w:ascii="Times New Roman" w:hAnsi="Times New Roman"/>
          <w:i/>
          <w:sz w:val="24"/>
          <w:szCs w:val="24"/>
          <w:lang w:val="en-US"/>
        </w:rPr>
        <w:t xml:space="preserve"> головного мозга; </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i/>
          <w:sz w:val="24"/>
          <w:szCs w:val="24"/>
          <w:lang w:val="en-US"/>
        </w:rPr>
      </w:pPr>
      <w:r>
        <w:rPr>
          <w:rFonts w:ascii="Times New Roman" w:hAnsi="Times New Roman"/>
          <w:i/>
          <w:sz w:val="24"/>
          <w:szCs w:val="24"/>
        </w:rPr>
        <w:t>Выявление особенностей с</w:t>
      </w:r>
      <w:r>
        <w:rPr>
          <w:rFonts w:ascii="Times New Roman" w:hAnsi="Times New Roman"/>
          <w:i/>
          <w:sz w:val="24"/>
          <w:szCs w:val="24"/>
          <w:lang w:val="en-US"/>
        </w:rPr>
        <w:t>троени</w:t>
      </w:r>
      <w:r>
        <w:rPr>
          <w:rFonts w:ascii="Times New Roman" w:hAnsi="Times New Roman"/>
          <w:i/>
          <w:sz w:val="24"/>
          <w:szCs w:val="24"/>
        </w:rPr>
        <w:t>я</w:t>
      </w:r>
      <w:r>
        <w:rPr>
          <w:rFonts w:ascii="Times New Roman" w:hAnsi="Times New Roman"/>
          <w:i/>
          <w:sz w:val="24"/>
          <w:szCs w:val="24"/>
          <w:lang w:val="en-US"/>
        </w:rPr>
        <w:t xml:space="preserve"> позвонков; </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нарушения осанки и наличия плоскостопия; </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Сравнение микроскопического строения крови человека и лягушки; </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Подсчет пульса в разных условиях. </w:t>
      </w:r>
      <w:r>
        <w:rPr>
          <w:rFonts w:ascii="Times New Roman" w:hAnsi="Times New Roman"/>
          <w:i/>
          <w:sz w:val="24"/>
          <w:szCs w:val="24"/>
        </w:rPr>
        <w:t xml:space="preserve">Измерение артериального давления; </w:t>
      </w:r>
    </w:p>
    <w:p w:rsidR="00970F39" w:rsidRDefault="008170DC">
      <w:pPr>
        <w:numPr>
          <w:ilvl w:val="0"/>
          <w:numId w:val="18"/>
        </w:numPr>
        <w:spacing w:after="0" w:line="240" w:lineRule="auto"/>
        <w:ind w:left="0" w:firstLine="709"/>
        <w:jc w:val="both"/>
        <w:rPr>
          <w:rFonts w:ascii="Times New Roman" w:hAnsi="Times New Roman"/>
          <w:i/>
          <w:sz w:val="24"/>
          <w:szCs w:val="24"/>
        </w:rPr>
      </w:pPr>
      <w:r>
        <w:rPr>
          <w:rFonts w:ascii="Times New Roman" w:hAnsi="Times New Roman"/>
          <w:i/>
          <w:sz w:val="24"/>
          <w:szCs w:val="24"/>
        </w:rPr>
        <w:t>Измерение жизненной емкости легких. Дыхательные движения.</w:t>
      </w:r>
    </w:p>
    <w:p w:rsidR="00970F39" w:rsidRDefault="008170DC">
      <w:pPr>
        <w:numPr>
          <w:ilvl w:val="0"/>
          <w:numId w:val="18"/>
        </w:numPr>
        <w:tabs>
          <w:tab w:val="clear" w:pos="720"/>
          <w:tab w:val="left" w:pos="28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Изучение строения и работы органа зрения.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970F39" w:rsidRDefault="008170DC">
      <w:pPr>
        <w:numPr>
          <w:ilvl w:val="0"/>
          <w:numId w:val="22"/>
        </w:numPr>
        <w:tabs>
          <w:tab w:val="left" w:pos="500"/>
        </w:tabs>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Изучение клеток и тканей растений и животных на готовых </w:t>
      </w:r>
      <w:bookmarkStart w:id="323" w:name="page27"/>
      <w:bookmarkEnd w:id="323"/>
      <w:r>
        <w:rPr>
          <w:rFonts w:ascii="Times New Roman" w:hAnsi="Times New Roman"/>
          <w:sz w:val="24"/>
          <w:szCs w:val="24"/>
        </w:rPr>
        <w:t>микропрепаратах;</w:t>
      </w:r>
    </w:p>
    <w:p w:rsidR="00970F39" w:rsidRDefault="008170DC">
      <w:pPr>
        <w:numPr>
          <w:ilvl w:val="0"/>
          <w:numId w:val="22"/>
        </w:numPr>
        <w:spacing w:after="0" w:line="240" w:lineRule="auto"/>
        <w:ind w:left="0" w:firstLine="709"/>
        <w:jc w:val="both"/>
        <w:rPr>
          <w:rFonts w:ascii="Times New Roman" w:hAnsi="Times New Roman"/>
          <w:sz w:val="24"/>
          <w:szCs w:val="24"/>
          <w:lang w:val="en-US"/>
        </w:rPr>
      </w:pPr>
      <w:r>
        <w:rPr>
          <w:rFonts w:ascii="Times New Roman" w:hAnsi="Times New Roman"/>
          <w:sz w:val="24"/>
          <w:szCs w:val="24"/>
        </w:rPr>
        <w:t>Выявление и</w:t>
      </w:r>
      <w:r>
        <w:rPr>
          <w:rFonts w:ascii="Times New Roman" w:hAnsi="Times New Roman"/>
          <w:sz w:val="24"/>
          <w:szCs w:val="24"/>
          <w:lang w:val="en-US"/>
        </w:rPr>
        <w:t>зменчивост</w:t>
      </w:r>
      <w:r>
        <w:rPr>
          <w:rFonts w:ascii="Times New Roman" w:hAnsi="Times New Roman"/>
          <w:sz w:val="24"/>
          <w:szCs w:val="24"/>
        </w:rPr>
        <w:t>и</w:t>
      </w:r>
      <w:r>
        <w:rPr>
          <w:rFonts w:ascii="Times New Roman" w:hAnsi="Times New Roman"/>
          <w:sz w:val="24"/>
          <w:szCs w:val="24"/>
          <w:lang w:val="en-US"/>
        </w:rPr>
        <w:t xml:space="preserve"> организмов; </w:t>
      </w:r>
    </w:p>
    <w:p w:rsidR="00970F39" w:rsidRDefault="008170DC">
      <w:pPr>
        <w:numPr>
          <w:ilvl w:val="0"/>
          <w:numId w:val="22"/>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Выявление приспособлений у организмов к среде обитания (на конкретных примерах). </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Примерный список экскурсий по разделу «Общебиологические закономерности»:</w:t>
      </w:r>
    </w:p>
    <w:p w:rsidR="00970F39" w:rsidRDefault="008170DC">
      <w:pPr>
        <w:numPr>
          <w:ilvl w:val="0"/>
          <w:numId w:val="19"/>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Изучение и описание экосистемы своей местности.</w:t>
      </w:r>
    </w:p>
    <w:p w:rsidR="00970F39" w:rsidRDefault="008170DC">
      <w:pPr>
        <w:numPr>
          <w:ilvl w:val="0"/>
          <w:numId w:val="19"/>
        </w:numPr>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Многообразие живых организмов (на примере парка или природного участка).</w:t>
      </w:r>
    </w:p>
    <w:p w:rsidR="00970F39" w:rsidRDefault="008170DC">
      <w:pPr>
        <w:numPr>
          <w:ilvl w:val="0"/>
          <w:numId w:val="19"/>
        </w:numPr>
        <w:spacing w:after="0" w:line="240" w:lineRule="auto"/>
        <w:ind w:left="0" w:firstLine="709"/>
        <w:contextualSpacing/>
        <w:jc w:val="both"/>
        <w:rPr>
          <w:rFonts w:ascii="Times New Roman" w:hAnsi="Times New Roman"/>
          <w:i/>
          <w:sz w:val="24"/>
          <w:szCs w:val="24"/>
        </w:rPr>
      </w:pPr>
      <w:r>
        <w:rPr>
          <w:rFonts w:ascii="Times New Roman" w:hAnsi="Times New Roman"/>
          <w:i/>
          <w:sz w:val="24"/>
          <w:szCs w:val="24"/>
        </w:rPr>
        <w:t>Естественный отбор - движущая сила эволюции.</w:t>
      </w:r>
    </w:p>
    <w:p w:rsidR="00970F39" w:rsidRDefault="00970F39">
      <w:pPr>
        <w:spacing w:after="0" w:line="240" w:lineRule="auto"/>
        <w:ind w:firstLine="709"/>
        <w:jc w:val="both"/>
        <w:rPr>
          <w:rFonts w:ascii="Times New Roman" w:hAnsi="Times New Roman"/>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324" w:name="_Toc414553248"/>
      <w:bookmarkStart w:id="325" w:name="_Toc410654037"/>
      <w:bookmarkStart w:id="326" w:name="_Toc409691712"/>
      <w:r>
        <w:rPr>
          <w:sz w:val="24"/>
          <w:szCs w:val="24"/>
        </w:rPr>
        <w:t>2.2.2.15. Химия</w:t>
      </w:r>
      <w:bookmarkEnd w:id="324"/>
      <w:bookmarkEnd w:id="325"/>
      <w:bookmarkEnd w:id="326"/>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70F39" w:rsidRDefault="008170DC">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970F39" w:rsidRDefault="008170DC">
      <w:pPr>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970F39" w:rsidRDefault="00970F39">
      <w:pPr>
        <w:pStyle w:val="afffa"/>
        <w:ind w:left="0" w:firstLine="709"/>
        <w:jc w:val="both"/>
        <w:rPr>
          <w:rFonts w:ascii="Times New Roman" w:eastAsia="Times New Roman" w:hAnsi="Times New Roman"/>
        </w:rPr>
      </w:pP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Первоначальные химические понятия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Предмет химии. </w:t>
      </w:r>
      <w:r>
        <w:rPr>
          <w:rFonts w:ascii="Times New Roman" w:hAnsi="Times New Roman"/>
          <w:i/>
          <w:sz w:val="24"/>
          <w:szCs w:val="24"/>
        </w:rPr>
        <w:t>Тела и вещества. Основные методы познания: наблюдение, измерение, эксперимент.</w:t>
      </w:r>
      <w:r>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4"/>
          <w:szCs w:val="24"/>
        </w:rPr>
        <w:t>Закон постоянства состава вещества.</w:t>
      </w:r>
      <w:r>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Кислород. Водород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Кислород – химический элемент и простое вещество. </w:t>
      </w:r>
      <w:r>
        <w:rPr>
          <w:rFonts w:ascii="Times New Roman" w:hAnsi="Times New Roman"/>
          <w:i/>
          <w:sz w:val="24"/>
          <w:szCs w:val="24"/>
        </w:rPr>
        <w:t>Озон. Состав воздуха.</w:t>
      </w:r>
      <w:r>
        <w:rPr>
          <w:rFonts w:ascii="Times New Roman" w:hAnsi="Times New Roman"/>
          <w:sz w:val="24"/>
          <w:szCs w:val="24"/>
        </w:rPr>
        <w:t xml:space="preserve"> Физические и химические свойства кислорода. Получение и применение кислорода. </w:t>
      </w:r>
      <w:r>
        <w:rPr>
          <w:rFonts w:ascii="Times New Roman" w:hAnsi="Times New Roman"/>
          <w:i/>
          <w:sz w:val="24"/>
          <w:szCs w:val="24"/>
        </w:rPr>
        <w:t>Тепловой эффект химических реакций. Понятие об экзо- и эндотермических реакциях</w:t>
      </w:r>
      <w:r>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4"/>
          <w:szCs w:val="24"/>
        </w:rPr>
        <w:t>Получение водорода в промышленности</w:t>
      </w:r>
      <w:r>
        <w:rPr>
          <w:rFonts w:ascii="Times New Roman" w:hAnsi="Times New Roman"/>
          <w:sz w:val="24"/>
          <w:szCs w:val="24"/>
        </w:rPr>
        <w:t xml:space="preserve">. </w:t>
      </w:r>
      <w:r>
        <w:rPr>
          <w:rFonts w:ascii="Times New Roman" w:hAnsi="Times New Roman"/>
          <w:i/>
          <w:sz w:val="24"/>
          <w:szCs w:val="24"/>
        </w:rPr>
        <w:t>Применение водорода</w:t>
      </w:r>
      <w:r>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Вода. Растворы</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Вода в природе. Круговорот воды в природе. Физические и химические свойства воды.</w:t>
      </w:r>
      <w:r>
        <w:rPr>
          <w:rFonts w:ascii="Times New Roman" w:hAnsi="Times New Roman"/>
          <w:sz w:val="24"/>
          <w:szCs w:val="24"/>
        </w:rPr>
        <w:t xml:space="preserve"> Растворы. </w:t>
      </w:r>
      <w:r>
        <w:rPr>
          <w:rFonts w:ascii="Times New Roman" w:hAnsi="Times New Roman"/>
          <w:i/>
          <w:sz w:val="24"/>
          <w:szCs w:val="24"/>
        </w:rPr>
        <w:t>Растворимость веществ в воде.</w:t>
      </w:r>
      <w:r>
        <w:rPr>
          <w:rFonts w:ascii="Times New Roman" w:hAnsi="Times New Roman"/>
          <w:sz w:val="24"/>
          <w:szCs w:val="24"/>
        </w:rPr>
        <w:t xml:space="preserve"> Концентрация растворов. Массовая доля растворенного вещества в растворе.</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Основные классы неорганических соединений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Оксиды. Классификация. Номенклатура. </w:t>
      </w:r>
      <w:r>
        <w:rPr>
          <w:rFonts w:ascii="Times New Roman" w:hAnsi="Times New Roman"/>
          <w:i/>
          <w:sz w:val="24"/>
          <w:szCs w:val="24"/>
        </w:rPr>
        <w:t>Физические свойства оксидов.</w:t>
      </w:r>
      <w:r>
        <w:rPr>
          <w:rFonts w:ascii="Times New Roman" w:hAnsi="Times New Roman"/>
          <w:sz w:val="24"/>
          <w:szCs w:val="24"/>
        </w:rPr>
        <w:t xml:space="preserve"> Химические свойства оксидов. </w:t>
      </w:r>
      <w:r>
        <w:rPr>
          <w:rFonts w:ascii="Times New Roman" w:hAnsi="Times New Roman"/>
          <w:i/>
          <w:sz w:val="24"/>
          <w:szCs w:val="24"/>
        </w:rPr>
        <w:t>Получение и применение оксидов.</w:t>
      </w:r>
      <w:r>
        <w:rPr>
          <w:rFonts w:ascii="Times New Roman" w:hAnsi="Times New Roman"/>
          <w:sz w:val="24"/>
          <w:szCs w:val="24"/>
        </w:rPr>
        <w:t xml:space="preserve"> Основания. Классификация. Номенклатура. </w:t>
      </w:r>
      <w:r>
        <w:rPr>
          <w:rFonts w:ascii="Times New Roman" w:hAnsi="Times New Roman"/>
          <w:i/>
          <w:sz w:val="24"/>
          <w:szCs w:val="24"/>
        </w:rPr>
        <w:t>Физические свойства оснований. Получение оснований.</w:t>
      </w:r>
      <w:r>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Pr>
          <w:rFonts w:ascii="Times New Roman" w:hAnsi="Times New Roman"/>
          <w:i/>
          <w:sz w:val="24"/>
          <w:szCs w:val="24"/>
        </w:rPr>
        <w:t>Физические свойства кислот.Получение и применение кислот.</w:t>
      </w:r>
      <w:r>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4"/>
          <w:szCs w:val="24"/>
        </w:rPr>
        <w:t>Физические свойства солей. Получение и применение солей.</w:t>
      </w:r>
      <w:r>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Строение атома: ядро, энергетический уровень. </w:t>
      </w:r>
      <w:r>
        <w:rPr>
          <w:rFonts w:ascii="Times New Roman" w:hAnsi="Times New Roman"/>
          <w:i/>
          <w:sz w:val="24"/>
          <w:szCs w:val="24"/>
        </w:rPr>
        <w:t>Состав ядра атома: протоны, нейтроны. Изотопы.</w:t>
      </w:r>
      <w:r>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Строение веществ. Химическая связь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Электроотрицательность атомов химических элементов.</w:t>
      </w:r>
      <w:r>
        <w:rPr>
          <w:rFonts w:ascii="Times New Roman" w:hAnsi="Times New Roman"/>
          <w:sz w:val="24"/>
          <w:szCs w:val="24"/>
        </w:rPr>
        <w:t xml:space="preserve"> Ковалентная химическая связь: неполярная и полярная. </w:t>
      </w:r>
      <w:r>
        <w:rPr>
          <w:rFonts w:ascii="Times New Roman" w:hAnsi="Times New Roman"/>
          <w:i/>
          <w:sz w:val="24"/>
          <w:szCs w:val="24"/>
        </w:rPr>
        <w:t>Понятие о водородной связи и ее влиянии на физические свойства веществ на примере воды.</w:t>
      </w:r>
      <w:r>
        <w:rPr>
          <w:rFonts w:ascii="Times New Roman" w:hAnsi="Times New Roman"/>
          <w:sz w:val="24"/>
          <w:szCs w:val="24"/>
        </w:rPr>
        <w:t xml:space="preserve"> Ионная связь. Металлическая связь. </w:t>
      </w:r>
      <w:r>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Химические реакции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Понятие о скорости химической реакции. Факторы, влияющие на скорость химической реакции</w:t>
      </w:r>
      <w:r>
        <w:rPr>
          <w:rFonts w:ascii="Times New Roman" w:hAnsi="Times New Roman"/>
          <w:sz w:val="24"/>
          <w:szCs w:val="24"/>
        </w:rPr>
        <w:t xml:space="preserve">. </w:t>
      </w:r>
      <w:r>
        <w:rPr>
          <w:rFonts w:ascii="Times New Roman" w:hAnsi="Times New Roman"/>
          <w:i/>
          <w:sz w:val="24"/>
          <w:szCs w:val="24"/>
        </w:rPr>
        <w:t>Понятие о катализаторе.</w:t>
      </w:r>
      <w:r>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Неметаллы </w:t>
      </w:r>
      <w:r>
        <w:rPr>
          <w:rFonts w:ascii="Times New Roman" w:hAnsi="Times New Roman"/>
          <w:b/>
          <w:bCs/>
          <w:sz w:val="24"/>
          <w:szCs w:val="24"/>
          <w:lang w:val="en-US"/>
        </w:rPr>
        <w:t>IV</w:t>
      </w:r>
      <w:r>
        <w:rPr>
          <w:rFonts w:ascii="Times New Roman" w:hAnsi="Times New Roman"/>
          <w:b/>
          <w:bCs/>
          <w:sz w:val="24"/>
          <w:szCs w:val="24"/>
        </w:rPr>
        <w:t xml:space="preserve"> – </w:t>
      </w:r>
      <w:r>
        <w:rPr>
          <w:rFonts w:ascii="Times New Roman" w:hAnsi="Times New Roman"/>
          <w:b/>
          <w:bCs/>
          <w:sz w:val="24"/>
          <w:szCs w:val="24"/>
          <w:lang w:val="en-US"/>
        </w:rPr>
        <w:t>VII</w:t>
      </w:r>
      <w:r>
        <w:rPr>
          <w:rFonts w:ascii="Times New Roman" w:hAnsi="Times New Roman"/>
          <w:b/>
          <w:bCs/>
          <w:sz w:val="24"/>
          <w:szCs w:val="24"/>
        </w:rPr>
        <w:t xml:space="preserve"> групп и их соединения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4"/>
          <w:szCs w:val="24"/>
        </w:rPr>
        <w:t>сернистая и сероводородная кислоты</w:t>
      </w:r>
      <w:r>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4"/>
          <w:szCs w:val="24"/>
          <w:lang w:val="en-US"/>
        </w:rPr>
        <w:t>V</w:t>
      </w:r>
      <w:r>
        <w:rPr>
          <w:rFonts w:ascii="Times New Roman" w:hAnsi="Times New Roman"/>
          <w:sz w:val="24"/>
          <w:szCs w:val="24"/>
        </w:rPr>
        <w:t xml:space="preserve">), ортофосфорная кислота и ее соли. Углерод: физические и химические свойства. </w:t>
      </w:r>
      <w:r>
        <w:rPr>
          <w:rFonts w:ascii="Times New Roman" w:hAnsi="Times New Roman"/>
          <w:i/>
          <w:sz w:val="24"/>
          <w:szCs w:val="24"/>
        </w:rPr>
        <w:t xml:space="preserve">Аллотропия углерода: алмаз, графит, карбин, фуллерены. </w:t>
      </w:r>
      <w:r>
        <w:rPr>
          <w:rFonts w:ascii="Times New Roman" w:hAnsi="Times New Roman"/>
          <w:sz w:val="24"/>
          <w:szCs w:val="24"/>
        </w:rPr>
        <w:t xml:space="preserve">Соединения углерода: оксиды углерода (II) и (IV), угольная кислота и ее соли. </w:t>
      </w:r>
      <w:r>
        <w:rPr>
          <w:rFonts w:ascii="Times New Roman" w:hAnsi="Times New Roman"/>
          <w:i/>
          <w:sz w:val="24"/>
          <w:szCs w:val="24"/>
        </w:rPr>
        <w:t>Кремний и его соединения.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Металлы и их соединения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ascii="Times New Roman" w:hAnsi="Times New Roman"/>
          <w:sz w:val="24"/>
          <w:szCs w:val="24"/>
        </w:rPr>
        <w:t xml:space="preserve">. </w:t>
      </w:r>
      <w:r>
        <w:rPr>
          <w:rFonts w:ascii="Times New Roman" w:hAnsi="Times New Roman"/>
          <w:i/>
          <w:sz w:val="24"/>
          <w:szCs w:val="24"/>
        </w:rPr>
        <w:t>Общие физические свойства металлов.</w:t>
      </w:r>
      <w:r>
        <w:rPr>
          <w:rFonts w:ascii="Times New Roman" w:hAnsi="Times New Roman"/>
          <w:sz w:val="24"/>
          <w:szCs w:val="24"/>
        </w:rPr>
        <w:t xml:space="preserve"> Общие химические свойства металлов: реакции с неметаллами, кислотами, солями. </w:t>
      </w:r>
      <w:r>
        <w:rPr>
          <w:rFonts w:ascii="Times New Roman" w:hAnsi="Times New Roman"/>
          <w:i/>
          <w:sz w:val="24"/>
          <w:szCs w:val="24"/>
        </w:rPr>
        <w:t>Электрохимический ряд напряжений металлов.</w:t>
      </w:r>
      <w:r>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Первоначальные сведения об органических веществах</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bCs/>
          <w:sz w:val="24"/>
          <w:szCs w:val="24"/>
        </w:rPr>
        <w:t>П</w:t>
      </w:r>
      <w:r>
        <w:rPr>
          <w:rFonts w:ascii="Times New Roman" w:hAnsi="Times New Roman"/>
          <w:sz w:val="24"/>
          <w:szCs w:val="24"/>
        </w:rPr>
        <w:t xml:space="preserve">ервоначальные сведения о строении органических веществ. Углеводороды: метан, этан, этилен. </w:t>
      </w:r>
      <w:r>
        <w:rPr>
          <w:rFonts w:ascii="Times New Roman" w:hAnsi="Times New Roman"/>
          <w:i/>
          <w:sz w:val="24"/>
          <w:szCs w:val="24"/>
        </w:rPr>
        <w:t xml:space="preserve">Источники углеводородов: природный газ, нефть, уголь. </w:t>
      </w:r>
      <w:r>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4"/>
          <w:szCs w:val="24"/>
        </w:rPr>
        <w:t>Химическое загрязнение окружающей среды и его последствия.</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Типы расчетных задач:</w:t>
      </w:r>
    </w:p>
    <w:p w:rsidR="00970F39" w:rsidRDefault="008170DC">
      <w:pPr>
        <w:numPr>
          <w:ilvl w:val="0"/>
          <w:numId w:val="1"/>
        </w:numPr>
        <w:spacing w:after="0" w:line="240" w:lineRule="auto"/>
        <w:ind w:left="0" w:firstLine="709"/>
        <w:jc w:val="both"/>
        <w:rPr>
          <w:rFonts w:ascii="Times New Roman" w:hAnsi="Times New Roman"/>
          <w:bCs/>
          <w:sz w:val="24"/>
          <w:szCs w:val="24"/>
        </w:rPr>
      </w:pPr>
      <w:r>
        <w:rPr>
          <w:rFonts w:ascii="Times New Roman" w:hAnsi="Times New Roman"/>
          <w:bCs/>
          <w:sz w:val="24"/>
          <w:szCs w:val="24"/>
        </w:rPr>
        <w:t>Вычисление массовой доли химического элемента по формуле соединения.</w:t>
      </w:r>
    </w:p>
    <w:p w:rsidR="00970F39" w:rsidRDefault="008170DC">
      <w:pPr>
        <w:spacing w:after="0" w:line="240" w:lineRule="auto"/>
        <w:ind w:firstLine="709"/>
        <w:jc w:val="both"/>
        <w:rPr>
          <w:rFonts w:ascii="Times New Roman" w:hAnsi="Times New Roman"/>
          <w:bCs/>
          <w:i/>
          <w:sz w:val="24"/>
          <w:szCs w:val="24"/>
        </w:rPr>
      </w:pPr>
      <w:r>
        <w:rPr>
          <w:rFonts w:ascii="Times New Roman" w:hAnsi="Times New Roman"/>
          <w:bCs/>
          <w:i/>
          <w:sz w:val="24"/>
          <w:szCs w:val="24"/>
        </w:rPr>
        <w:lastRenderedPageBreak/>
        <w:t>Установление простейшей формулы вещества по массовым долям химических элементов.</w:t>
      </w:r>
    </w:p>
    <w:p w:rsidR="00970F39" w:rsidRDefault="008170DC">
      <w:pPr>
        <w:numPr>
          <w:ilvl w:val="0"/>
          <w:numId w:val="1"/>
        </w:numPr>
        <w:spacing w:after="0" w:line="240" w:lineRule="auto"/>
        <w:ind w:left="0" w:firstLine="709"/>
        <w:jc w:val="both"/>
        <w:rPr>
          <w:rFonts w:ascii="Times New Roman" w:hAnsi="Times New Roman"/>
          <w:sz w:val="24"/>
          <w:szCs w:val="24"/>
        </w:rPr>
      </w:pPr>
      <w:r>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970F39" w:rsidRDefault="008170DC">
      <w:pPr>
        <w:numPr>
          <w:ilvl w:val="0"/>
          <w:numId w:val="1"/>
        </w:numPr>
        <w:spacing w:after="0" w:line="240" w:lineRule="auto"/>
        <w:ind w:left="0" w:firstLine="709"/>
        <w:jc w:val="both"/>
        <w:rPr>
          <w:rFonts w:ascii="Times New Roman" w:hAnsi="Times New Roman"/>
          <w:sz w:val="24"/>
          <w:szCs w:val="24"/>
        </w:rPr>
      </w:pPr>
      <w:r>
        <w:rPr>
          <w:rFonts w:ascii="Times New Roman" w:hAnsi="Times New Roman"/>
          <w:sz w:val="24"/>
          <w:szCs w:val="24"/>
        </w:rPr>
        <w:t>Расчет массовой доли растворенного вещества в растворе.</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Примерные темы практических работ:</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Очистка загрязненной поваренной соли.</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Признаки протекания химических реакций.</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кислорода и изучение его свойств.</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Получение водорода и изучение его свойств.</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Приготовление растворов с определенной массовой долей растворенного вещества.</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экспериментальных задач по теме «Основные классы неорганических соединений».</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Реакции ионного обмена.</w:t>
      </w:r>
    </w:p>
    <w:p w:rsidR="00970F39" w:rsidRDefault="008170DC">
      <w:pPr>
        <w:numPr>
          <w:ilvl w:val="0"/>
          <w:numId w:val="31"/>
        </w:numPr>
        <w:spacing w:after="0" w:line="240" w:lineRule="auto"/>
        <w:ind w:left="0" w:firstLine="709"/>
        <w:jc w:val="both"/>
        <w:rPr>
          <w:rFonts w:ascii="Times New Roman" w:hAnsi="Times New Roman"/>
          <w:i/>
          <w:sz w:val="24"/>
          <w:szCs w:val="24"/>
        </w:rPr>
      </w:pPr>
      <w:r>
        <w:rPr>
          <w:rFonts w:ascii="Times New Roman" w:hAnsi="Times New Roman"/>
          <w:i/>
          <w:sz w:val="24"/>
          <w:szCs w:val="24"/>
        </w:rPr>
        <w:t>Качественные реакции на ионы в растворе.</w:t>
      </w:r>
    </w:p>
    <w:p w:rsidR="00970F39" w:rsidRDefault="008170DC">
      <w:pPr>
        <w:numPr>
          <w:ilvl w:val="0"/>
          <w:numId w:val="31"/>
        </w:numPr>
        <w:spacing w:after="0" w:line="240" w:lineRule="auto"/>
        <w:ind w:left="0" w:firstLine="709"/>
        <w:jc w:val="both"/>
        <w:rPr>
          <w:rFonts w:ascii="Times New Roman" w:hAnsi="Times New Roman"/>
          <w:i/>
          <w:sz w:val="24"/>
          <w:szCs w:val="24"/>
        </w:rPr>
      </w:pPr>
      <w:r>
        <w:rPr>
          <w:rFonts w:ascii="Times New Roman" w:hAnsi="Times New Roman"/>
          <w:i/>
          <w:sz w:val="24"/>
          <w:szCs w:val="24"/>
        </w:rPr>
        <w:t>Получение аммиака и изучение его свойств.</w:t>
      </w:r>
    </w:p>
    <w:p w:rsidR="00970F39" w:rsidRDefault="008170DC">
      <w:pPr>
        <w:numPr>
          <w:ilvl w:val="0"/>
          <w:numId w:val="31"/>
        </w:numPr>
        <w:spacing w:after="0" w:line="240" w:lineRule="auto"/>
        <w:ind w:left="0" w:firstLine="709"/>
        <w:jc w:val="both"/>
        <w:rPr>
          <w:rFonts w:ascii="Times New Roman" w:hAnsi="Times New Roman"/>
          <w:i/>
          <w:sz w:val="24"/>
          <w:szCs w:val="24"/>
        </w:rPr>
      </w:pPr>
      <w:r>
        <w:rPr>
          <w:rFonts w:ascii="Times New Roman" w:hAnsi="Times New Roman"/>
          <w:i/>
          <w:sz w:val="24"/>
          <w:szCs w:val="24"/>
        </w:rPr>
        <w:t>Получение углекислого газа и изучение его свойств.</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экспериментальных задач по теме «Неметаллы IV – VII групп и их соединений».</w:t>
      </w:r>
    </w:p>
    <w:p w:rsidR="00970F39" w:rsidRDefault="008170DC">
      <w:pPr>
        <w:numPr>
          <w:ilvl w:val="0"/>
          <w:numId w:val="31"/>
        </w:numPr>
        <w:spacing w:after="0" w:line="240" w:lineRule="auto"/>
        <w:ind w:left="0" w:firstLine="709"/>
        <w:jc w:val="both"/>
        <w:rPr>
          <w:rFonts w:ascii="Times New Roman" w:hAnsi="Times New Roman"/>
          <w:sz w:val="24"/>
          <w:szCs w:val="24"/>
        </w:rPr>
      </w:pPr>
      <w:r>
        <w:rPr>
          <w:rFonts w:ascii="Times New Roman" w:hAnsi="Times New Roman"/>
          <w:sz w:val="24"/>
          <w:szCs w:val="24"/>
        </w:rPr>
        <w:t>Решение экспериментальных задач по теме «Металлы и их соединения».</w:t>
      </w: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327" w:name="_Toc414553249"/>
      <w:bookmarkStart w:id="328" w:name="_Toc410654038"/>
      <w:bookmarkStart w:id="329" w:name="_Toc409691713"/>
      <w:r>
        <w:rPr>
          <w:sz w:val="24"/>
          <w:szCs w:val="24"/>
        </w:rPr>
        <w:t>2.2.2.16. Изобразительное искусство</w:t>
      </w:r>
      <w:bookmarkEnd w:id="327"/>
      <w:bookmarkEnd w:id="328"/>
      <w:bookmarkEnd w:id="329"/>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В программу включены следующие основные виды художественно-творческой деятельности:</w:t>
      </w:r>
    </w:p>
    <w:p w:rsidR="00970F39" w:rsidRDefault="008170DC">
      <w:pPr>
        <w:pStyle w:val="afffa"/>
        <w:numPr>
          <w:ilvl w:val="0"/>
          <w:numId w:val="49"/>
        </w:numPr>
        <w:tabs>
          <w:tab w:val="left" w:pos="1134"/>
        </w:tabs>
        <w:ind w:left="0" w:firstLine="709"/>
        <w:jc w:val="both"/>
        <w:rPr>
          <w:rFonts w:ascii="Times New Roman" w:hAnsi="Times New Roman"/>
        </w:rPr>
      </w:pPr>
      <w:r>
        <w:rPr>
          <w:rFonts w:ascii="Times New Roman" w:hAnsi="Times New Roman"/>
        </w:rPr>
        <w:t>ценностно-ориентационная и коммуникативная деятельность;</w:t>
      </w:r>
    </w:p>
    <w:p w:rsidR="00970F39" w:rsidRDefault="008170DC">
      <w:pPr>
        <w:pStyle w:val="afffa"/>
        <w:numPr>
          <w:ilvl w:val="0"/>
          <w:numId w:val="49"/>
        </w:numPr>
        <w:tabs>
          <w:tab w:val="left" w:pos="1134"/>
        </w:tabs>
        <w:ind w:left="0" w:firstLine="709"/>
        <w:jc w:val="both"/>
        <w:rPr>
          <w:rFonts w:ascii="Times New Roman" w:hAnsi="Times New Roman"/>
        </w:rPr>
      </w:pPr>
      <w:r>
        <w:rPr>
          <w:rFonts w:ascii="Times New Roman" w:hAnsi="Times New Roman"/>
        </w:rPr>
        <w:t>изобразительная деятельность (основы художественного изображения);</w:t>
      </w:r>
    </w:p>
    <w:p w:rsidR="00970F39" w:rsidRDefault="008170DC">
      <w:pPr>
        <w:pStyle w:val="afffa"/>
        <w:numPr>
          <w:ilvl w:val="0"/>
          <w:numId w:val="49"/>
        </w:numPr>
        <w:tabs>
          <w:tab w:val="left" w:pos="1134"/>
        </w:tabs>
        <w:ind w:left="0" w:firstLine="709"/>
        <w:jc w:val="both"/>
        <w:rPr>
          <w:rFonts w:ascii="Times New Roman" w:hAnsi="Times New Roman"/>
        </w:rPr>
      </w:pPr>
      <w:r>
        <w:rPr>
          <w:rFonts w:ascii="Times New Roman" w:hAnsi="Times New Roman"/>
        </w:rPr>
        <w:t xml:space="preserve">декоративно-прикладная деятельность (основы народного и декоративно-прикладного искусства); </w:t>
      </w:r>
    </w:p>
    <w:p w:rsidR="00970F39" w:rsidRDefault="008170DC">
      <w:pPr>
        <w:pStyle w:val="afffa"/>
        <w:numPr>
          <w:ilvl w:val="0"/>
          <w:numId w:val="49"/>
        </w:numPr>
        <w:tabs>
          <w:tab w:val="left" w:pos="1134"/>
        </w:tabs>
        <w:ind w:left="0" w:firstLine="709"/>
        <w:jc w:val="both"/>
        <w:rPr>
          <w:rFonts w:ascii="Times New Roman" w:hAnsi="Times New Roman"/>
        </w:rPr>
      </w:pPr>
      <w:r>
        <w:rPr>
          <w:rFonts w:ascii="Times New Roman" w:hAnsi="Times New Roman"/>
        </w:rPr>
        <w:t>художественно-конструкторская деятельность (элементы дизайна и архитектуры);</w:t>
      </w:r>
    </w:p>
    <w:p w:rsidR="00970F39" w:rsidRDefault="008170DC">
      <w:pPr>
        <w:pStyle w:val="afffa"/>
        <w:numPr>
          <w:ilvl w:val="0"/>
          <w:numId w:val="49"/>
        </w:numPr>
        <w:tabs>
          <w:tab w:val="left" w:pos="1134"/>
        </w:tabs>
        <w:ind w:left="0" w:firstLine="709"/>
        <w:jc w:val="both"/>
        <w:rPr>
          <w:rFonts w:ascii="Times New Roman" w:hAnsi="Times New Roman"/>
        </w:rPr>
      </w:pPr>
      <w:r>
        <w:rPr>
          <w:rFonts w:ascii="Times New Roman" w:hAnsi="Times New Roman"/>
        </w:rPr>
        <w:t>художественно-творческая деятельность на основе синтеза искусств.</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70F39" w:rsidRDefault="00970F39">
      <w:pPr>
        <w:spacing w:after="0" w:line="240" w:lineRule="auto"/>
        <w:ind w:firstLine="709"/>
        <w:jc w:val="both"/>
        <w:rPr>
          <w:rFonts w:ascii="Times New Roman" w:eastAsia="Times New Roman" w:hAnsi="Times New Roman"/>
          <w:sz w:val="24"/>
          <w:szCs w:val="24"/>
        </w:rPr>
      </w:pP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970F39" w:rsidRDefault="008170DC">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970F39" w:rsidRDefault="008170DC">
      <w:pPr>
        <w:pStyle w:val="afffa"/>
        <w:tabs>
          <w:tab w:val="left" w:pos="426"/>
        </w:tabs>
        <w:ind w:left="0" w:firstLine="709"/>
        <w:jc w:val="both"/>
        <w:rPr>
          <w:rFonts w:ascii="Times New Roman" w:eastAsia="Times New Roman" w:hAnsi="Times New Roman"/>
          <w:b/>
        </w:rPr>
      </w:pPr>
      <w:r>
        <w:rPr>
          <w:rFonts w:ascii="Times New Roman" w:eastAsia="Times New Roman" w:hAnsi="Times New Roman"/>
          <w:b/>
        </w:rPr>
        <w:t>Народное художественное творчество – неиссякаемый источник самобытной красоты</w:t>
      </w:r>
    </w:p>
    <w:p w:rsidR="00970F39" w:rsidRDefault="008170DC">
      <w:pPr>
        <w:tabs>
          <w:tab w:val="left" w:pos="426"/>
          <w:tab w:val="left" w:pos="709"/>
        </w:tabs>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970F39" w:rsidRDefault="008170DC">
      <w:pPr>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Виды изобразительного искусства и основы образного языка</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970F39" w:rsidRDefault="008170DC">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Понимание смысла деятельности художника</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970F39" w:rsidRDefault="008170DC">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Вечные темы и великие исторические события в искусстве</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w:t>
      </w:r>
      <w:r>
        <w:rPr>
          <w:rFonts w:ascii="Times New Roman" w:eastAsia="Times New Roman" w:hAnsi="Times New Roman"/>
          <w:sz w:val="24"/>
          <w:szCs w:val="24"/>
          <w:lang w:eastAsia="ru-RU"/>
        </w:rPr>
        <w:lastRenderedPageBreak/>
        <w:t>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970F39" w:rsidRDefault="008170DC">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Конструктивное искусство: архитектура и дизайн</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970F39" w:rsidRDefault="008170DC">
      <w:pPr>
        <w:spacing w:after="0" w:line="240" w:lineRule="auto"/>
        <w:ind w:firstLine="709"/>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Изобразительное искусство и архитектура России </w:t>
      </w:r>
      <w:r>
        <w:rPr>
          <w:rFonts w:ascii="Times New Roman" w:eastAsia="Times New Roman" w:hAnsi="Times New Roman"/>
          <w:b/>
          <w:sz w:val="24"/>
          <w:szCs w:val="24"/>
          <w:lang w:val="en-US"/>
        </w:rPr>
        <w:t>XI</w:t>
      </w:r>
      <w:r>
        <w:rPr>
          <w:rFonts w:ascii="Times New Roman" w:eastAsia="Times New Roman" w:hAnsi="Times New Roman"/>
          <w:b/>
          <w:sz w:val="24"/>
          <w:szCs w:val="24"/>
        </w:rPr>
        <w:t xml:space="preserve"> –</w:t>
      </w:r>
      <w:r>
        <w:rPr>
          <w:rFonts w:ascii="Times New Roman" w:eastAsia="Times New Roman" w:hAnsi="Times New Roman"/>
          <w:b/>
          <w:sz w:val="24"/>
          <w:szCs w:val="24"/>
          <w:lang w:val="en-US"/>
        </w:rPr>
        <w:t>XVII</w:t>
      </w:r>
      <w:r>
        <w:rPr>
          <w:rFonts w:ascii="Times New Roman" w:eastAsia="Times New Roman" w:hAnsi="Times New Roman"/>
          <w:b/>
          <w:sz w:val="24"/>
          <w:szCs w:val="24"/>
        </w:rPr>
        <w:t xml:space="preserve"> вв</w:t>
      </w:r>
      <w:r>
        <w:rPr>
          <w:rFonts w:ascii="Times New Roman" w:eastAsia="Times New Roman" w:hAnsi="Times New Roman"/>
          <w:b/>
          <w:sz w:val="24"/>
          <w:szCs w:val="24"/>
          <w:lang w:eastAsia="ru-RU"/>
        </w:rPr>
        <w:t>.</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970F39" w:rsidRDefault="008170DC">
      <w:pPr>
        <w:spacing w:after="0" w:line="240" w:lineRule="auto"/>
        <w:ind w:firstLine="709"/>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Искусство полиграфии</w:t>
      </w:r>
    </w:p>
    <w:p w:rsidR="00970F39" w:rsidRDefault="008170DC">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970F39" w:rsidRDefault="008170DC">
      <w:pPr>
        <w:spacing w:after="0" w:line="240" w:lineRule="auto"/>
        <w:ind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970F39" w:rsidRDefault="008170DC">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970F39" w:rsidRDefault="008170DC">
      <w:pPr>
        <w:spacing w:after="0" w:line="240" w:lineRule="auto"/>
        <w:ind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Взаимосвязь истории искусства и истории человечества</w:t>
      </w:r>
    </w:p>
    <w:p w:rsidR="00970F39" w:rsidRDefault="008170DC">
      <w:pPr>
        <w:spacing w:after="0" w:line="240" w:lineRule="auto"/>
        <w:ind w:firstLine="709"/>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970F39" w:rsidRDefault="008170DC">
      <w:pPr>
        <w:spacing w:after="0" w:line="240" w:lineRule="auto"/>
        <w:ind w:firstLine="709"/>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4"/>
          <w:szCs w:val="24"/>
          <w:lang w:val="en-US" w:eastAsia="ru-RU"/>
        </w:rPr>
        <w:t>XX</w:t>
      </w:r>
      <w:r>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970F39" w:rsidRDefault="00970F39">
      <w:pPr>
        <w:pStyle w:val="3"/>
        <w:spacing w:beforeAutospacing="0" w:after="0" w:afterAutospacing="0"/>
        <w:ind w:firstLine="709"/>
      </w:pPr>
    </w:p>
    <w:p w:rsidR="00970F39" w:rsidRDefault="008170DC">
      <w:pPr>
        <w:pStyle w:val="4"/>
        <w:spacing w:before="0" w:line="240" w:lineRule="auto"/>
        <w:ind w:left="0"/>
        <w:jc w:val="center"/>
        <w:rPr>
          <w:sz w:val="24"/>
          <w:szCs w:val="24"/>
        </w:rPr>
      </w:pPr>
      <w:bookmarkStart w:id="330" w:name="_Toc409691714"/>
      <w:bookmarkStart w:id="331" w:name="_Toc414553250"/>
      <w:bookmarkStart w:id="332" w:name="_Toc410654039"/>
      <w:r>
        <w:rPr>
          <w:sz w:val="24"/>
          <w:szCs w:val="24"/>
        </w:rPr>
        <w:t>2.2.2.17. Музыка</w:t>
      </w:r>
      <w:bookmarkEnd w:id="330"/>
      <w:bookmarkEnd w:id="331"/>
      <w:bookmarkEnd w:id="332"/>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Освоение предмета «Музыка» направлено на:</w:t>
      </w:r>
    </w:p>
    <w:p w:rsidR="00970F39" w:rsidRDefault="008170DC">
      <w:pPr>
        <w:pStyle w:val="afffa"/>
        <w:numPr>
          <w:ilvl w:val="0"/>
          <w:numId w:val="52"/>
        </w:numPr>
        <w:tabs>
          <w:tab w:val="left" w:pos="1134"/>
        </w:tabs>
        <w:ind w:left="0" w:firstLine="709"/>
        <w:jc w:val="both"/>
        <w:rPr>
          <w:rFonts w:ascii="Times New Roman" w:eastAsia="Times New Roman" w:hAnsi="Times New Roman"/>
        </w:rPr>
      </w:pPr>
      <w:r>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70F39" w:rsidRDefault="008170DC">
      <w:pPr>
        <w:pStyle w:val="afffa"/>
        <w:numPr>
          <w:ilvl w:val="0"/>
          <w:numId w:val="52"/>
        </w:numPr>
        <w:tabs>
          <w:tab w:val="left" w:pos="1134"/>
        </w:tabs>
        <w:ind w:left="0" w:firstLine="709"/>
        <w:jc w:val="both"/>
        <w:rPr>
          <w:rFonts w:ascii="Times New Roman" w:eastAsia="Times New Roman" w:hAnsi="Times New Roman"/>
        </w:rPr>
      </w:pPr>
      <w:r>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70F39" w:rsidRDefault="008170DC">
      <w:pPr>
        <w:pStyle w:val="afffa"/>
        <w:numPr>
          <w:ilvl w:val="0"/>
          <w:numId w:val="52"/>
        </w:numPr>
        <w:tabs>
          <w:tab w:val="left" w:pos="1134"/>
        </w:tabs>
        <w:ind w:left="0" w:firstLine="709"/>
        <w:jc w:val="both"/>
        <w:rPr>
          <w:rFonts w:ascii="Times New Roman" w:eastAsia="Times New Roman" w:hAnsi="Times New Roman"/>
        </w:rPr>
      </w:pPr>
      <w:r>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70F39" w:rsidRDefault="008170DC">
      <w:pPr>
        <w:pStyle w:val="afffa"/>
        <w:numPr>
          <w:ilvl w:val="0"/>
          <w:numId w:val="52"/>
        </w:numPr>
        <w:tabs>
          <w:tab w:val="left" w:pos="1134"/>
        </w:tabs>
        <w:ind w:left="0" w:firstLine="709"/>
        <w:jc w:val="both"/>
        <w:rPr>
          <w:rFonts w:ascii="Times New Roman" w:eastAsia="Times New Roman" w:hAnsi="Times New Roman"/>
        </w:rPr>
      </w:pPr>
      <w:r>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970F39" w:rsidRDefault="008170DC">
      <w:pPr>
        <w:pStyle w:val="afffa"/>
        <w:numPr>
          <w:ilvl w:val="0"/>
          <w:numId w:val="52"/>
        </w:numPr>
        <w:tabs>
          <w:tab w:val="left" w:pos="1134"/>
        </w:tabs>
        <w:ind w:left="0" w:firstLine="709"/>
        <w:jc w:val="both"/>
        <w:rPr>
          <w:rFonts w:ascii="Times New Roman" w:eastAsia="Times New Roman" w:hAnsi="Times New Roman"/>
        </w:rPr>
      </w:pPr>
      <w:r>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970F39" w:rsidRDefault="008170DC">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70F39" w:rsidRDefault="00970F39">
      <w:pPr>
        <w:spacing w:after="0" w:line="240" w:lineRule="auto"/>
        <w:ind w:firstLine="709"/>
        <w:jc w:val="both"/>
        <w:rPr>
          <w:rFonts w:ascii="Times New Roman" w:hAnsi="Times New Roman"/>
          <w:sz w:val="24"/>
          <w:szCs w:val="24"/>
        </w:rPr>
      </w:pP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Музыка как вид искусства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4"/>
          <w:szCs w:val="24"/>
        </w:rPr>
        <w:t xml:space="preserve"> сонатно-симфонический цикл, сюита), </w:t>
      </w:r>
      <w:r>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Народное музыкальное творчество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970F39" w:rsidRDefault="008170D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Русская музыка от эпохи средневековья до рубежа </w:t>
      </w:r>
      <w:r>
        <w:rPr>
          <w:rFonts w:ascii="Times New Roman" w:hAnsi="Times New Roman"/>
          <w:b/>
          <w:sz w:val="24"/>
          <w:szCs w:val="24"/>
          <w:lang w:val="en-US"/>
        </w:rPr>
        <w:t>XIX</w:t>
      </w:r>
      <w:r>
        <w:rPr>
          <w:rFonts w:ascii="Times New Roman" w:hAnsi="Times New Roman"/>
          <w:b/>
          <w:sz w:val="24"/>
          <w:szCs w:val="24"/>
        </w:rPr>
        <w:t>-ХХ вв.</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Древнерусская духовная музыка. </w:t>
      </w:r>
      <w:r>
        <w:rPr>
          <w:rFonts w:ascii="Times New Roman" w:hAnsi="Times New Roman"/>
          <w:i/>
          <w:sz w:val="24"/>
          <w:szCs w:val="24"/>
        </w:rPr>
        <w:t>Знаменный распев как основа древнерусской храмовой музыки.</w:t>
      </w:r>
      <w:r>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970F39" w:rsidRDefault="008170DC">
      <w:pPr>
        <w:spacing w:after="0" w:line="240" w:lineRule="auto"/>
        <w:ind w:firstLine="709"/>
        <w:contextualSpacing/>
        <w:jc w:val="both"/>
        <w:rPr>
          <w:rFonts w:ascii="Times New Roman" w:hAnsi="Times New Roman"/>
          <w:b/>
          <w:sz w:val="24"/>
          <w:szCs w:val="24"/>
        </w:rPr>
      </w:pPr>
      <w:r>
        <w:rPr>
          <w:rFonts w:ascii="Times New Roman" w:hAnsi="Times New Roman"/>
          <w:b/>
          <w:sz w:val="24"/>
          <w:szCs w:val="24"/>
        </w:rPr>
        <w:t xml:space="preserve">Зарубежная музыка от эпохи средневековья до рубежа </w:t>
      </w:r>
      <w:r>
        <w:rPr>
          <w:rFonts w:ascii="Times New Roman" w:hAnsi="Times New Roman"/>
          <w:b/>
          <w:sz w:val="24"/>
          <w:szCs w:val="24"/>
          <w:lang w:val="en-US"/>
        </w:rPr>
        <w:t>XI</w:t>
      </w:r>
      <w:r>
        <w:rPr>
          <w:rFonts w:ascii="Times New Roman" w:hAnsi="Times New Roman"/>
          <w:b/>
          <w:sz w:val="24"/>
          <w:szCs w:val="24"/>
        </w:rPr>
        <w:t>Х-</w:t>
      </w:r>
      <w:r>
        <w:rPr>
          <w:rFonts w:ascii="Times New Roman" w:hAnsi="Times New Roman"/>
          <w:b/>
          <w:sz w:val="24"/>
          <w:szCs w:val="24"/>
          <w:lang w:val="en-US"/>
        </w:rPr>
        <w:t>X</w:t>
      </w:r>
      <w:r>
        <w:rPr>
          <w:rFonts w:ascii="Times New Roman" w:hAnsi="Times New Roman"/>
          <w:b/>
          <w:sz w:val="24"/>
          <w:szCs w:val="24"/>
        </w:rPr>
        <w:t>Х вв.</w:t>
      </w:r>
    </w:p>
    <w:p w:rsidR="00970F39" w:rsidRDefault="008170DC">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4"/>
          <w:szCs w:val="24"/>
          <w:lang w:val="en-US"/>
        </w:rPr>
        <w:t> </w:t>
      </w:r>
      <w:r>
        <w:rPr>
          <w:rFonts w:ascii="Times New Roman" w:hAnsi="Times New Roman"/>
          <w:sz w:val="24"/>
          <w:szCs w:val="24"/>
        </w:rPr>
        <w:t xml:space="preserve">Григ). Оперный жанр в творчестве композиторов </w:t>
      </w:r>
      <w:r>
        <w:rPr>
          <w:rFonts w:ascii="Times New Roman" w:hAnsi="Times New Roman"/>
          <w:sz w:val="24"/>
          <w:szCs w:val="24"/>
          <w:lang w:val="en-US"/>
        </w:rPr>
        <w:t>XIX</w:t>
      </w:r>
      <w:r>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4"/>
          <w:szCs w:val="24"/>
        </w:rPr>
        <w:t xml:space="preserve">Развитие жанров светской музыки </w:t>
      </w:r>
      <w:r>
        <w:rPr>
          <w:rFonts w:ascii="Times New Roman" w:hAnsi="Times New Roman"/>
          <w:sz w:val="24"/>
          <w:szCs w:val="24"/>
        </w:rPr>
        <w:t xml:space="preserve">Основные жанры светской музыки </w:t>
      </w:r>
      <w:r>
        <w:rPr>
          <w:rFonts w:ascii="Times New Roman" w:hAnsi="Times New Roman"/>
          <w:sz w:val="24"/>
          <w:szCs w:val="24"/>
          <w:lang w:val="en-US"/>
        </w:rPr>
        <w:t>XIX</w:t>
      </w:r>
      <w:r>
        <w:rPr>
          <w:rFonts w:ascii="Times New Roman" w:hAnsi="Times New Roman"/>
          <w:sz w:val="24"/>
          <w:szCs w:val="24"/>
        </w:rPr>
        <w:t xml:space="preserve"> века (соната, симфония, камерно-инструментальная и вокальная музыка, опера, балет). </w:t>
      </w:r>
      <w:r>
        <w:rPr>
          <w:rFonts w:ascii="Times New Roman" w:hAnsi="Times New Roman"/>
          <w:i/>
          <w:sz w:val="24"/>
          <w:szCs w:val="24"/>
        </w:rPr>
        <w:t>Развитие жанров светской му</w:t>
      </w:r>
      <w:r>
        <w:rPr>
          <w:rFonts w:ascii="Times New Roman" w:hAnsi="Times New Roman"/>
          <w:i/>
          <w:sz w:val="24"/>
          <w:szCs w:val="24"/>
        </w:rPr>
        <w:lastRenderedPageBreak/>
        <w:t>зыки (камерная инструментальная и вокальная музыка, концерт, симфония, опера, балет).</w:t>
      </w:r>
    </w:p>
    <w:p w:rsidR="00970F39" w:rsidRDefault="008170D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Русская и зарубежная музыкальная культура </w:t>
      </w:r>
      <w:r>
        <w:rPr>
          <w:rFonts w:ascii="Times New Roman" w:hAnsi="Times New Roman"/>
          <w:b/>
          <w:sz w:val="24"/>
          <w:szCs w:val="24"/>
          <w:lang w:val="en-US"/>
        </w:rPr>
        <w:t>XX</w:t>
      </w:r>
      <w:r>
        <w:rPr>
          <w:rFonts w:ascii="Times New Roman" w:hAnsi="Times New Roman"/>
          <w:b/>
          <w:sz w:val="24"/>
          <w:szCs w:val="24"/>
        </w:rPr>
        <w:t xml:space="preserve"> 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4"/>
          <w:szCs w:val="24"/>
        </w:rPr>
        <w:t>А.И. Хачатурян, А.Г. Шнитке)</w:t>
      </w:r>
      <w:r>
        <w:rPr>
          <w:rFonts w:ascii="Times New Roman" w:hAnsi="Times New Roman"/>
          <w:sz w:val="24"/>
          <w:szCs w:val="24"/>
        </w:rPr>
        <w:t xml:space="preserve"> и зарубежных композиторов ХХ столетия (К. Дебюсси, </w:t>
      </w:r>
      <w:r>
        <w:rPr>
          <w:rFonts w:ascii="Times New Roman" w:hAnsi="Times New Roman"/>
          <w:i/>
          <w:sz w:val="24"/>
          <w:szCs w:val="24"/>
        </w:rPr>
        <w:t>К. Орф, М. Равель, Б. Бриттен, А. Шенберг).</w:t>
      </w:r>
      <w:r>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970F39" w:rsidRDefault="008170DC">
      <w:pPr>
        <w:tabs>
          <w:tab w:val="left" w:pos="1985"/>
        </w:tabs>
        <w:spacing w:after="0" w:line="240" w:lineRule="auto"/>
        <w:contextualSpacing/>
        <w:jc w:val="both"/>
        <w:rPr>
          <w:rFonts w:ascii="Times New Roman" w:hAnsi="Times New Roman"/>
          <w:b/>
          <w:sz w:val="24"/>
          <w:szCs w:val="24"/>
        </w:rPr>
      </w:pPr>
      <w:r>
        <w:rPr>
          <w:rFonts w:ascii="Times New Roman" w:hAnsi="Times New Roman"/>
          <w:b/>
          <w:sz w:val="24"/>
          <w:szCs w:val="24"/>
        </w:rPr>
        <w:t>Современная музыкальная жизнь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970F39" w:rsidRDefault="008170DC">
      <w:pPr>
        <w:spacing w:after="0" w:line="240" w:lineRule="auto"/>
        <w:contextualSpacing/>
        <w:jc w:val="both"/>
        <w:rPr>
          <w:rFonts w:ascii="Times New Roman" w:hAnsi="Times New Roman"/>
          <w:b/>
          <w:sz w:val="24"/>
          <w:szCs w:val="24"/>
        </w:rPr>
      </w:pPr>
      <w:r>
        <w:rPr>
          <w:rFonts w:ascii="Times New Roman" w:hAnsi="Times New Roman"/>
          <w:b/>
          <w:sz w:val="24"/>
          <w:szCs w:val="24"/>
        </w:rPr>
        <w:t>Значение музыки в жизни человека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70F39" w:rsidRDefault="008170DC">
      <w:pPr>
        <w:spacing w:after="0" w:line="240" w:lineRule="auto"/>
        <w:ind w:firstLine="709"/>
        <w:contextualSpacing/>
        <w:jc w:val="center"/>
        <w:rPr>
          <w:rFonts w:ascii="Times New Roman" w:hAnsi="Times New Roman"/>
          <w:sz w:val="24"/>
          <w:szCs w:val="24"/>
        </w:rPr>
      </w:pPr>
      <w:r>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Ч. Айвз. «Космический пейзаж».</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Г. Аллегри. «Мизерере» («Помилуй»).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Американский народный блюз «Роллем Пит» и «Город Нью-Йорк» (обр. Дж. Сильвермена, перевод С. Болотина).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Л. Армстронг. «Блюз Западной окраины».</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Э. Артемьев. «Мозаика».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4"/>
          <w:szCs w:val="24"/>
          <w:lang w:val="en-US"/>
        </w:rPr>
        <w:t>A</w:t>
      </w:r>
      <w:r>
        <w:rPr>
          <w:rFonts w:ascii="Times New Roman" w:hAnsi="Times New Roman"/>
          <w:sz w:val="24"/>
          <w:szCs w:val="24"/>
        </w:rPr>
        <w:t>gnus Dei» (№ 23), хор «S</w:t>
      </w:r>
      <w:r>
        <w:rPr>
          <w:rFonts w:ascii="Times New Roman" w:hAnsi="Times New Roman"/>
          <w:sz w:val="24"/>
          <w:szCs w:val="24"/>
          <w:lang w:val="en-US"/>
        </w:rPr>
        <w:t>a</w:t>
      </w:r>
      <w:r>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970F39" w:rsidRDefault="008170DC">
      <w:pPr>
        <w:numPr>
          <w:ilvl w:val="0"/>
          <w:numId w:val="23"/>
        </w:numPr>
        <w:spacing w:after="0" w:line="240" w:lineRule="auto"/>
        <w:ind w:left="0" w:firstLine="709"/>
        <w:contextualSpacing/>
        <w:jc w:val="both"/>
        <w:rPr>
          <w:rFonts w:ascii="Times New Roman" w:hAnsi="Times New Roman"/>
          <w:sz w:val="24"/>
          <w:szCs w:val="24"/>
          <w:lang w:val="it-IT"/>
        </w:rPr>
      </w:pPr>
      <w:r>
        <w:rPr>
          <w:rFonts w:ascii="Times New Roman" w:hAnsi="Times New Roman"/>
          <w:sz w:val="24"/>
          <w:szCs w:val="24"/>
        </w:rPr>
        <w:t>И</w:t>
      </w:r>
      <w:r>
        <w:rPr>
          <w:rFonts w:ascii="Times New Roman" w:hAnsi="Times New Roman"/>
          <w:sz w:val="24"/>
          <w:szCs w:val="24"/>
          <w:lang w:val="it-IT"/>
        </w:rPr>
        <w:t xml:space="preserve">. </w:t>
      </w:r>
      <w:r>
        <w:rPr>
          <w:rFonts w:ascii="Times New Roman" w:hAnsi="Times New Roman"/>
          <w:sz w:val="24"/>
          <w:szCs w:val="24"/>
        </w:rPr>
        <w:t>Бах</w:t>
      </w:r>
      <w:r>
        <w:rPr>
          <w:rFonts w:ascii="Times New Roman" w:hAnsi="Times New Roman"/>
          <w:sz w:val="24"/>
          <w:szCs w:val="24"/>
          <w:lang w:val="it-IT"/>
        </w:rPr>
        <w:t>-</w:t>
      </w:r>
      <w:r>
        <w:rPr>
          <w:rFonts w:ascii="Times New Roman" w:hAnsi="Times New Roman"/>
          <w:sz w:val="24"/>
          <w:szCs w:val="24"/>
        </w:rPr>
        <w:t>Ш</w:t>
      </w:r>
      <w:r>
        <w:rPr>
          <w:rFonts w:ascii="Times New Roman" w:hAnsi="Times New Roman"/>
          <w:sz w:val="24"/>
          <w:szCs w:val="24"/>
          <w:lang w:val="it-IT"/>
        </w:rPr>
        <w:t xml:space="preserve">. </w:t>
      </w:r>
      <w:r>
        <w:rPr>
          <w:rFonts w:ascii="Times New Roman" w:hAnsi="Times New Roman"/>
          <w:sz w:val="24"/>
          <w:szCs w:val="24"/>
        </w:rPr>
        <w:t>Гуно</w:t>
      </w:r>
      <w:r>
        <w:rPr>
          <w:rFonts w:ascii="Times New Roman" w:hAnsi="Times New Roman"/>
          <w:sz w:val="24"/>
          <w:szCs w:val="24"/>
          <w:lang w:val="en-US"/>
        </w:rPr>
        <w:t>.</w:t>
      </w:r>
      <w:r>
        <w:rPr>
          <w:rFonts w:ascii="Times New Roman" w:hAnsi="Times New Roman"/>
          <w:sz w:val="24"/>
          <w:szCs w:val="24"/>
          <w:lang w:val="it-IT"/>
        </w:rPr>
        <w:t xml:space="preserve"> «Ave Maria»</w:t>
      </w:r>
      <w:r>
        <w:rPr>
          <w:rFonts w:ascii="Times New Roman" w:hAnsi="Times New Roman"/>
          <w:sz w:val="24"/>
          <w:szCs w:val="24"/>
          <w:lang w:val="en-US"/>
        </w:rPr>
        <w:t>.</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Березовский. Хоровой концерт «Не отвержи мене во время старости».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Ж. Бизе. Опера «Кармен» (фрагменты:Увертюра, Хабанера из I д., Сегедилья, Сцена гадания).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Бортнянский. Херувимская песня № 7. «Слава Отцу и Сыну и Святому Духу».</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Ж. Брель. Вальс.</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Дж. Верди. Опера «Риголетто» (Песенка Герцога, Финал).</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Э. Вила Лобос. «Бразильская бахиана» № 5 (ария для сопрано и виолончелей).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Варламов. «Горные вершины» (сл. М. Лермонтова). «Красный сарафан» (сл. Г. Цыганова).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Й. Гайдн. Симфония № 103 («С тремоло литавр»). </w:t>
      </w:r>
      <w:r>
        <w:rPr>
          <w:rFonts w:ascii="Times New Roman" w:hAnsi="Times New Roman"/>
          <w:sz w:val="24"/>
          <w:szCs w:val="24"/>
          <w:lang w:val="en-US"/>
        </w:rPr>
        <w:t>I</w:t>
      </w:r>
      <w:r>
        <w:rPr>
          <w:rFonts w:ascii="Times New Roman" w:hAnsi="Times New Roman"/>
          <w:sz w:val="24"/>
          <w:szCs w:val="24"/>
        </w:rPr>
        <w:t xml:space="preserve"> часть, </w:t>
      </w:r>
      <w:r>
        <w:rPr>
          <w:rFonts w:ascii="Times New Roman" w:hAnsi="Times New Roman"/>
          <w:sz w:val="24"/>
          <w:szCs w:val="24"/>
          <w:lang w:val="en-US"/>
        </w:rPr>
        <w:t>IV</w:t>
      </w:r>
      <w:r>
        <w:rPr>
          <w:rFonts w:ascii="Times New Roman" w:hAnsi="Times New Roman"/>
          <w:sz w:val="24"/>
          <w:szCs w:val="24"/>
        </w:rPr>
        <w:t xml:space="preserve"> часть. </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Г. Гендель. Пассакалия из сюиты соль минор. Хор «Аллилуйя» (№ 44) из оратории «Мессия».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Глинка-М. Балакирев. «Жаворонок» (фортепианная пьеса).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 Глюк. Опера «Орфей и Эвридика» (хор «Струн золотых напев», Мелодия, Хор фурий).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Б. Дварионас. «Деревянная лошадка».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lastRenderedPageBreak/>
        <w:t>А. Журбин. Рок-опера «Орфей и Эвридика» (фрагменты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Знаменный распев.</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 Калинников. Симфония № 1 (соль минор, I часть).</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 Караев. Балет «Тропою грома» (Танец черных).</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Каччини. «</w:t>
      </w:r>
      <w:r>
        <w:rPr>
          <w:rFonts w:ascii="Times New Roman" w:hAnsi="Times New Roman"/>
          <w:sz w:val="24"/>
          <w:szCs w:val="24"/>
          <w:lang w:val="en-US"/>
        </w:rPr>
        <w:t>Ave</w:t>
      </w:r>
      <w:r>
        <w:rPr>
          <w:rFonts w:ascii="Times New Roman" w:hAnsi="Times New Roman"/>
          <w:sz w:val="24"/>
          <w:szCs w:val="24"/>
        </w:rPr>
        <w:t xml:space="preserve"> </w:t>
      </w:r>
      <w:r>
        <w:rPr>
          <w:rFonts w:ascii="Times New Roman" w:hAnsi="Times New Roman"/>
          <w:sz w:val="24"/>
          <w:szCs w:val="24"/>
          <w:lang w:val="en-US"/>
        </w:rPr>
        <w:t>Maria».</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 Лаурушас. «В путь».</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 Лист. Венгерская рапсодия № 2. Этюд Паганини (№ 6).</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 Лученок. «Хатынь» (ст. Г. Петренко).</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Лядов. Кикимора (народное сказание для оркестра).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 Лэй. «История любви».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Мадригалы эпохи Возрождения.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Р. де Лиль. «Марсельеза».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Марчелло. Концерт для гобоя с оркестром ре минор (II часть, Адажио).</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Матвеев. «Матушка, матушка, что во поле пыльно».</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Мийо. «Бразилейра».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И. Морозов. Балет «Айболит» (фрагменты: Полечка, Морское плавание, Галоп).</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4"/>
          <w:szCs w:val="24"/>
          <w:lang w:val="en-US"/>
        </w:rPr>
        <w:t>Dies</w:t>
      </w:r>
      <w:r>
        <w:rPr>
          <w:rFonts w:ascii="Times New Roman" w:hAnsi="Times New Roman"/>
          <w:sz w:val="24"/>
          <w:szCs w:val="24"/>
        </w:rPr>
        <w:t xml:space="preserve"> </w:t>
      </w:r>
      <w:r>
        <w:rPr>
          <w:rFonts w:ascii="Times New Roman" w:hAnsi="Times New Roman"/>
          <w:sz w:val="24"/>
          <w:szCs w:val="24"/>
          <w:lang w:val="en-US"/>
        </w:rPr>
        <w:t>ire</w:t>
      </w:r>
      <w:r>
        <w:rPr>
          <w:rFonts w:ascii="Times New Roman" w:hAnsi="Times New Roman"/>
          <w:sz w:val="24"/>
          <w:szCs w:val="24"/>
        </w:rPr>
        <w:t>», «Lacrimoza»). Соната № 11 (I, II, III ч.). Фрагменты из оперы «Волшебная флейта». Мотет «</w:t>
      </w:r>
      <w:r>
        <w:rPr>
          <w:rFonts w:ascii="Times New Roman" w:hAnsi="Times New Roman"/>
          <w:sz w:val="24"/>
          <w:szCs w:val="24"/>
          <w:lang w:val="en-US"/>
        </w:rPr>
        <w:t>Ave</w:t>
      </w:r>
      <w:r>
        <w:rPr>
          <w:rFonts w:ascii="Times New Roman" w:hAnsi="Times New Roman"/>
          <w:sz w:val="24"/>
          <w:szCs w:val="24"/>
        </w:rPr>
        <w:t xml:space="preserve">, </w:t>
      </w:r>
      <w:r>
        <w:rPr>
          <w:rFonts w:ascii="Times New Roman" w:hAnsi="Times New Roman"/>
          <w:sz w:val="24"/>
          <w:szCs w:val="24"/>
          <w:lang w:val="en-US"/>
        </w:rPr>
        <w:t>verum</w:t>
      </w:r>
      <w:r>
        <w:rPr>
          <w:rFonts w:ascii="Times New Roman" w:hAnsi="Times New Roman"/>
          <w:sz w:val="24"/>
          <w:szCs w:val="24"/>
        </w:rPr>
        <w:t xml:space="preserve"> </w:t>
      </w:r>
      <w:r>
        <w:rPr>
          <w:rFonts w:ascii="Times New Roman" w:hAnsi="Times New Roman"/>
          <w:bCs/>
          <w:sz w:val="24"/>
          <w:szCs w:val="24"/>
          <w:shd w:val="clear" w:color="auto" w:fill="FFFFFF"/>
        </w:rPr>
        <w:t>corpus</w:t>
      </w:r>
      <w:r>
        <w:rPr>
          <w:rFonts w:ascii="Times New Roman" w:hAnsi="Times New Roman"/>
          <w:sz w:val="24"/>
          <w:szCs w:val="24"/>
        </w:rPr>
        <w:t>».</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Н. Мясковский. Симфония № 6 (экспозиция финала).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Негритянский спиричуэл.</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Огинский. Полонез ре минор («Прощание с Родиной»).</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 Орф. Сценическая кантата для певцов, хора и оркестра «Кармина Бурана». (</w:t>
      </w:r>
      <w:r>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4"/>
          <w:szCs w:val="24"/>
        </w:rPr>
        <w:t>).</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Дж. Перголези «</w:t>
      </w:r>
      <w:r>
        <w:rPr>
          <w:rFonts w:ascii="Times New Roman" w:hAnsi="Times New Roman"/>
          <w:sz w:val="24"/>
          <w:szCs w:val="24"/>
          <w:lang w:val="en-US"/>
        </w:rPr>
        <w:t>Stabat</w:t>
      </w:r>
      <w:r>
        <w:rPr>
          <w:rFonts w:ascii="Times New Roman" w:hAnsi="Times New Roman"/>
          <w:sz w:val="24"/>
          <w:szCs w:val="24"/>
        </w:rPr>
        <w:t xml:space="preserve"> </w:t>
      </w:r>
      <w:r>
        <w:rPr>
          <w:rFonts w:ascii="Times New Roman" w:hAnsi="Times New Roman"/>
          <w:sz w:val="24"/>
          <w:szCs w:val="24"/>
          <w:lang w:val="en-US"/>
        </w:rPr>
        <w:t>mater</w:t>
      </w:r>
      <w:r>
        <w:rPr>
          <w:rFonts w:ascii="Times New Roman" w:hAnsi="Times New Roman"/>
          <w:sz w:val="24"/>
          <w:szCs w:val="24"/>
        </w:rPr>
        <w:t>» (фрагменты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Равель. «Болеро».</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w:t>
      </w:r>
      <w:r>
        <w:rPr>
          <w:rFonts w:ascii="Times New Roman" w:hAnsi="Times New Roman"/>
          <w:sz w:val="24"/>
          <w:szCs w:val="24"/>
        </w:rPr>
        <w:lastRenderedPageBreak/>
        <w:t>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4"/>
          <w:szCs w:val="24"/>
          <w:lang w:val="en-US"/>
        </w:rPr>
        <w:t>V</w:t>
      </w:r>
      <w:r>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Рубинштейн. Романс «Горные вершины» (ст. М. Лермонтова).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Ян Сибелиус. Музыка к пьесе А. Ярнефельта «Куолема» («Грустный вальс»).</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П. Сигер «Песня о молоте». «Все преодолеем».</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Г. Свиридов. Кантата «Памяти С. Есенина» (ΙΙ ч. «Поет зима, аукает»). Сюита «Время, вперед!» (</w:t>
      </w:r>
      <w:r>
        <w:rPr>
          <w:rFonts w:ascii="Times New Roman" w:hAnsi="Times New Roman"/>
          <w:sz w:val="24"/>
          <w:szCs w:val="24"/>
          <w:lang w:val="en-US"/>
        </w:rPr>
        <w:t>VI</w:t>
      </w:r>
      <w:r>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Скрябин. Этюд № 12 (ре диез минор). Прелюдия № 4 (ми бемоль минор).</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Теодоракис «На побережье тайном». «Я – фронт».</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Б. Тищенко. Балет «Ярославна» (Плач Ярославны из ΙΙΙ действия, другие фрагменты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К. Хачатурян. Балет «Чиполлино» (фрагменты).</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П. Чесноков. «Да исправится молитва моя».</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М. Чюрленис. Прелюдия ре минор. Прелюдия ми минор. Прелюдия ля минор. Симфоническая поэма «Море».</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Шостакович. Симфония № 7 «Ленинградская». «Праздничная увертюра».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 xml:space="preserve">И. Штраус. «Полька-пиццикато». Вальс из оперетты «Летучая мышь». </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4"/>
          <w:szCs w:val="24"/>
          <w:lang w:val="en-US"/>
        </w:rPr>
        <w:t>Ave</w:t>
      </w:r>
      <w:r>
        <w:rPr>
          <w:rFonts w:ascii="Times New Roman" w:hAnsi="Times New Roman"/>
          <w:sz w:val="24"/>
          <w:szCs w:val="24"/>
        </w:rPr>
        <w:t xml:space="preserve"> </w:t>
      </w:r>
      <w:r>
        <w:rPr>
          <w:rFonts w:ascii="Times New Roman" w:hAnsi="Times New Roman"/>
          <w:sz w:val="24"/>
          <w:szCs w:val="24"/>
          <w:lang w:val="en-US"/>
        </w:rPr>
        <w:t>Maria</w:t>
      </w:r>
      <w:r>
        <w:rPr>
          <w:rFonts w:ascii="Times New Roman" w:hAnsi="Times New Roman"/>
          <w:sz w:val="24"/>
          <w:szCs w:val="24"/>
        </w:rPr>
        <w:t>» (сл. В. Скотта).</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lastRenderedPageBreak/>
        <w:t>Р. Щедрин. Опера «Не только любовь». (Песня и частушки Варвары).</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Д. Эллингтон. «Караван».</w:t>
      </w:r>
    </w:p>
    <w:p w:rsidR="00970F39" w:rsidRDefault="008170DC">
      <w:pPr>
        <w:numPr>
          <w:ilvl w:val="0"/>
          <w:numId w:val="23"/>
        </w:numPr>
        <w:spacing w:after="0" w:line="240" w:lineRule="auto"/>
        <w:ind w:left="0" w:firstLine="709"/>
        <w:contextualSpacing/>
        <w:jc w:val="both"/>
        <w:rPr>
          <w:rFonts w:ascii="Times New Roman" w:hAnsi="Times New Roman"/>
          <w:sz w:val="24"/>
          <w:szCs w:val="24"/>
        </w:rPr>
      </w:pPr>
      <w:r>
        <w:rPr>
          <w:rFonts w:ascii="Times New Roman" w:hAnsi="Times New Roman"/>
          <w:sz w:val="24"/>
          <w:szCs w:val="24"/>
        </w:rPr>
        <w:t>А. Эшпай. «Венгерские напевы».</w:t>
      </w:r>
    </w:p>
    <w:p w:rsidR="00970F39" w:rsidRDefault="00970F39">
      <w:pPr>
        <w:pStyle w:val="affffb"/>
        <w:spacing w:line="240" w:lineRule="auto"/>
        <w:rPr>
          <w:sz w:val="24"/>
          <w:szCs w:val="24"/>
        </w:rPr>
      </w:pPr>
    </w:p>
    <w:p w:rsidR="00970F39" w:rsidRDefault="00970F39">
      <w:pPr>
        <w:pStyle w:val="affffb"/>
        <w:spacing w:line="240" w:lineRule="auto"/>
        <w:rPr>
          <w:sz w:val="24"/>
          <w:szCs w:val="24"/>
        </w:rPr>
      </w:pPr>
    </w:p>
    <w:p w:rsidR="00970F39" w:rsidRDefault="008170DC">
      <w:pPr>
        <w:pStyle w:val="4"/>
        <w:spacing w:before="0" w:line="240" w:lineRule="auto"/>
        <w:ind w:left="0"/>
        <w:jc w:val="center"/>
        <w:rPr>
          <w:sz w:val="24"/>
          <w:szCs w:val="24"/>
        </w:rPr>
      </w:pPr>
      <w:bookmarkStart w:id="333" w:name="_Toc409691715"/>
      <w:bookmarkStart w:id="334" w:name="_Toc414553251"/>
      <w:bookmarkStart w:id="335" w:name="_Toc410654040"/>
      <w:r>
        <w:rPr>
          <w:sz w:val="24"/>
          <w:szCs w:val="24"/>
        </w:rPr>
        <w:t>2.2.2.18. Технология</w:t>
      </w:r>
      <w:bookmarkEnd w:id="333"/>
      <w:bookmarkEnd w:id="334"/>
      <w:bookmarkEnd w:id="335"/>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Цели и задачи технологического образования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w:t>
      </w:r>
      <w:r>
        <w:rPr>
          <w:rFonts w:ascii="Times New Roman" w:hAnsi="Times New Roman"/>
          <w:sz w:val="24"/>
          <w:szCs w:val="24"/>
        </w:rPr>
        <w:lastRenderedPageBreak/>
        <w:t xml:space="preserve">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Цели программы:</w:t>
      </w:r>
    </w:p>
    <w:p w:rsidR="00970F39" w:rsidRDefault="008170DC">
      <w:pPr>
        <w:pStyle w:val="afffa"/>
        <w:numPr>
          <w:ilvl w:val="0"/>
          <w:numId w:val="47"/>
        </w:numPr>
        <w:tabs>
          <w:tab w:val="left" w:pos="851"/>
          <w:tab w:val="left" w:pos="1134"/>
        </w:tabs>
        <w:ind w:left="0" w:firstLine="709"/>
        <w:jc w:val="both"/>
        <w:rPr>
          <w:rFonts w:ascii="Times New Roman" w:hAnsi="Times New Roman"/>
        </w:rPr>
      </w:pPr>
      <w:r>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970F39" w:rsidRDefault="008170DC">
      <w:pPr>
        <w:pStyle w:val="afffa"/>
        <w:numPr>
          <w:ilvl w:val="0"/>
          <w:numId w:val="47"/>
        </w:numPr>
        <w:tabs>
          <w:tab w:val="left" w:pos="851"/>
          <w:tab w:val="left" w:pos="1134"/>
        </w:tabs>
        <w:ind w:left="0" w:firstLine="709"/>
        <w:jc w:val="both"/>
        <w:rPr>
          <w:rFonts w:ascii="Times New Roman" w:hAnsi="Times New Roman"/>
        </w:rPr>
      </w:pPr>
      <w:r>
        <w:rPr>
          <w:rFonts w:ascii="Times New Roman" w:hAnsi="Times New Roman"/>
        </w:rPr>
        <w:t>Формирование технологической культуры и проектно-технологического мышления обучающихся.</w:t>
      </w:r>
    </w:p>
    <w:p w:rsidR="00970F39" w:rsidRDefault="008170DC">
      <w:pPr>
        <w:pStyle w:val="afffa"/>
        <w:numPr>
          <w:ilvl w:val="0"/>
          <w:numId w:val="47"/>
        </w:numPr>
        <w:tabs>
          <w:tab w:val="left" w:pos="851"/>
          <w:tab w:val="left" w:pos="1134"/>
        </w:tabs>
        <w:ind w:left="0" w:firstLine="709"/>
        <w:jc w:val="both"/>
        <w:rPr>
          <w:rFonts w:ascii="Times New Roman" w:hAnsi="Times New Roman"/>
        </w:rPr>
      </w:pPr>
      <w:r>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70F39" w:rsidRDefault="008170DC">
      <w:pPr>
        <w:pStyle w:val="afffa"/>
        <w:numPr>
          <w:ilvl w:val="0"/>
          <w:numId w:val="48"/>
        </w:numPr>
        <w:tabs>
          <w:tab w:val="left" w:pos="1134"/>
        </w:tabs>
        <w:ind w:left="0" w:firstLine="709"/>
        <w:jc w:val="both"/>
        <w:rPr>
          <w:rFonts w:ascii="Times New Roman" w:hAnsi="Times New Roman"/>
        </w:rPr>
      </w:pPr>
      <w:r>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70F39" w:rsidRDefault="008170DC">
      <w:pPr>
        <w:pStyle w:val="afffa"/>
        <w:numPr>
          <w:ilvl w:val="0"/>
          <w:numId w:val="48"/>
        </w:numPr>
        <w:tabs>
          <w:tab w:val="left" w:pos="1134"/>
        </w:tabs>
        <w:ind w:left="0" w:firstLine="709"/>
        <w:jc w:val="both"/>
        <w:rPr>
          <w:rFonts w:ascii="Times New Roman" w:hAnsi="Times New Roman"/>
        </w:rPr>
      </w:pPr>
      <w:r>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70F39" w:rsidRDefault="008170DC">
      <w:pPr>
        <w:pStyle w:val="afffa"/>
        <w:numPr>
          <w:ilvl w:val="0"/>
          <w:numId w:val="48"/>
        </w:numPr>
        <w:tabs>
          <w:tab w:val="left" w:pos="1134"/>
        </w:tabs>
        <w:ind w:left="0" w:firstLine="709"/>
        <w:jc w:val="both"/>
        <w:rPr>
          <w:rFonts w:ascii="Times New Roman" w:hAnsi="Times New Roman"/>
        </w:rPr>
      </w:pPr>
      <w:r>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70F39" w:rsidRDefault="008170DC">
      <w:pPr>
        <w:pStyle w:val="afffa"/>
        <w:numPr>
          <w:ilvl w:val="0"/>
          <w:numId w:val="48"/>
        </w:numPr>
        <w:tabs>
          <w:tab w:val="left" w:pos="1134"/>
        </w:tabs>
        <w:ind w:left="0" w:firstLine="709"/>
        <w:jc w:val="both"/>
        <w:rPr>
          <w:rFonts w:ascii="Times New Roman" w:hAnsi="Times New Roman"/>
        </w:rPr>
      </w:pPr>
      <w:r>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Первый блок</w:t>
      </w:r>
      <w:r>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b/>
          <w:sz w:val="24"/>
          <w:szCs w:val="24"/>
        </w:rPr>
        <w:t>Второй блок</w:t>
      </w:r>
      <w:r>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Блок 2 реализуется в следующих организационных формах:</w:t>
      </w:r>
    </w:p>
    <w:p w:rsidR="00970F39" w:rsidRDefault="008170DC">
      <w:pPr>
        <w:tabs>
          <w:tab w:val="left" w:pos="0"/>
          <w:tab w:val="left" w:pos="851"/>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970F39" w:rsidRDefault="008170DC">
      <w:pPr>
        <w:tabs>
          <w:tab w:val="left" w:pos="0"/>
          <w:tab w:val="left" w:pos="851"/>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проектная деятельность в рамках урочной и внеурочной деятельности.</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b/>
          <w:sz w:val="24"/>
          <w:szCs w:val="24"/>
        </w:rPr>
        <w:t xml:space="preserve">Третий блок </w:t>
      </w:r>
      <w:r>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70F39" w:rsidRDefault="008170DC">
      <w:pPr>
        <w:tabs>
          <w:tab w:val="left" w:pos="851"/>
        </w:tabs>
        <w:spacing w:after="0" w:line="240" w:lineRule="auto"/>
        <w:ind w:firstLine="709"/>
        <w:jc w:val="both"/>
        <w:rPr>
          <w:rFonts w:ascii="Times New Roman" w:hAnsi="Times New Roman"/>
          <w:b/>
          <w:sz w:val="24"/>
          <w:szCs w:val="24"/>
        </w:rPr>
      </w:pPr>
      <w:r>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w:t>
      </w:r>
      <w:r>
        <w:rPr>
          <w:rFonts w:ascii="Times New Roman" w:hAnsi="Times New Roman"/>
          <w:sz w:val="24"/>
          <w:szCs w:val="24"/>
        </w:rPr>
        <w:lastRenderedPageBreak/>
        <w:t xml:space="preserve">потребности. Понятие технологии. Цикл жизни технологии. Материальные технологии, информационные технологии, социальные технологии. </w:t>
      </w:r>
    </w:p>
    <w:p w:rsidR="00970F39" w:rsidRDefault="008170DC">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70F39" w:rsidRDefault="008170DC">
      <w:pPr>
        <w:pStyle w:val="-11"/>
        <w:ind w:left="0" w:firstLine="709"/>
        <w:jc w:val="both"/>
      </w:pPr>
      <w: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70F39" w:rsidRDefault="008170DC">
      <w:pPr>
        <w:pStyle w:val="-11"/>
        <w:ind w:left="0" w:firstLine="709"/>
        <w:jc w:val="both"/>
      </w:pPr>
      <w: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970F39" w:rsidRDefault="008170DC">
      <w:pPr>
        <w:pStyle w:val="-11"/>
        <w:ind w:left="0" w:firstLine="709"/>
        <w:jc w:val="both"/>
      </w:pPr>
      <w:r>
        <w:t xml:space="preserve">Производственные технологии. Промышленные технологии. Технологии сельского хозяйства. </w:t>
      </w:r>
    </w:p>
    <w:p w:rsidR="00970F39" w:rsidRDefault="008170DC">
      <w:pPr>
        <w:pStyle w:val="-11"/>
        <w:ind w:left="0" w:firstLine="709"/>
        <w:jc w:val="both"/>
      </w:pPr>
      <w:r>
        <w:t xml:space="preserve">Технологии возведения, ремонта и содержания зданий и сооружений. </w:t>
      </w:r>
    </w:p>
    <w:p w:rsidR="00970F39" w:rsidRDefault="008170DC">
      <w:pPr>
        <w:pStyle w:val="-11"/>
        <w:ind w:left="0" w:firstLine="709"/>
        <w:jc w:val="both"/>
      </w:pPr>
      <w: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70F39" w:rsidRDefault="008170DC">
      <w:pPr>
        <w:pStyle w:val="-11"/>
        <w:ind w:left="0" w:firstLine="709"/>
        <w:jc w:val="both"/>
      </w:pPr>
      <w:r>
        <w:t>Автоматизация производства. Производственные технологии автоматизированного производства.</w:t>
      </w:r>
    </w:p>
    <w:p w:rsidR="00970F39" w:rsidRDefault="008170DC">
      <w:pPr>
        <w:pStyle w:val="-11"/>
        <w:ind w:left="0" w:firstLine="709"/>
        <w:jc w:val="both"/>
      </w:pPr>
      <w: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70F39" w:rsidRDefault="008170DC">
      <w:pPr>
        <w:pStyle w:val="-11"/>
        <w:ind w:left="0" w:firstLine="709"/>
        <w:jc w:val="both"/>
      </w:pPr>
      <w:r>
        <w:t>Специфика социальных технологий. Технологии работы с общественным мнением. Социальные сети как технология. Технологии сферы услуг.</w:t>
      </w:r>
    </w:p>
    <w:p w:rsidR="00970F39" w:rsidRDefault="008170DC">
      <w:pPr>
        <w:pStyle w:val="-11"/>
        <w:ind w:left="0" w:firstLine="709"/>
        <w:jc w:val="both"/>
      </w:pPr>
      <w:r>
        <w:t xml:space="preserve">Современные промышленные технологии получения продуктов питания. </w:t>
      </w:r>
    </w:p>
    <w:p w:rsidR="00970F39" w:rsidRDefault="008170DC">
      <w:pPr>
        <w:pStyle w:val="-11"/>
        <w:ind w:left="0" w:firstLine="709"/>
        <w:jc w:val="both"/>
      </w:pPr>
      <w: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970F39" w:rsidRDefault="008170DC">
      <w:pPr>
        <w:pStyle w:val="-11"/>
        <w:ind w:left="0" w:firstLine="709"/>
        <w:jc w:val="both"/>
      </w:pPr>
      <w: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970F39" w:rsidRDefault="008170DC">
      <w:pPr>
        <w:pStyle w:val="-11"/>
        <w:ind w:left="0" w:firstLine="709"/>
        <w:jc w:val="both"/>
      </w:pPr>
      <w:r>
        <w:t>Управление в современном производстве. Роль метрологии в современном производстве. Инновационные предприятия. Трансферт технологий.</w:t>
      </w:r>
    </w:p>
    <w:p w:rsidR="00970F39" w:rsidRDefault="008170DC">
      <w:pPr>
        <w:pStyle w:val="-11"/>
        <w:ind w:left="0" w:firstLine="709"/>
        <w:jc w:val="both"/>
      </w:pPr>
      <w: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70F39" w:rsidRDefault="008170DC">
      <w:pPr>
        <w:pStyle w:val="-11"/>
        <w:ind w:left="0" w:firstLine="709"/>
        <w:jc w:val="both"/>
        <w:rPr>
          <w:lang w:eastAsia="en-US"/>
        </w:rPr>
      </w:pPr>
      <w:r>
        <w:t>Технологии в сфере быта</w:t>
      </w:r>
      <w:r>
        <w:rPr>
          <w:lang w:eastAsia="en-US"/>
        </w:rPr>
        <w:t xml:space="preserve">. </w:t>
      </w:r>
    </w:p>
    <w:p w:rsidR="00970F39" w:rsidRDefault="008170DC">
      <w:pPr>
        <w:pStyle w:val="-11"/>
        <w:ind w:left="0" w:firstLine="709"/>
        <w:jc w:val="both"/>
        <w:rPr>
          <w:rFonts w:eastAsia="MS Mincho"/>
        </w:rPr>
      </w:pPr>
      <w:r>
        <w:t>Экология жилья. Технологии содержания жилья. Взаимодействие со службами ЖКХ. Хранение продовольственных и непродовольственных продуктов.</w:t>
      </w:r>
    </w:p>
    <w:p w:rsidR="00970F39" w:rsidRDefault="008170DC">
      <w:pPr>
        <w:pStyle w:val="-11"/>
        <w:ind w:left="0" w:firstLine="709"/>
        <w:jc w:val="both"/>
      </w:pPr>
      <w:r>
        <w:lastRenderedPageBreak/>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70F39" w:rsidRDefault="008170DC">
      <w:pPr>
        <w:pStyle w:val="-11"/>
        <w:ind w:left="0" w:firstLine="709"/>
        <w:jc w:val="both"/>
      </w:pPr>
      <w:r>
        <w:t xml:space="preserve">Способы обработки продуктов питания и потребительские качества пищи. </w:t>
      </w:r>
    </w:p>
    <w:p w:rsidR="00970F39" w:rsidRDefault="008170DC">
      <w:pPr>
        <w:pStyle w:val="-11"/>
        <w:ind w:left="0" w:firstLine="709"/>
        <w:jc w:val="both"/>
      </w:pPr>
      <w:r>
        <w:t>Культура потребления: выбор продукта / услуги.</w:t>
      </w:r>
    </w:p>
    <w:p w:rsidR="00970F39" w:rsidRDefault="008170DC">
      <w:pPr>
        <w:pStyle w:val="-11"/>
        <w:ind w:left="0" w:firstLine="709"/>
        <w:jc w:val="both"/>
        <w:rPr>
          <w:b/>
          <w:lang w:eastAsia="en-US"/>
        </w:rPr>
      </w:pPr>
      <w:r>
        <w:rPr>
          <w:b/>
          <w:lang w:eastAsia="en-US"/>
        </w:rPr>
        <w:t>Формирование технологической культуры и проектно-технологического мышления обучающихся</w:t>
      </w:r>
    </w:p>
    <w:p w:rsidR="00970F39" w:rsidRDefault="008170DC">
      <w:pPr>
        <w:pStyle w:val="-11"/>
        <w:ind w:left="0" w:firstLine="709"/>
        <w:jc w:val="both"/>
        <w:rPr>
          <w:rFonts w:eastAsia="MS Mincho"/>
        </w:rPr>
      </w:pPr>
      <w: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70F39" w:rsidRDefault="008170DC">
      <w:pPr>
        <w:pStyle w:val="-11"/>
        <w:ind w:left="0" w:firstLine="709"/>
        <w:jc w:val="both"/>
      </w:pPr>
      <w: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70F39" w:rsidRDefault="008170DC">
      <w:pPr>
        <w:pStyle w:val="-11"/>
        <w:ind w:left="0" w:firstLine="709"/>
        <w:jc w:val="both"/>
      </w:pPr>
      <w:r>
        <w:t xml:space="preserve">Порядок действий по сборке конструкции / механизма. Способы соединения деталей. Технологический узел. Понятие модели. </w:t>
      </w:r>
    </w:p>
    <w:p w:rsidR="00970F39" w:rsidRDefault="008170DC">
      <w:pPr>
        <w:pStyle w:val="-11"/>
        <w:ind w:left="0" w:firstLine="709"/>
        <w:jc w:val="both"/>
      </w:pPr>
      <w: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r>
        <w:t>Виды движения. Кинематические схемы</w:t>
      </w:r>
    </w:p>
    <w:p w:rsidR="00970F39" w:rsidRDefault="008170DC">
      <w:pPr>
        <w:pStyle w:val="-11"/>
        <w:ind w:left="0" w:firstLine="709"/>
        <w:jc w:val="both"/>
      </w:pPr>
      <w:r>
        <w:t>Анализ и синтез как средства решения задачи. Техника проведения морфологического анализа.</w:t>
      </w:r>
    </w:p>
    <w:p w:rsidR="00970F39" w:rsidRDefault="008170DC">
      <w:pPr>
        <w:pStyle w:val="-11"/>
        <w:ind w:left="0" w:firstLine="709"/>
        <w:jc w:val="both"/>
      </w:pPr>
      <w: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70F39" w:rsidRDefault="008170DC">
      <w:pPr>
        <w:pStyle w:val="-11"/>
        <w:ind w:left="0" w:firstLine="709"/>
        <w:jc w:val="both"/>
      </w:pPr>
      <w:r>
        <w:t xml:space="preserve">Способы продвижения продукта на рынке. Сегментация рынка. Позиционирование продукта. Маркетинговый план. </w:t>
      </w:r>
    </w:p>
    <w:p w:rsidR="00970F39" w:rsidRDefault="008170DC">
      <w:pPr>
        <w:pStyle w:val="-11"/>
        <w:ind w:left="0" w:firstLine="709"/>
        <w:jc w:val="both"/>
      </w:pPr>
      <w:r>
        <w:t xml:space="preserve">Опыт проектирования, конструирования, моделирования. </w:t>
      </w:r>
    </w:p>
    <w:p w:rsidR="00970F39" w:rsidRDefault="008170DC">
      <w:pPr>
        <w:pStyle w:val="-11"/>
        <w:ind w:left="0" w:firstLine="709"/>
        <w:jc w:val="both"/>
      </w:pPr>
      <w: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70F39" w:rsidRDefault="008170DC">
      <w:pPr>
        <w:pStyle w:val="-11"/>
        <w:ind w:left="0" w:firstLine="709"/>
        <w:jc w:val="both"/>
      </w:pPr>
      <w: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70F39" w:rsidRDefault="008170DC">
      <w:pPr>
        <w:pStyle w:val="-11"/>
        <w:ind w:left="0" w:firstLine="709"/>
        <w:jc w:val="both"/>
        <w:rPr>
          <w:i/>
        </w:rPr>
      </w:pPr>
      <w: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970F39" w:rsidRDefault="008170DC">
      <w:pPr>
        <w:pStyle w:val="-11"/>
        <w:ind w:left="0" w:firstLine="709"/>
        <w:jc w:val="both"/>
      </w:pPr>
      <w:r>
        <w:t>Составление технологической карты известного технологического процесса. Апробация путей оптимизации технологического процесса.</w:t>
      </w:r>
    </w:p>
    <w:p w:rsidR="00970F39" w:rsidRDefault="008170DC">
      <w:pPr>
        <w:pStyle w:val="-11"/>
        <w:ind w:left="0" w:firstLine="709"/>
        <w:jc w:val="both"/>
      </w:pPr>
      <w: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970F39" w:rsidRDefault="008170DC">
      <w:pPr>
        <w:pStyle w:val="-11"/>
        <w:ind w:left="0" w:firstLine="709"/>
        <w:jc w:val="both"/>
      </w:pPr>
      <w:r>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70F39" w:rsidRDefault="008170DC">
      <w:pPr>
        <w:pStyle w:val="-11"/>
        <w:ind w:left="0" w:firstLine="709"/>
        <w:jc w:val="both"/>
      </w:pPr>
      <w: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970F39" w:rsidRDefault="008170DC">
      <w:pPr>
        <w:pStyle w:val="-11"/>
        <w:ind w:left="0" w:firstLine="709"/>
        <w:jc w:val="both"/>
      </w:pPr>
      <w: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70F39" w:rsidRDefault="008170DC">
      <w:pPr>
        <w:pStyle w:val="-11"/>
        <w:ind w:left="0" w:firstLine="709"/>
        <w:jc w:val="both"/>
      </w:pPr>
      <w:r>
        <w:t>Разработка и изготовление материального продукта. Апробация полученного материального продукта. Модернизация материального продукта.</w:t>
      </w:r>
    </w:p>
    <w:p w:rsidR="00970F39" w:rsidRDefault="008170DC">
      <w:pPr>
        <w:pStyle w:val="-11"/>
        <w:ind w:left="0" w:firstLine="709"/>
        <w:jc w:val="both"/>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70F39" w:rsidRDefault="008170DC">
      <w:pPr>
        <w:pStyle w:val="-11"/>
        <w:ind w:left="0" w:firstLine="709"/>
        <w:jc w:val="both"/>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t>.</w:t>
      </w:r>
    </w:p>
    <w:p w:rsidR="00970F39" w:rsidRDefault="008170DC">
      <w:pPr>
        <w:pStyle w:val="-11"/>
        <w:ind w:left="0" w:firstLine="709"/>
        <w:jc w:val="both"/>
      </w:pPr>
      <w: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70F39" w:rsidRDefault="008170DC">
      <w:pPr>
        <w:pStyle w:val="-11"/>
        <w:ind w:left="0" w:firstLine="709"/>
        <w:jc w:val="both"/>
      </w:pPr>
      <w: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70F39" w:rsidRDefault="008170DC">
      <w:pPr>
        <w:pStyle w:val="-11"/>
        <w:ind w:left="0" w:firstLine="709"/>
        <w:jc w:val="both"/>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70F39" w:rsidRDefault="008170DC">
      <w:pPr>
        <w:pStyle w:val="-11"/>
        <w:ind w:left="0" w:firstLine="709"/>
        <w:jc w:val="both"/>
      </w:pPr>
      <w:r>
        <w:t>Разработка проектного замысла в рамках избранного обучающимся вида проекта.</w:t>
      </w:r>
    </w:p>
    <w:p w:rsidR="00970F39" w:rsidRDefault="008170DC">
      <w:pPr>
        <w:pStyle w:val="-11"/>
        <w:ind w:left="0" w:firstLine="709"/>
        <w:jc w:val="both"/>
        <w:rPr>
          <w:b/>
          <w:lang w:eastAsia="en-US"/>
        </w:rPr>
      </w:pPr>
      <w:r>
        <w:rPr>
          <w:b/>
          <w:lang w:eastAsia="en-US"/>
        </w:rPr>
        <w:t>Построение образовательных траекторий и планов в области профессионального самоопределения</w:t>
      </w:r>
    </w:p>
    <w:p w:rsidR="00970F39" w:rsidRDefault="008170DC">
      <w:pPr>
        <w:pStyle w:val="-11"/>
        <w:ind w:left="0" w:firstLine="709"/>
        <w:jc w:val="both"/>
        <w:rPr>
          <w:rFonts w:eastAsia="MS Mincho"/>
        </w:rPr>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70F39" w:rsidRDefault="008170DC">
      <w:pPr>
        <w:pStyle w:val="-11"/>
        <w:ind w:left="0" w:firstLine="709"/>
        <w:jc w:val="both"/>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w:t>
      </w:r>
    </w:p>
    <w:p w:rsidR="00970F39" w:rsidRDefault="008170DC">
      <w:pPr>
        <w:pStyle w:val="-11"/>
        <w:ind w:left="0" w:firstLine="709"/>
        <w:jc w:val="both"/>
      </w:pPr>
      <w:r>
        <w:t xml:space="preserve">Система профильного обучения: права, обязанности и возможности. </w:t>
      </w:r>
    </w:p>
    <w:p w:rsidR="00970F39" w:rsidRDefault="008170DC">
      <w:pPr>
        <w:pStyle w:val="-11"/>
        <w:ind w:left="0" w:firstLine="709"/>
        <w:jc w:val="both"/>
      </w:pPr>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970F39" w:rsidRDefault="00970F39">
      <w:pPr>
        <w:spacing w:after="0" w:line="240" w:lineRule="auto"/>
        <w:ind w:firstLine="709"/>
        <w:jc w:val="both"/>
        <w:rPr>
          <w:rFonts w:ascii="Times New Roman" w:hAnsi="Times New Roman"/>
          <w:b/>
          <w:sz w:val="24"/>
          <w:szCs w:val="24"/>
        </w:rPr>
      </w:pPr>
    </w:p>
    <w:p w:rsidR="00970F39" w:rsidRDefault="008170DC">
      <w:pPr>
        <w:pStyle w:val="4"/>
        <w:spacing w:before="0" w:line="240" w:lineRule="auto"/>
        <w:ind w:left="0"/>
        <w:jc w:val="center"/>
        <w:rPr>
          <w:sz w:val="24"/>
          <w:szCs w:val="24"/>
        </w:rPr>
      </w:pPr>
      <w:bookmarkStart w:id="336" w:name="_Toc414553252"/>
      <w:bookmarkStart w:id="337" w:name="_Toc410654041"/>
      <w:bookmarkStart w:id="338" w:name="_Toc409691716"/>
      <w:r>
        <w:rPr>
          <w:sz w:val="24"/>
          <w:szCs w:val="24"/>
        </w:rPr>
        <w:t>2.2.2.19. Физическая культура</w:t>
      </w:r>
      <w:bookmarkEnd w:id="336"/>
      <w:bookmarkEnd w:id="337"/>
      <w:bookmarkEnd w:id="338"/>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970F39" w:rsidRDefault="008170DC">
      <w:pPr>
        <w:pStyle w:val="afffa"/>
        <w:ind w:left="0"/>
        <w:jc w:val="both"/>
        <w:rPr>
          <w:rFonts w:ascii="Times New Roman" w:hAnsi="Times New Roman"/>
          <w:b/>
        </w:rPr>
      </w:pPr>
      <w:r>
        <w:rPr>
          <w:rFonts w:ascii="Times New Roman" w:hAnsi="Times New Roman"/>
          <w:b/>
        </w:rPr>
        <w:t xml:space="preserve">Физическая культура как область знаний </w:t>
      </w:r>
    </w:p>
    <w:p w:rsidR="00970F39" w:rsidRDefault="008170DC">
      <w:pPr>
        <w:pStyle w:val="afffa"/>
        <w:ind w:left="0"/>
        <w:jc w:val="both"/>
        <w:rPr>
          <w:rFonts w:ascii="Times New Roman" w:hAnsi="Times New Roman"/>
          <w:b/>
        </w:rPr>
      </w:pPr>
      <w:r>
        <w:rPr>
          <w:rFonts w:ascii="Times New Roman" w:hAnsi="Times New Roman"/>
          <w:b/>
        </w:rPr>
        <w:t>История и современное развитие физической культуры</w:t>
      </w:r>
    </w:p>
    <w:p w:rsidR="00970F39" w:rsidRDefault="008170DC">
      <w:pPr>
        <w:pStyle w:val="afffa"/>
        <w:ind w:left="0" w:firstLine="709"/>
        <w:jc w:val="both"/>
        <w:rPr>
          <w:rFonts w:ascii="Times New Roman" w:hAnsi="Times New Roman"/>
        </w:rPr>
      </w:pPr>
      <w:r>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Pr>
          <w:rFonts w:ascii="Times New Roman" w:hAnsi="Times New Roman"/>
        </w:rPr>
        <w:t xml:space="preserve">. </w:t>
      </w:r>
      <w:r>
        <w:rPr>
          <w:rFonts w:ascii="Times New Roman" w:hAnsi="Times New Roman"/>
          <w:i/>
        </w:rPr>
        <w:t>Современные Олимпийские игры.</w:t>
      </w:r>
      <w:r>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70F39" w:rsidRDefault="008170DC">
      <w:pPr>
        <w:pStyle w:val="afffa"/>
        <w:ind w:left="0" w:firstLine="709"/>
        <w:jc w:val="both"/>
        <w:rPr>
          <w:rFonts w:ascii="Times New Roman" w:hAnsi="Times New Roman"/>
        </w:rPr>
      </w:pPr>
      <w:r>
        <w:rPr>
          <w:rFonts w:ascii="Times New Roman" w:hAnsi="Times New Roman"/>
          <w:b/>
        </w:rPr>
        <w:t>Современное представление о физической культуре (основные понятия)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Физическое развитие человека. </w:t>
      </w:r>
      <w:r>
        <w:rPr>
          <w:rFonts w:ascii="Times New Roman" w:hAnsi="Times New Roman"/>
          <w:i/>
          <w:sz w:val="24"/>
          <w:szCs w:val="24"/>
        </w:rPr>
        <w:t>Физическая подготовка, ее связь с укреплением здоровья, развитием физических качеств.</w:t>
      </w:r>
      <w:r>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4"/>
          <w:szCs w:val="24"/>
        </w:rPr>
        <w:t>Спорт и спортивная подготовка</w:t>
      </w:r>
      <w:r>
        <w:rPr>
          <w:rFonts w:ascii="Times New Roman" w:hAnsi="Times New Roman"/>
          <w:sz w:val="24"/>
          <w:szCs w:val="24"/>
        </w:rPr>
        <w:t xml:space="preserve">. </w:t>
      </w:r>
      <w:r>
        <w:rPr>
          <w:rFonts w:ascii="Times New Roman" w:hAnsi="Times New Roman"/>
          <w:i/>
          <w:sz w:val="24"/>
          <w:szCs w:val="24"/>
        </w:rPr>
        <w:t>Всероссийский физкультурно-спортивный комплекс «Готов к труду и обороне».</w:t>
      </w:r>
    </w:p>
    <w:p w:rsidR="00970F39" w:rsidRDefault="008170DC">
      <w:pPr>
        <w:pStyle w:val="afffa"/>
        <w:ind w:left="0"/>
        <w:jc w:val="both"/>
        <w:rPr>
          <w:rFonts w:ascii="Times New Roman" w:hAnsi="Times New Roman"/>
        </w:rPr>
      </w:pPr>
      <w:r>
        <w:rPr>
          <w:rFonts w:ascii="Times New Roman" w:hAnsi="Times New Roman"/>
          <w:b/>
        </w:rPr>
        <w:t>Физическая культура человека</w:t>
      </w:r>
    </w:p>
    <w:p w:rsidR="00970F39" w:rsidRDefault="008170DC">
      <w:pPr>
        <w:tabs>
          <w:tab w:val="left" w:pos="0"/>
        </w:tabs>
        <w:spacing w:after="0" w:line="240" w:lineRule="auto"/>
        <w:ind w:firstLine="709"/>
        <w:jc w:val="both"/>
        <w:rPr>
          <w:rFonts w:ascii="Times New Roman" w:hAnsi="Times New Roman"/>
          <w:b/>
          <w:sz w:val="24"/>
          <w:szCs w:val="24"/>
        </w:rPr>
      </w:pPr>
      <w:r>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4"/>
          <w:szCs w:val="24"/>
        </w:rPr>
        <w:t xml:space="preserve">Способы двигательной (физкультурной) деятельности </w:t>
      </w:r>
    </w:p>
    <w:p w:rsidR="00970F39" w:rsidRDefault="008170DC">
      <w:pPr>
        <w:tabs>
          <w:tab w:val="left" w:pos="0"/>
        </w:tabs>
        <w:spacing w:after="0" w:line="240" w:lineRule="auto"/>
        <w:ind w:firstLine="709"/>
        <w:jc w:val="both"/>
        <w:rPr>
          <w:rFonts w:ascii="Times New Roman" w:hAnsi="Times New Roman"/>
          <w:b/>
          <w:sz w:val="24"/>
          <w:szCs w:val="24"/>
        </w:rPr>
      </w:pPr>
      <w:r>
        <w:rPr>
          <w:rFonts w:ascii="Times New Roman" w:hAnsi="Times New Roman"/>
          <w:b/>
          <w:sz w:val="24"/>
          <w:szCs w:val="24"/>
        </w:rPr>
        <w:t>Организация и проведение самостоятельных занятий физической культурой</w:t>
      </w:r>
    </w:p>
    <w:p w:rsidR="00970F39" w:rsidRDefault="008170DC">
      <w:pPr>
        <w:pStyle w:val="afffa"/>
        <w:numPr>
          <w:ilvl w:val="0"/>
          <w:numId w:val="32"/>
        </w:numPr>
        <w:ind w:left="720" w:firstLine="709"/>
        <w:jc w:val="both"/>
        <w:rPr>
          <w:rFonts w:ascii="Times New Roman" w:hAnsi="Times New Roman"/>
        </w:rPr>
      </w:pPr>
      <w:r>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rPr>
        <w:t xml:space="preserve"> Организация досуга средствами физической культуры. </w:t>
      </w:r>
    </w:p>
    <w:p w:rsidR="00970F39" w:rsidRDefault="008170DC">
      <w:pPr>
        <w:pStyle w:val="afffa"/>
        <w:ind w:left="0"/>
        <w:jc w:val="both"/>
        <w:rPr>
          <w:rFonts w:ascii="Times New Roman" w:hAnsi="Times New Roman"/>
          <w:b/>
        </w:rPr>
      </w:pPr>
      <w:r>
        <w:rPr>
          <w:rFonts w:ascii="Times New Roman" w:hAnsi="Times New Roman"/>
          <w:b/>
        </w:rPr>
        <w:t xml:space="preserve">Оценка эффективности занятий физической культурой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970F39" w:rsidRDefault="008170DC">
      <w:pPr>
        <w:pStyle w:val="afffa"/>
        <w:ind w:left="0"/>
        <w:jc w:val="both"/>
        <w:rPr>
          <w:rFonts w:ascii="Times New Roman" w:hAnsi="Times New Roman"/>
          <w:b/>
        </w:rPr>
      </w:pPr>
      <w:r>
        <w:rPr>
          <w:rFonts w:ascii="Times New Roman" w:hAnsi="Times New Roman"/>
          <w:b/>
        </w:rPr>
        <w:t>Физическое совершенствование</w:t>
      </w:r>
    </w:p>
    <w:p w:rsidR="00970F39" w:rsidRDefault="008170DC">
      <w:pPr>
        <w:pStyle w:val="afffa"/>
        <w:ind w:left="0"/>
        <w:jc w:val="both"/>
        <w:rPr>
          <w:rFonts w:ascii="Times New Roman" w:hAnsi="Times New Roman"/>
          <w:i/>
        </w:rPr>
      </w:pPr>
      <w:r>
        <w:rPr>
          <w:rFonts w:ascii="Times New Roman" w:hAnsi="Times New Roman"/>
          <w:b/>
        </w:rPr>
        <w:t>Физкультурно-оздоровительная деятельность</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lastRenderedPageBreak/>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970F39" w:rsidRDefault="008170DC">
      <w:pPr>
        <w:pStyle w:val="afffa"/>
        <w:ind w:left="0"/>
        <w:jc w:val="both"/>
        <w:rPr>
          <w:rFonts w:ascii="Times New Roman" w:hAnsi="Times New Roman"/>
        </w:rPr>
      </w:pPr>
      <w:r>
        <w:rPr>
          <w:rFonts w:ascii="Times New Roman" w:hAnsi="Times New Roman"/>
          <w:b/>
        </w:rPr>
        <w:t>Спортивно-оздоровительная деятельность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4"/>
          <w:szCs w:val="24"/>
        </w:rPr>
        <w:t>мини-футбол</w:t>
      </w:r>
      <w:r>
        <w:rPr>
          <w:rFonts w:ascii="Times New Roman" w:hAnsi="Times New Roman"/>
          <w:sz w:val="24"/>
          <w:szCs w:val="24"/>
        </w:rPr>
        <w:t xml:space="preserve">, волейбол, баскетбол. Правила спортивных игр. Игры по правилам. </w:t>
      </w:r>
      <w:r>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970F39" w:rsidRDefault="008170DC">
      <w:pPr>
        <w:pStyle w:val="afffa"/>
        <w:ind w:left="0"/>
        <w:jc w:val="both"/>
        <w:rPr>
          <w:rFonts w:ascii="Times New Roman" w:hAnsi="Times New Roman"/>
          <w:b/>
        </w:rPr>
      </w:pPr>
      <w:r>
        <w:rPr>
          <w:rFonts w:ascii="Times New Roman" w:hAnsi="Times New Roman"/>
          <w:b/>
        </w:rPr>
        <w:t>Прикладно-ориентированная физкультурная деятельность</w:t>
      </w:r>
    </w:p>
    <w:p w:rsidR="00970F39" w:rsidRDefault="008170DC">
      <w:pPr>
        <w:spacing w:after="0" w:line="240" w:lineRule="auto"/>
        <w:ind w:firstLine="709"/>
        <w:jc w:val="both"/>
        <w:rPr>
          <w:rFonts w:ascii="Times New Roman" w:hAnsi="Times New Roman"/>
          <w:sz w:val="24"/>
          <w:szCs w:val="24"/>
        </w:rPr>
      </w:pPr>
      <w:r>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970F39" w:rsidRDefault="00970F39">
      <w:pPr>
        <w:spacing w:after="0" w:line="240" w:lineRule="auto"/>
        <w:ind w:firstLine="709"/>
        <w:jc w:val="both"/>
        <w:rPr>
          <w:rFonts w:ascii="Times New Roman" w:hAnsi="Times New Roman"/>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pStyle w:val="4"/>
        <w:spacing w:before="0" w:line="240" w:lineRule="auto"/>
        <w:ind w:left="0"/>
        <w:jc w:val="center"/>
        <w:rPr>
          <w:sz w:val="24"/>
          <w:szCs w:val="24"/>
        </w:rPr>
      </w:pPr>
      <w:bookmarkStart w:id="339" w:name="_Toc414553253"/>
      <w:bookmarkStart w:id="340" w:name="_Toc410654042"/>
      <w:bookmarkStart w:id="341" w:name="_Toc409691717"/>
      <w:r>
        <w:rPr>
          <w:sz w:val="24"/>
          <w:szCs w:val="24"/>
        </w:rPr>
        <w:t>2.2.2.20. Основы безопасности жизнедеятельности</w:t>
      </w:r>
      <w:bookmarkEnd w:id="339"/>
      <w:bookmarkEnd w:id="340"/>
      <w:bookmarkEnd w:id="341"/>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w:t>
      </w:r>
      <w:r>
        <w:rPr>
          <w:rFonts w:ascii="Times New Roman" w:hAnsi="Times New Roman"/>
          <w:sz w:val="24"/>
          <w:szCs w:val="24"/>
        </w:rPr>
        <w:lastRenderedPageBreak/>
        <w:t>программ в отдельных темах возможны дополнения с учетом местных условий и специфики обучения.</w:t>
      </w:r>
    </w:p>
    <w:p w:rsidR="00970F39" w:rsidRDefault="008170DC">
      <w:pPr>
        <w:spacing w:after="0" w:line="240" w:lineRule="auto"/>
        <w:ind w:firstLine="708"/>
        <w:jc w:val="both"/>
        <w:rPr>
          <w:rFonts w:ascii="Times New Roman" w:hAnsi="Times New Roman"/>
          <w:sz w:val="24"/>
          <w:szCs w:val="24"/>
        </w:rPr>
      </w:pPr>
      <w:r>
        <w:rPr>
          <w:rFonts w:ascii="Times New Roman" w:hAnsi="Times New Roman"/>
          <w:sz w:val="24"/>
          <w:szCs w:val="24"/>
        </w:rPr>
        <w:t>Основы безопасности жизнедеятельности как учебный предмет обеспечивает:</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обучающимися знаний о безопасном поведении в повседневной жизнедеятельности;</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оказывать первую помощь пострадавшим;</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готовность проявлять предосторожность в ситуациях неопределенности;</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умений использовать средства индивидуальной и коллективной защиты.</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70F39" w:rsidRDefault="008170DC">
      <w:pPr>
        <w:numPr>
          <w:ilvl w:val="0"/>
          <w:numId w:val="5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w:t>
      </w:r>
      <w:r>
        <w:rPr>
          <w:rFonts w:ascii="Times New Roman" w:hAnsi="Times New Roman"/>
          <w:sz w:val="24"/>
          <w:szCs w:val="24"/>
        </w:rPr>
        <w:lastRenderedPageBreak/>
        <w:t>водить исследования, анализировать полученные результаты, представлять и научно аргументировать полученные выводы.</w:t>
      </w:r>
    </w:p>
    <w:p w:rsidR="00970F39" w:rsidRDefault="008170DC">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Основы безопасности личности, общества и государства</w:t>
      </w:r>
    </w:p>
    <w:p w:rsidR="00970F39" w:rsidRDefault="008170DC">
      <w:pPr>
        <w:tabs>
          <w:tab w:val="left" w:pos="426"/>
        </w:tabs>
        <w:spacing w:after="0" w:line="240" w:lineRule="auto"/>
        <w:jc w:val="both"/>
        <w:rPr>
          <w:rFonts w:ascii="Times New Roman" w:hAnsi="Times New Roman"/>
          <w:b/>
          <w:bCs/>
          <w:sz w:val="24"/>
          <w:szCs w:val="24"/>
          <w:highlight w:val="white"/>
        </w:rPr>
      </w:pPr>
      <w:r>
        <w:rPr>
          <w:rFonts w:ascii="Times New Roman" w:hAnsi="Times New Roman"/>
          <w:b/>
          <w:bCs/>
          <w:sz w:val="24"/>
          <w:szCs w:val="24"/>
          <w:shd w:val="clear" w:color="auto" w:fill="FFFFFF"/>
        </w:rPr>
        <w:t xml:space="preserve">Основы комплексной безопасности </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ascii="Times New Roman" w:hAnsi="Times New Roman"/>
          <w:i/>
          <w:sz w:val="24"/>
          <w:szCs w:val="24"/>
        </w:rPr>
        <w:t>Средства индивидуальной защиты велосипедиста.</w:t>
      </w:r>
      <w:r>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4"/>
          <w:szCs w:val="24"/>
        </w:rPr>
        <w:t>и поездках.</w:t>
      </w:r>
      <w:r>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4"/>
          <w:szCs w:val="24"/>
        </w:rPr>
        <w:t>самозащита покупателя</w:t>
      </w:r>
      <w:r>
        <w:rPr>
          <w:rFonts w:ascii="Times New Roman" w:hAnsi="Times New Roman"/>
          <w:sz w:val="24"/>
          <w:szCs w:val="24"/>
        </w:rPr>
        <w:t xml:space="preserve">). Элементарные способы самозащиты. </w:t>
      </w:r>
      <w:r>
        <w:rPr>
          <w:rFonts w:ascii="Times New Roman" w:hAnsi="Times New Roman"/>
          <w:i/>
          <w:sz w:val="24"/>
          <w:szCs w:val="24"/>
        </w:rPr>
        <w:t>Информационная безопасность подростка.</w:t>
      </w:r>
    </w:p>
    <w:p w:rsidR="00970F39" w:rsidRDefault="008170DC">
      <w:pPr>
        <w:tabs>
          <w:tab w:val="left" w:pos="426"/>
        </w:tabs>
        <w:spacing w:after="0" w:line="240" w:lineRule="auto"/>
        <w:jc w:val="both"/>
        <w:rPr>
          <w:rFonts w:ascii="Times New Roman" w:hAnsi="Times New Roman"/>
          <w:sz w:val="24"/>
          <w:szCs w:val="24"/>
        </w:rPr>
      </w:pPr>
      <w:r>
        <w:rPr>
          <w:rFonts w:ascii="Times New Roman" w:hAnsi="Times New Roman"/>
          <w:b/>
          <w:sz w:val="24"/>
          <w:szCs w:val="24"/>
        </w:rPr>
        <w:t xml:space="preserve">Защита населения Российской Федерации от чрезвычайных </w:t>
      </w:r>
      <w:r>
        <w:rPr>
          <w:rFonts w:ascii="Times New Roman" w:hAnsi="Times New Roman"/>
          <w:b/>
          <w:bCs/>
          <w:sz w:val="24"/>
          <w:szCs w:val="24"/>
          <w:shd w:val="clear" w:color="auto" w:fill="FFFFFF"/>
        </w:rPr>
        <w:t>ситуаций</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970F39" w:rsidRDefault="008170DC">
      <w:pPr>
        <w:tabs>
          <w:tab w:val="left" w:pos="426"/>
        </w:tabs>
        <w:spacing w:after="0" w:line="240" w:lineRule="auto"/>
        <w:ind w:firstLine="709"/>
        <w:jc w:val="both"/>
        <w:rPr>
          <w:rFonts w:ascii="Times New Roman" w:hAnsi="Times New Roman"/>
          <w:bCs/>
          <w:sz w:val="24"/>
          <w:szCs w:val="24"/>
          <w:highlight w:val="white"/>
        </w:rPr>
      </w:pPr>
      <w:r>
        <w:rPr>
          <w:rFonts w:ascii="Times New Roman" w:hAnsi="Times New Roman"/>
          <w:b/>
          <w:bCs/>
          <w:sz w:val="24"/>
          <w:szCs w:val="24"/>
        </w:rPr>
        <w:t>Основы противодействия терроризму, экстремизму и наркотизму в Российской Федерации</w:t>
      </w:r>
    </w:p>
    <w:p w:rsidR="00970F39" w:rsidRDefault="008170D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 xml:space="preserve">Терроризм, экстремизм, наркотизм - сущность и угрозы безопасности личности и общества. </w:t>
      </w:r>
      <w:r>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970F39" w:rsidRDefault="008170DC">
      <w:pPr>
        <w:spacing w:after="0" w:line="240" w:lineRule="auto"/>
        <w:ind w:firstLine="709"/>
        <w:jc w:val="both"/>
        <w:rPr>
          <w:rFonts w:ascii="Times New Roman" w:hAnsi="Times New Roman"/>
          <w:b/>
          <w:bCs/>
          <w:sz w:val="24"/>
          <w:szCs w:val="24"/>
        </w:rPr>
      </w:pPr>
      <w:r>
        <w:rPr>
          <w:rFonts w:ascii="Times New Roman" w:hAnsi="Times New Roman"/>
          <w:b/>
          <w:bCs/>
          <w:sz w:val="24"/>
          <w:szCs w:val="24"/>
        </w:rPr>
        <w:t>Основы медицинских знаний и здорового образа жизни</w:t>
      </w:r>
    </w:p>
    <w:p w:rsidR="00970F39" w:rsidRDefault="008170DC">
      <w:pPr>
        <w:tabs>
          <w:tab w:val="left" w:pos="426"/>
        </w:tabs>
        <w:spacing w:after="0" w:line="240" w:lineRule="auto"/>
        <w:jc w:val="both"/>
        <w:rPr>
          <w:rFonts w:ascii="Times New Roman" w:hAnsi="Times New Roman"/>
          <w:b/>
          <w:bCs/>
          <w:sz w:val="24"/>
          <w:szCs w:val="24"/>
        </w:rPr>
      </w:pPr>
      <w:r>
        <w:rPr>
          <w:rFonts w:ascii="Times New Roman" w:hAnsi="Times New Roman"/>
          <w:b/>
          <w:bCs/>
          <w:sz w:val="24"/>
          <w:szCs w:val="24"/>
        </w:rPr>
        <w:t>Основы здорового образа жизни</w:t>
      </w:r>
    </w:p>
    <w:p w:rsidR="00970F39" w:rsidRDefault="008170DC">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w:t>
      </w:r>
      <w:r>
        <w:rPr>
          <w:rFonts w:ascii="Times New Roman" w:hAnsi="Times New Roman"/>
          <w:bCs/>
          <w:sz w:val="24"/>
          <w:szCs w:val="24"/>
        </w:rPr>
        <w:lastRenderedPageBreak/>
        <w:t xml:space="preserve">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ascii="Times New Roman" w:hAnsi="Times New Roman"/>
          <w:bCs/>
          <w:i/>
          <w:sz w:val="24"/>
          <w:szCs w:val="24"/>
        </w:rPr>
        <w:t>Семья в современном обществе. Права и обязанности супругов. Защита прав ребенка.</w:t>
      </w:r>
    </w:p>
    <w:p w:rsidR="00970F39" w:rsidRDefault="008170DC">
      <w:pPr>
        <w:tabs>
          <w:tab w:val="left" w:pos="426"/>
        </w:tabs>
        <w:spacing w:after="0" w:line="240" w:lineRule="auto"/>
        <w:jc w:val="both"/>
        <w:rPr>
          <w:rFonts w:ascii="Times New Roman" w:hAnsi="Times New Roman"/>
          <w:b/>
          <w:bCs/>
          <w:sz w:val="24"/>
          <w:szCs w:val="24"/>
        </w:rPr>
      </w:pPr>
      <w:r>
        <w:rPr>
          <w:rFonts w:ascii="Times New Roman" w:hAnsi="Times New Roman"/>
          <w:b/>
          <w:bCs/>
          <w:sz w:val="24"/>
          <w:szCs w:val="24"/>
        </w:rPr>
        <w:t>Основы медицинских знаний и оказание первой помощи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4"/>
          <w:szCs w:val="24"/>
        </w:rPr>
        <w:t>Основные неинфекционные и инфекционные заболевания,их профилактика</w:t>
      </w:r>
      <w:r>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bookmarkStart w:id="342" w:name="_Toc409691718"/>
      <w:bookmarkStart w:id="343" w:name="_Toc406059050"/>
    </w:p>
    <w:p w:rsidR="00970F39" w:rsidRDefault="008170DC">
      <w:pPr>
        <w:pStyle w:val="2"/>
        <w:spacing w:line="240" w:lineRule="auto"/>
        <w:jc w:val="center"/>
        <w:rPr>
          <w:sz w:val="24"/>
          <w:szCs w:val="24"/>
        </w:rPr>
      </w:pPr>
      <w:bookmarkStart w:id="344" w:name="_Toc414553254"/>
      <w:bookmarkStart w:id="345" w:name="_Toc410654043"/>
      <w:r>
        <w:rPr>
          <w:sz w:val="24"/>
          <w:szCs w:val="24"/>
        </w:rPr>
        <w:t>2.3. Программа воспитания и социализации обучающихся</w:t>
      </w:r>
      <w:bookmarkEnd w:id="342"/>
      <w:bookmarkEnd w:id="343"/>
      <w:bookmarkEnd w:id="344"/>
      <w:bookmarkEnd w:id="345"/>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МБОУ «ООШ» пст.Ягкедж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Программа направлена на: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формирование экологической культуры,</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антикоррупционного сознания.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Программа обеспечивает:</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lastRenderedPageBreak/>
        <w:t xml:space="preserve">социальную самоидентификацию обучающихся посредством личностно значимой и общественно приемлемой деятельности;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в экологическом просвещении сверстников, родителей, населения;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в благоустройстве школы, класса, сельского поселения, города;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у обучающихся мотивации к труду, потребности к приобретению профессии;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приобретение практического опыта, соответствующего интересам и способностям обучающихся;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осознанное отношение обучающихся к выбору индивидуального рациона здорового питания;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убежденности в выборе здорового образа жизни и вреде употребления алкоголя и табакокурения; </w:t>
      </w:r>
    </w:p>
    <w:p w:rsidR="00970F39" w:rsidRDefault="008170DC">
      <w:pPr>
        <w:pStyle w:val="afffa"/>
        <w:numPr>
          <w:ilvl w:val="0"/>
          <w:numId w:val="35"/>
        </w:numPr>
        <w:tabs>
          <w:tab w:val="left" w:pos="993"/>
        </w:tabs>
        <w:ind w:left="0" w:firstLine="709"/>
        <w:jc w:val="both"/>
        <w:rPr>
          <w:rFonts w:ascii="Times New Roman" w:hAnsi="Times New Roman"/>
        </w:rPr>
      </w:pPr>
      <w:r>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В программе отражаются: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70F39" w:rsidRDefault="00970F39">
      <w:pPr>
        <w:spacing w:after="0" w:line="240" w:lineRule="auto"/>
        <w:ind w:firstLine="709"/>
        <w:jc w:val="both"/>
        <w:rPr>
          <w:rFonts w:ascii="Times New Roman" w:hAnsi="Times New Roman"/>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spacing w:after="0" w:line="240" w:lineRule="auto"/>
        <w:ind w:firstLine="709"/>
        <w:jc w:val="center"/>
        <w:rPr>
          <w:rFonts w:ascii="Times New Roman" w:hAnsi="Times New Roman"/>
          <w:b/>
          <w:sz w:val="28"/>
          <w:szCs w:val="24"/>
        </w:rPr>
      </w:pPr>
      <w:r>
        <w:rPr>
          <w:rFonts w:ascii="Times New Roman" w:hAnsi="Times New Roman"/>
          <w:b/>
          <w:sz w:val="28"/>
          <w:szCs w:val="24"/>
        </w:rPr>
        <w:t>2.3. Программа воспитания и социализации обучающихся</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46" w:name="_Toc414553255"/>
      <w:bookmarkStart w:id="347" w:name="_Toc284663445"/>
      <w:bookmarkStart w:id="348" w:name="_Toc284662818"/>
      <w:bookmarkStart w:id="349" w:name="_Toc410654044"/>
      <w:r>
        <w:rPr>
          <w:sz w:val="24"/>
          <w:szCs w:val="24"/>
        </w:rPr>
        <w:t>2.3.1. Цель и задачи духовно-нравственного развития, воспитания и</w:t>
      </w:r>
      <w:bookmarkEnd w:id="346"/>
      <w:bookmarkEnd w:id="347"/>
      <w:bookmarkEnd w:id="348"/>
      <w:bookmarkEnd w:id="349"/>
    </w:p>
    <w:p w:rsidR="00970F39" w:rsidRDefault="008170DC">
      <w:pPr>
        <w:pStyle w:val="3"/>
        <w:spacing w:beforeAutospacing="0" w:after="0" w:afterAutospacing="0"/>
        <w:ind w:firstLine="709"/>
        <w:jc w:val="center"/>
        <w:rPr>
          <w:sz w:val="24"/>
          <w:szCs w:val="24"/>
        </w:rPr>
      </w:pPr>
      <w:bookmarkStart w:id="350" w:name="_Toc409691719"/>
      <w:bookmarkStart w:id="351" w:name="_Toc414553256"/>
      <w:bookmarkStart w:id="352" w:name="_Toc410654045"/>
      <w:r>
        <w:rPr>
          <w:sz w:val="24"/>
          <w:szCs w:val="24"/>
        </w:rPr>
        <w:t>социализации обучающихся</w:t>
      </w:r>
      <w:bookmarkEnd w:id="350"/>
      <w:bookmarkEnd w:id="351"/>
      <w:bookmarkEnd w:id="35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70F39" w:rsidRDefault="008170DC">
      <w:pPr>
        <w:pStyle w:val="afffa"/>
        <w:numPr>
          <w:ilvl w:val="0"/>
          <w:numId w:val="46"/>
        </w:numPr>
        <w:tabs>
          <w:tab w:val="left" w:pos="1134"/>
        </w:tabs>
        <w:ind w:left="0" w:firstLine="709"/>
        <w:jc w:val="both"/>
        <w:rPr>
          <w:rFonts w:ascii="Times New Roman" w:hAnsi="Times New Roman"/>
        </w:rPr>
      </w:pPr>
      <w:r>
        <w:rPr>
          <w:rFonts w:ascii="Times New Roman" w:hAnsi="Times New Roman"/>
          <w:i/>
        </w:rPr>
        <w:t>воспитание</w:t>
      </w:r>
      <w:r>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970F39" w:rsidRDefault="008170DC">
      <w:pPr>
        <w:pStyle w:val="afffa"/>
        <w:numPr>
          <w:ilvl w:val="0"/>
          <w:numId w:val="46"/>
        </w:numPr>
        <w:tabs>
          <w:tab w:val="left" w:pos="1134"/>
        </w:tabs>
        <w:ind w:left="0" w:firstLine="709"/>
        <w:jc w:val="both"/>
        <w:rPr>
          <w:rFonts w:ascii="Times New Roman" w:hAnsi="Times New Roman"/>
        </w:rPr>
      </w:pPr>
      <w:r>
        <w:rPr>
          <w:rFonts w:ascii="Times New Roman" w:hAnsi="Times New Roman"/>
          <w:i/>
        </w:rPr>
        <w:t>духовно-нравственное развитие</w:t>
      </w:r>
      <w:r>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970F39" w:rsidRDefault="008170DC">
      <w:pPr>
        <w:pStyle w:val="afffa"/>
        <w:numPr>
          <w:ilvl w:val="0"/>
          <w:numId w:val="46"/>
        </w:numPr>
        <w:tabs>
          <w:tab w:val="left" w:pos="1134"/>
        </w:tabs>
        <w:ind w:left="0" w:firstLine="709"/>
        <w:jc w:val="both"/>
        <w:rPr>
          <w:rFonts w:ascii="Times New Roman" w:eastAsia="SimSun" w:hAnsi="Times New Roman"/>
        </w:rPr>
      </w:pPr>
      <w:r>
        <w:rPr>
          <w:rFonts w:ascii="Times New Roman" w:hAnsi="Times New Roman"/>
        </w:rPr>
        <w:t xml:space="preserve">воспитание создает условия для </w:t>
      </w:r>
      <w:r>
        <w:rPr>
          <w:rFonts w:ascii="Times New Roman" w:hAnsi="Times New Roman"/>
          <w:i/>
        </w:rPr>
        <w:t>социализации (в широком значении)</w:t>
      </w:r>
      <w:r>
        <w:rPr>
          <w:rFonts w:ascii="Times New Roman" w:hAnsi="Times New Roman"/>
        </w:rPr>
        <w:t xml:space="preserve"> и сочетается с </w:t>
      </w:r>
      <w:r>
        <w:rPr>
          <w:rFonts w:ascii="Times New Roman" w:hAnsi="Times New Roman"/>
          <w:i/>
        </w:rPr>
        <w:t>социализацией (в узком значении)</w:t>
      </w:r>
      <w:r>
        <w:rPr>
          <w:rFonts w:ascii="Times New Roman" w:hAnsi="Times New Roman"/>
        </w:rPr>
        <w:t xml:space="preserve">; в узком значении социализация </w:t>
      </w:r>
      <w:r>
        <w:rPr>
          <w:rFonts w:ascii="Times New Roman" w:eastAsia="SimSun" w:hAnsi="Times New Roman"/>
        </w:rPr>
        <w:t xml:space="preserve">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970F39" w:rsidRDefault="008170DC">
      <w:pPr>
        <w:shd w:val="clear" w:color="auto" w:fill="FFFFFF"/>
        <w:spacing w:after="0" w:line="240" w:lineRule="auto"/>
        <w:ind w:firstLine="567"/>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Цель духовно-нравственного развития и воспитания обучающихся должна отражать </w:t>
      </w:r>
      <w:r>
        <w:rPr>
          <w:rFonts w:ascii="Times New Roman" w:eastAsia="SimSun" w:hAnsi="Times New Roman"/>
          <w:b/>
          <w:bCs/>
          <w:color w:val="000000"/>
          <w:sz w:val="24"/>
          <w:szCs w:val="24"/>
        </w:rPr>
        <w:t>нравственный портрет идеально воспитанного школьника:</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любящий свой край и свою Родину;</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уважающий и принимающий ценности семьи и общества;</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соблюдающий нормы и правила общения;</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проявляющий уважение и терпимость к чужому мнению;</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умеющий грамотно разрешать конфликты в общении;</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любознательный, интересующийся, активно познающий мир;</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умеющий учиться, способный организовать свою деятельность, умеющий пользовать</w:t>
      </w:r>
    </w:p>
    <w:p w:rsidR="00970F39" w:rsidRDefault="008170DC">
      <w:pPr>
        <w:shd w:val="clear" w:color="auto" w:fill="FFFFFF"/>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ся информационными источниками;</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готовый самостоятельно действовать и отвечать за свои поступки перед семьей шко-</w:t>
      </w:r>
    </w:p>
    <w:p w:rsidR="00970F39" w:rsidRDefault="008170DC">
      <w:pPr>
        <w:shd w:val="clear" w:color="auto" w:fill="FFFFFF"/>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лой;</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честный и справедливый;</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творящий и оберегающий красоту мира;</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доброжелательный, обладающий коммуникативной культурой (умеет слушать и слы-</w:t>
      </w:r>
    </w:p>
    <w:p w:rsidR="00970F39" w:rsidRDefault="008170DC">
      <w:pPr>
        <w:shd w:val="clear" w:color="auto" w:fill="FFFFFF"/>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шать собеседника, высказывать свое мнение);</w:t>
      </w:r>
    </w:p>
    <w:p w:rsidR="00970F39" w:rsidRDefault="008170DC">
      <w:pPr>
        <w:numPr>
          <w:ilvl w:val="0"/>
          <w:numId w:val="105"/>
        </w:numPr>
        <w:shd w:val="clear" w:color="auto" w:fill="FFFFFF"/>
        <w:spacing w:after="0" w:line="240" w:lineRule="auto"/>
        <w:ind w:left="417"/>
        <w:jc w:val="both"/>
        <w:rPr>
          <w:rFonts w:ascii="Times New Roman" w:eastAsia="SimSun" w:hAnsi="Times New Roman"/>
          <w:color w:val="000000"/>
          <w:sz w:val="24"/>
          <w:szCs w:val="24"/>
        </w:rPr>
      </w:pPr>
      <w:r>
        <w:rPr>
          <w:rFonts w:ascii="Times New Roman" w:eastAsia="SimSun" w:hAnsi="Times New Roman"/>
          <w:color w:val="000000"/>
          <w:sz w:val="24"/>
          <w:szCs w:val="24"/>
        </w:rPr>
        <w:t>выполняющий правила здорового и безопасного образа жизни для себя и окружаю</w:t>
      </w:r>
    </w:p>
    <w:p w:rsidR="00970F39" w:rsidRDefault="008170DC">
      <w:pPr>
        <w:shd w:val="clear" w:color="auto" w:fill="FFFFFF"/>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lastRenderedPageBreak/>
        <w:t>щих.</w:t>
      </w:r>
    </w:p>
    <w:p w:rsidR="00970F39" w:rsidRDefault="008170DC">
      <w:pPr>
        <w:shd w:val="clear" w:color="auto" w:fill="FFFFFF"/>
        <w:spacing w:after="0" w:line="240" w:lineRule="auto"/>
        <w:ind w:firstLine="567"/>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На основе портрета идеально воспитанного учащегося формулируется </w:t>
      </w:r>
      <w:r>
        <w:rPr>
          <w:rFonts w:ascii="Times New Roman" w:eastAsia="SimSun" w:hAnsi="Times New Roman"/>
          <w:b/>
          <w:bCs/>
          <w:color w:val="000000"/>
          <w:sz w:val="24"/>
          <w:szCs w:val="24"/>
        </w:rPr>
        <w:t xml:space="preserve">цель духовно-нравственного развития и воспитания – </w:t>
      </w:r>
      <w:r>
        <w:rPr>
          <w:rFonts w:ascii="Times New Roman" w:eastAsia="SimSun" w:hAnsi="Times New Roman"/>
          <w:bCs/>
          <w:color w:val="000000"/>
          <w:sz w:val="24"/>
          <w:szCs w:val="24"/>
        </w:rPr>
        <w:t xml:space="preserve">воспитание, социально-педагогическая поддержка становления и развития высоконравственного, ответственного, </w:t>
      </w:r>
      <w:r>
        <w:rPr>
          <w:rFonts w:ascii="Times New Roman" w:eastAsia="SimSun" w:hAnsi="Times New Roman"/>
          <w:color w:val="000000"/>
          <w:sz w:val="24"/>
          <w:szCs w:val="24"/>
        </w:rPr>
        <w:t xml:space="preserve">творческого, </w:t>
      </w:r>
      <w:r>
        <w:rPr>
          <w:rFonts w:ascii="Times New Roman" w:eastAsia="SimSun" w:hAnsi="Times New Roman"/>
          <w:bCs/>
          <w:color w:val="000000"/>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970F39" w:rsidRDefault="008170DC">
      <w:pPr>
        <w:spacing w:after="0" w:line="240" w:lineRule="auto"/>
        <w:jc w:val="both"/>
        <w:rPr>
          <w:rFonts w:ascii="Times New Roman" w:eastAsia="SimSun" w:hAnsi="Times New Roman"/>
          <w:b/>
          <w:color w:val="000000"/>
          <w:sz w:val="24"/>
          <w:szCs w:val="24"/>
        </w:rPr>
      </w:pPr>
      <w:r>
        <w:rPr>
          <w:rFonts w:ascii="Times New Roman" w:eastAsia="SimSun" w:hAnsi="Times New Roman"/>
          <w:b/>
          <w:color w:val="000000"/>
          <w:sz w:val="24"/>
          <w:szCs w:val="24"/>
        </w:rPr>
        <w:t>Задачи в области формирования личностной культуры:</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способности к духовному развитию;</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укрепление нравственности;</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основ морали;</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основ нравственного самосознания личности (совести);</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принятие обучающимся базовых общенациональных ценностей, национальных и эт-</w:t>
      </w:r>
    </w:p>
    <w:p w:rsidR="00970F39" w:rsidRDefault="008170DC">
      <w:pPr>
        <w:spacing w:after="0" w:line="240" w:lineRule="auto"/>
        <w:ind w:left="113"/>
        <w:jc w:val="both"/>
        <w:rPr>
          <w:rFonts w:ascii="Times New Roman" w:eastAsia="SimSun" w:hAnsi="Times New Roman"/>
          <w:b/>
          <w:color w:val="000000"/>
          <w:sz w:val="24"/>
          <w:szCs w:val="24"/>
        </w:rPr>
      </w:pPr>
      <w:r>
        <w:rPr>
          <w:rFonts w:ascii="Times New Roman" w:eastAsia="SimSun" w:hAnsi="Times New Roman"/>
          <w:color w:val="000000"/>
          <w:sz w:val="24"/>
          <w:szCs w:val="24"/>
        </w:rPr>
        <w:t>нических духовных традиций;</w:t>
      </w:r>
    </w:p>
    <w:p w:rsidR="00970F39" w:rsidRDefault="008170DC">
      <w:pPr>
        <w:numPr>
          <w:ilvl w:val="0"/>
          <w:numId w:val="106"/>
        </w:numPr>
        <w:spacing w:after="0" w:line="240" w:lineRule="auto"/>
        <w:ind w:left="538"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эстетических потребностей, ценностей и чувств;</w:t>
      </w:r>
    </w:p>
    <w:p w:rsidR="00970F39" w:rsidRDefault="008170DC">
      <w:pPr>
        <w:numPr>
          <w:ilvl w:val="0"/>
          <w:numId w:val="106"/>
        </w:numPr>
        <w:spacing w:after="0" w:line="240" w:lineRule="auto"/>
        <w:ind w:left="482"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способности открыто выражать и отстаивать свою нравственно оправ</w:t>
      </w:r>
    </w:p>
    <w:p w:rsidR="00970F39" w:rsidRDefault="008170DC">
      <w:pPr>
        <w:spacing w:after="0" w:line="240" w:lineRule="auto"/>
        <w:ind w:left="57"/>
        <w:jc w:val="both"/>
        <w:rPr>
          <w:rFonts w:ascii="Times New Roman" w:eastAsia="SimSun" w:hAnsi="Times New Roman"/>
          <w:b/>
          <w:color w:val="000000"/>
          <w:sz w:val="24"/>
          <w:szCs w:val="24"/>
        </w:rPr>
      </w:pPr>
      <w:r>
        <w:rPr>
          <w:rFonts w:ascii="Times New Roman" w:eastAsia="SimSun" w:hAnsi="Times New Roman"/>
          <w:color w:val="000000"/>
          <w:sz w:val="24"/>
          <w:szCs w:val="24"/>
        </w:rPr>
        <w:t>данную позицию, проявлять критичность к собственным намерениям, мыслям и поступкам;</w:t>
      </w:r>
    </w:p>
    <w:p w:rsidR="00970F39" w:rsidRDefault="008170DC">
      <w:pPr>
        <w:numPr>
          <w:ilvl w:val="0"/>
          <w:numId w:val="106"/>
        </w:numPr>
        <w:spacing w:after="0" w:line="240" w:lineRule="auto"/>
        <w:ind w:left="482"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способности к самостоятельным поступкам и действиям;</w:t>
      </w:r>
    </w:p>
    <w:p w:rsidR="00970F39" w:rsidRDefault="008170DC">
      <w:pPr>
        <w:numPr>
          <w:ilvl w:val="0"/>
          <w:numId w:val="106"/>
        </w:numPr>
        <w:spacing w:after="0" w:line="240" w:lineRule="auto"/>
        <w:ind w:left="482"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развитие трудолюбия, способности к преодолению трудностей;</w:t>
      </w:r>
    </w:p>
    <w:p w:rsidR="00970F39" w:rsidRDefault="008170DC">
      <w:pPr>
        <w:numPr>
          <w:ilvl w:val="0"/>
          <w:numId w:val="106"/>
        </w:numPr>
        <w:spacing w:after="0" w:line="240" w:lineRule="auto"/>
        <w:ind w:left="482" w:hanging="425"/>
        <w:jc w:val="both"/>
        <w:rPr>
          <w:rFonts w:ascii="Times New Roman" w:eastAsia="SimSun" w:hAnsi="Times New Roman"/>
          <w:b/>
          <w:color w:val="000000"/>
          <w:sz w:val="24"/>
          <w:szCs w:val="24"/>
        </w:rPr>
      </w:pPr>
      <w:r>
        <w:rPr>
          <w:rFonts w:ascii="Times New Roman" w:eastAsia="SimSun" w:hAnsi="Times New Roman"/>
          <w:color w:val="000000"/>
          <w:sz w:val="24"/>
          <w:szCs w:val="24"/>
        </w:rPr>
        <w:t>осознание  школьником ценности человеческой жизни;</w:t>
      </w:r>
    </w:p>
    <w:p w:rsidR="00970F39" w:rsidRDefault="008170DC">
      <w:pPr>
        <w:numPr>
          <w:ilvl w:val="0"/>
          <w:numId w:val="106"/>
        </w:numPr>
        <w:spacing w:after="0" w:line="240" w:lineRule="auto"/>
        <w:ind w:left="482" w:hanging="425"/>
        <w:jc w:val="both"/>
        <w:rPr>
          <w:rFonts w:ascii="Times New Roman" w:eastAsia="SimSun" w:hAnsi="Times New Roman"/>
          <w:b/>
          <w:color w:val="000000"/>
          <w:sz w:val="24"/>
          <w:szCs w:val="24"/>
        </w:rPr>
      </w:pPr>
      <w:r>
        <w:rPr>
          <w:rFonts w:ascii="Times New Roman" w:eastAsia="SimSun" w:hAnsi="Times New Roman"/>
          <w:color w:val="000000"/>
          <w:sz w:val="24"/>
          <w:szCs w:val="24"/>
        </w:rPr>
        <w:t>формирование нравственного смысла учения.</w:t>
      </w:r>
    </w:p>
    <w:p w:rsidR="00970F39" w:rsidRDefault="008170DC">
      <w:pPr>
        <w:spacing w:after="0" w:line="240" w:lineRule="auto"/>
        <w:jc w:val="both"/>
        <w:rPr>
          <w:rFonts w:ascii="Times New Roman" w:eastAsia="SimSun" w:hAnsi="Times New Roman"/>
          <w:b/>
          <w:color w:val="000000"/>
          <w:sz w:val="24"/>
          <w:szCs w:val="24"/>
        </w:rPr>
      </w:pPr>
      <w:r>
        <w:rPr>
          <w:rFonts w:ascii="Times New Roman" w:eastAsia="SimSun" w:hAnsi="Times New Roman"/>
          <w:b/>
          <w:color w:val="000000"/>
          <w:sz w:val="24"/>
          <w:szCs w:val="24"/>
        </w:rPr>
        <w:t>Задачи в области формирования социальной культуры:</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формирование основ российской гражданской идентичности;</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пробуждение веры в Россию, чувства личной ответственности за Отечество;</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формирование патриотизма и гражданской солидарности;</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развитие навыков организации и осуществления сотрудничества с педагогами, </w:t>
      </w:r>
    </w:p>
    <w:p w:rsidR="00970F39" w:rsidRDefault="008170DC">
      <w:pPr>
        <w:suppressAutoHyphens/>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сверстниками, родителями, старшими детьми в решении общих проблем;</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укрепление доверия к другим людям;</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развитие доброжелательности и эмоциональной отзывчивости, понимания и </w:t>
      </w:r>
    </w:p>
    <w:p w:rsidR="00970F39" w:rsidRDefault="008170DC">
      <w:pPr>
        <w:suppressAutoHyphens/>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сопереживания другим людям;</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становление гуманистических и демократических ценностных ориентаций;</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формирование осознанного и уважительного отношения к традиционным российским </w:t>
      </w:r>
    </w:p>
    <w:p w:rsidR="00970F39" w:rsidRDefault="008170DC">
      <w:pPr>
        <w:suppressAutoHyphens/>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религиям, к вере и религиозным убеждениям;</w:t>
      </w:r>
    </w:p>
    <w:p w:rsidR="00970F39" w:rsidRDefault="008170DC">
      <w:pPr>
        <w:numPr>
          <w:ilvl w:val="0"/>
          <w:numId w:val="107"/>
        </w:numPr>
        <w:suppressAutoHyphens/>
        <w:spacing w:after="0" w:line="240" w:lineRule="auto"/>
        <w:ind w:left="482"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формирование основ культуры межэтнического общения, уважения к культурным, </w:t>
      </w:r>
    </w:p>
    <w:p w:rsidR="00970F39" w:rsidRDefault="008170DC">
      <w:pPr>
        <w:suppressAutoHyphens/>
        <w:spacing w:after="0" w:line="240" w:lineRule="auto"/>
        <w:ind w:left="57"/>
        <w:jc w:val="both"/>
        <w:rPr>
          <w:rFonts w:ascii="Times New Roman" w:eastAsia="SimSun" w:hAnsi="Times New Roman"/>
          <w:color w:val="000000"/>
          <w:sz w:val="24"/>
          <w:szCs w:val="24"/>
        </w:rPr>
      </w:pPr>
      <w:r>
        <w:rPr>
          <w:rFonts w:ascii="Times New Roman" w:eastAsia="SimSun" w:hAnsi="Times New Roman"/>
          <w:color w:val="000000"/>
          <w:sz w:val="24"/>
          <w:szCs w:val="24"/>
        </w:rPr>
        <w:t>религиозным традициям, образу жизни представителей народов России.</w:t>
      </w:r>
    </w:p>
    <w:p w:rsidR="00970F39" w:rsidRDefault="008170DC">
      <w:pPr>
        <w:spacing w:after="0" w:line="240" w:lineRule="auto"/>
        <w:ind w:left="567" w:hanging="567"/>
        <w:jc w:val="both"/>
        <w:rPr>
          <w:rFonts w:ascii="Times New Roman" w:eastAsia="SimSun" w:hAnsi="Times New Roman"/>
          <w:b/>
          <w:color w:val="000000"/>
          <w:sz w:val="24"/>
          <w:szCs w:val="24"/>
        </w:rPr>
      </w:pPr>
      <w:r>
        <w:rPr>
          <w:rFonts w:ascii="Times New Roman" w:eastAsia="SimSun" w:hAnsi="Times New Roman"/>
          <w:b/>
          <w:color w:val="000000"/>
          <w:sz w:val="24"/>
          <w:szCs w:val="24"/>
        </w:rPr>
        <w:t>Задачи в области формирования семейной культуры:</w:t>
      </w:r>
    </w:p>
    <w:p w:rsidR="00970F39" w:rsidRDefault="008170DC">
      <w:pPr>
        <w:numPr>
          <w:ilvl w:val="0"/>
          <w:numId w:val="108"/>
        </w:numPr>
        <w:suppressAutoHyphens/>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формирование отношения к семье как к основе российского общества;</w:t>
      </w:r>
    </w:p>
    <w:p w:rsidR="00970F39" w:rsidRDefault="008170DC">
      <w:pPr>
        <w:numPr>
          <w:ilvl w:val="0"/>
          <w:numId w:val="108"/>
        </w:numPr>
        <w:suppressAutoHyphens/>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формирование у младшего школьника почтительного отношения к родителям, </w:t>
      </w:r>
    </w:p>
    <w:p w:rsidR="00970F39" w:rsidRDefault="008170DC">
      <w:pPr>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осознанного, заботливого отношения к старшим и младшим;</w:t>
      </w:r>
    </w:p>
    <w:p w:rsidR="00970F39" w:rsidRDefault="008170DC">
      <w:pPr>
        <w:numPr>
          <w:ilvl w:val="0"/>
          <w:numId w:val="108"/>
        </w:numPr>
        <w:suppressAutoHyphens/>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знакомство обучающегося с культурно-историческими и этническими традициями </w:t>
      </w:r>
    </w:p>
    <w:p w:rsidR="00970F39" w:rsidRDefault="008170DC">
      <w:pPr>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российской семьи.</w:t>
      </w:r>
    </w:p>
    <w:p w:rsidR="00970F39" w:rsidRDefault="008170DC">
      <w:pPr>
        <w:spacing w:after="0" w:line="240" w:lineRule="auto"/>
        <w:ind w:firstLine="567"/>
        <w:jc w:val="both"/>
        <w:rPr>
          <w:rFonts w:ascii="Times New Roman" w:eastAsia="SimSun" w:hAnsi="Times New Roman"/>
          <w:color w:val="000000"/>
          <w:sz w:val="24"/>
          <w:szCs w:val="24"/>
          <w:lang w:eastAsia="ru-RU"/>
        </w:rPr>
      </w:pPr>
      <w:r>
        <w:rPr>
          <w:rFonts w:ascii="Times New Roman" w:eastAsia="SimSun" w:hAnsi="Times New Roman"/>
          <w:color w:val="000000"/>
          <w:sz w:val="24"/>
          <w:szCs w:val="24"/>
          <w:lang w:eastAsia="ru-RU"/>
        </w:rPr>
        <w:t xml:space="preserve">Таким образом, цель программы </w:t>
      </w:r>
      <w:r>
        <w:rPr>
          <w:rFonts w:ascii="Times New Roman" w:eastAsia="SimSun" w:hAnsi="Times New Roman"/>
          <w:bCs/>
          <w:color w:val="000000"/>
          <w:sz w:val="24"/>
          <w:szCs w:val="24"/>
          <w:lang w:eastAsia="ru-RU"/>
        </w:rPr>
        <w:t xml:space="preserve">воспитания и социализации обучающихся на ступени основного общего образования направлена на создание </w:t>
      </w:r>
      <w:r>
        <w:rPr>
          <w:rFonts w:ascii="Times New Roman" w:eastAsia="SimSun" w:hAnsi="Times New Roman"/>
          <w:b/>
          <w:color w:val="000000"/>
          <w:sz w:val="24"/>
          <w:szCs w:val="24"/>
          <w:lang w:eastAsia="ru-RU"/>
        </w:rPr>
        <w:t>модели выпускника школы.</w:t>
      </w:r>
    </w:p>
    <w:p w:rsidR="00970F39" w:rsidRDefault="008170DC">
      <w:pPr>
        <w:spacing w:after="0" w:line="240" w:lineRule="auto"/>
        <w:ind w:firstLine="284"/>
        <w:jc w:val="both"/>
        <w:rPr>
          <w:rFonts w:ascii="Times New Roman" w:eastAsia="SimSun" w:hAnsi="Times New Roman"/>
          <w:b/>
          <w:color w:val="000000"/>
          <w:sz w:val="24"/>
          <w:szCs w:val="24"/>
        </w:rPr>
      </w:pPr>
      <w:r>
        <w:rPr>
          <w:rFonts w:ascii="Times New Roman" w:eastAsia="SimSun" w:hAnsi="Times New Roman"/>
          <w:b/>
          <w:color w:val="000000"/>
          <w:sz w:val="24"/>
          <w:szCs w:val="24"/>
        </w:rPr>
        <w:t>Модель выпускника</w:t>
      </w:r>
      <w:r>
        <w:rPr>
          <w:rFonts w:ascii="Times New Roman" w:eastAsia="SimSun" w:hAnsi="Times New Roman"/>
          <w:b/>
          <w:bCs/>
          <w:color w:val="000000"/>
          <w:sz w:val="24"/>
          <w:szCs w:val="24"/>
        </w:rPr>
        <w:t xml:space="preserve"> на уровне основного общего образования:</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 xml:space="preserve">подросток, освоивший общеобразовательные программы с углубленным изучением </w:t>
      </w:r>
    </w:p>
    <w:p w:rsidR="00970F39" w:rsidRDefault="008170DC">
      <w:pPr>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отдельных предметов;</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подросток, который приобрел необходимые знания и навыки жизни в обществе, про</w:t>
      </w:r>
    </w:p>
    <w:p w:rsidR="00970F39" w:rsidRDefault="008170DC">
      <w:pPr>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фессиональной среде, владеющий навыками коммуникации;</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подросток с устойчивой потребностью в самореализации и самовоспитании;</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lastRenderedPageBreak/>
        <w:t>подросток, знающий свои гражданские права и умеющий их реализовывать;</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подросток, умеющий уважать свое и чужое достоинство;</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подросток, обладающий запасом духовных и нравственных качеств, таких как: вели</w:t>
      </w:r>
    </w:p>
    <w:p w:rsidR="00970F39" w:rsidRDefault="008170DC">
      <w:pPr>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кодушие, порядочность, честность, милосердие, сострадание, готовность прийти на помощь другим людям;</w:t>
      </w:r>
    </w:p>
    <w:p w:rsidR="00970F39" w:rsidRDefault="008170DC">
      <w:pPr>
        <w:numPr>
          <w:ilvl w:val="0"/>
          <w:numId w:val="109"/>
        </w:numPr>
        <w:spacing w:after="0" w:line="240" w:lineRule="auto"/>
        <w:ind w:left="425" w:hanging="425"/>
        <w:jc w:val="both"/>
        <w:rPr>
          <w:rFonts w:ascii="Times New Roman" w:eastAsia="SimSun" w:hAnsi="Times New Roman"/>
          <w:color w:val="000000"/>
          <w:sz w:val="24"/>
          <w:szCs w:val="24"/>
        </w:rPr>
      </w:pPr>
      <w:r>
        <w:rPr>
          <w:rFonts w:ascii="Times New Roman" w:eastAsia="SimSun" w:hAnsi="Times New Roman"/>
          <w:color w:val="000000"/>
          <w:sz w:val="24"/>
          <w:szCs w:val="24"/>
        </w:rPr>
        <w:t>подросток, любящий свою семью.</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b/>
          <w:sz w:val="24"/>
          <w:szCs w:val="24"/>
        </w:rPr>
        <w:t>Ценностные ориентиры программы</w:t>
      </w:r>
      <w:r>
        <w:rPr>
          <w:rFonts w:ascii="Times New Roman" w:eastAsia="SimSu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 xml:space="preserve">Базовые национальные ценности российского общества определяются положениями </w:t>
      </w:r>
      <w:r>
        <w:rPr>
          <w:rFonts w:ascii="Times New Roman" w:eastAsia="SimSun" w:hAnsi="Times New Roman"/>
          <w:b/>
          <w:sz w:val="24"/>
          <w:szCs w:val="24"/>
        </w:rPr>
        <w:t>Конституции Российской Федерации</w:t>
      </w:r>
      <w:r>
        <w:rPr>
          <w:rFonts w:ascii="Times New Roman" w:eastAsia="SimSun" w:hAnsi="Times New Roman"/>
          <w:sz w:val="24"/>
          <w:szCs w:val="24"/>
        </w:rPr>
        <w:t>:</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Pr>
          <w:rFonts w:ascii="Times New Roman" w:eastAsia="SimSun" w:hAnsi="Times New Roman"/>
          <w:sz w:val="24"/>
          <w:szCs w:val="24"/>
          <w:lang w:val="en-US"/>
        </w:rPr>
        <w:t>I</w:t>
      </w:r>
      <w:r>
        <w:rPr>
          <w:rFonts w:ascii="Times New Roman" w:eastAsia="SimSun" w:hAnsi="Times New Roman"/>
          <w:sz w:val="24"/>
          <w:szCs w:val="24"/>
        </w:rPr>
        <w:t>, ст.1);</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 xml:space="preserve">«Человек, его права и свободы являются высшей ценностью» (Гл. </w:t>
      </w:r>
      <w:r>
        <w:rPr>
          <w:rFonts w:ascii="Times New Roman" w:eastAsia="SimSun" w:hAnsi="Times New Roman"/>
          <w:sz w:val="24"/>
          <w:szCs w:val="24"/>
          <w:lang w:val="en-US"/>
        </w:rPr>
        <w:t>I</w:t>
      </w:r>
      <w:r>
        <w:rPr>
          <w:rFonts w:ascii="Times New Roman" w:eastAsia="SimSun" w:hAnsi="Times New Roman"/>
          <w:sz w:val="24"/>
          <w:szCs w:val="24"/>
        </w:rPr>
        <w:t>, ст.2);</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rFonts w:ascii="Times New Roman" w:eastAsia="SimSun" w:hAnsi="Times New Roman"/>
          <w:b/>
          <w:sz w:val="24"/>
          <w:szCs w:val="24"/>
        </w:rPr>
        <w:t>»</w:t>
      </w:r>
      <w:r>
        <w:rPr>
          <w:rFonts w:ascii="Times New Roman" w:eastAsia="SimSun" w:hAnsi="Times New Roman"/>
          <w:sz w:val="24"/>
          <w:szCs w:val="24"/>
        </w:rPr>
        <w:t xml:space="preserve"> (№ 273-ФЗ от 29 декабря 2012 г.):</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r>
          <w:rPr>
            <w:rStyle w:val="ListLabel552"/>
          </w:rPr>
          <w:t>(законных представителей)</w:t>
        </w:r>
      </w:hyperlink>
      <w:r>
        <w:rPr>
          <w:rFonts w:ascii="Times New Roman" w:eastAsia="SimSun" w:hAnsi="Times New Roman"/>
          <w:sz w:val="24"/>
          <w:szCs w:val="24"/>
        </w:rPr>
        <w:t> несовершеннолетних обучающихся на участие в управлении образовательными организациями;</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…недопустимость ограничения или устранения конкуренции в сфере образования;</w:t>
      </w:r>
    </w:p>
    <w:p w:rsidR="00970F39" w:rsidRDefault="008170DC">
      <w:pPr>
        <w:spacing w:after="0" w:line="240" w:lineRule="auto"/>
        <w:ind w:firstLine="709"/>
        <w:jc w:val="both"/>
        <w:rPr>
          <w:rFonts w:ascii="Times New Roman" w:eastAsia="SimSun" w:hAnsi="Times New Roman"/>
          <w:sz w:val="24"/>
          <w:szCs w:val="24"/>
        </w:rPr>
      </w:pPr>
      <w:r>
        <w:rPr>
          <w:rFonts w:ascii="Times New Roman" w:eastAsia="SimSun" w:hAnsi="Times New Roman"/>
          <w:sz w:val="24"/>
          <w:szCs w:val="24"/>
        </w:rPr>
        <w:t>…сочетание государственного и договорного регулирования отношений в сфере образования» (Ст. 3).</w:t>
      </w:r>
    </w:p>
    <w:p w:rsidR="00970F39" w:rsidRDefault="008170DC">
      <w:pPr>
        <w:spacing w:after="0" w:line="240" w:lineRule="auto"/>
        <w:ind w:firstLine="567"/>
        <w:jc w:val="both"/>
        <w:rPr>
          <w:rFonts w:ascii="Times New Roman" w:eastAsia="SimSun" w:hAnsi="Times New Roman"/>
          <w:color w:val="000000"/>
          <w:sz w:val="24"/>
          <w:szCs w:val="24"/>
        </w:rPr>
      </w:pPr>
      <w:bookmarkStart w:id="353" w:name="_Toc414553258"/>
      <w:r>
        <w:rPr>
          <w:rFonts w:ascii="Times New Roman" w:eastAsia="SimSun" w:hAnsi="Times New Roman"/>
          <w:color w:val="000000"/>
          <w:sz w:val="24"/>
          <w:szCs w:val="24"/>
        </w:rPr>
        <w:t>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патриотизм</w:t>
      </w:r>
      <w:r>
        <w:rPr>
          <w:rFonts w:ascii="Times New Roman" w:eastAsia="SimSun" w:hAnsi="Times New Roman"/>
          <w:color w:val="000000"/>
          <w:sz w:val="24"/>
          <w:szCs w:val="24"/>
        </w:rPr>
        <w:t xml:space="preserve"> (любовь к России, к своему народу, к своей малой родине; служение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Отечеству);</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социальная солидарность</w:t>
      </w:r>
      <w:r>
        <w:rPr>
          <w:rFonts w:ascii="Times New Roman" w:eastAsia="SimSun" w:hAnsi="Times New Roman"/>
          <w:color w:val="000000"/>
          <w:sz w:val="24"/>
          <w:szCs w:val="24"/>
        </w:rPr>
        <w:t xml:space="preserve"> (свобода личная и национальная; доверие к людям,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институтам государства и гражданского общества; справедливость, милосердие, честь, достоинство);</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гражданственность</w:t>
      </w:r>
      <w:r>
        <w:rPr>
          <w:rFonts w:ascii="Times New Roman" w:eastAsia="SimSun" w:hAnsi="Times New Roman"/>
          <w:color w:val="000000"/>
          <w:sz w:val="24"/>
          <w:szCs w:val="24"/>
        </w:rPr>
        <w:t xml:space="preserve"> (правовое государство, гражданское общество, долг перед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Отечеством, старшим поколением и семьей, закон и правопорядок, межэтнический мир, свобода совести и вероисповедания);</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lastRenderedPageBreak/>
        <w:t xml:space="preserve">человечность </w:t>
      </w:r>
      <w:r>
        <w:rPr>
          <w:rFonts w:ascii="Times New Roman" w:eastAsia="SimSun" w:hAnsi="Times New Roman"/>
          <w:color w:val="000000"/>
          <w:sz w:val="24"/>
          <w:szCs w:val="24"/>
        </w:rPr>
        <w:t xml:space="preserve">(мир во всем мире, принятие и уважение многообразия культур и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народов мира, равенство и независимость народов и государств мира, международное сотрудничество);</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честь;</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достоинство;</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 xml:space="preserve">свобода </w:t>
      </w:r>
      <w:r>
        <w:rPr>
          <w:rFonts w:ascii="Times New Roman" w:eastAsia="SimSun" w:hAnsi="Times New Roman"/>
          <w:color w:val="000000"/>
          <w:sz w:val="24"/>
          <w:szCs w:val="24"/>
        </w:rPr>
        <w:t>(личная и национальная);</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 xml:space="preserve">доверие </w:t>
      </w:r>
      <w:r>
        <w:rPr>
          <w:rFonts w:ascii="Times New Roman" w:eastAsia="SimSun" w:hAnsi="Times New Roman"/>
          <w:bCs/>
          <w:color w:val="000000"/>
          <w:sz w:val="24"/>
          <w:szCs w:val="24"/>
        </w:rPr>
        <w:t>(к людям, институтам государства и гражданского общества);</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семья</w:t>
      </w:r>
      <w:r>
        <w:rPr>
          <w:rFonts w:ascii="Times New Roman" w:eastAsia="SimSun" w:hAnsi="Times New Roman"/>
          <w:color w:val="000000"/>
          <w:sz w:val="24"/>
          <w:szCs w:val="24"/>
        </w:rPr>
        <w:t xml:space="preserve"> (любовь и верность, здоровье, достаток, почитание родителей, забота о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старших и младших, забота о продолжении рода);</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 xml:space="preserve">любовь </w:t>
      </w:r>
      <w:r>
        <w:rPr>
          <w:rFonts w:ascii="Times New Roman" w:eastAsia="SimSun" w:hAnsi="Times New Roman"/>
          <w:color w:val="000000"/>
          <w:sz w:val="24"/>
          <w:szCs w:val="24"/>
        </w:rPr>
        <w:t>(к близким, друзьям, школе и действия во благо их);</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дружба;</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bCs/>
          <w:color w:val="000000"/>
          <w:sz w:val="24"/>
          <w:szCs w:val="24"/>
        </w:rPr>
        <w:t xml:space="preserve">здоровье </w:t>
      </w:r>
      <w:r>
        <w:rPr>
          <w:rFonts w:ascii="Times New Roman" w:eastAsia="SimSun" w:hAnsi="Times New Roman"/>
          <w:color w:val="000000"/>
          <w:sz w:val="24"/>
          <w:szCs w:val="24"/>
        </w:rPr>
        <w:t xml:space="preserve">(физическое и душевное, психологическое, нравственное, личное, близких и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общества, здоровый образ жизни);</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труд и творчество</w:t>
      </w:r>
      <w:r>
        <w:rPr>
          <w:rFonts w:ascii="Times New Roman" w:eastAsia="SimSun" w:hAnsi="Times New Roman"/>
          <w:color w:val="000000"/>
          <w:sz w:val="24"/>
          <w:szCs w:val="24"/>
        </w:rPr>
        <w:t xml:space="preserve"> (творчество и созидание, целеустремленность и настойчивость,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трудолюбие, бережливость);</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наука</w:t>
      </w:r>
      <w:r>
        <w:rPr>
          <w:rFonts w:ascii="Times New Roman" w:eastAsia="SimSun" w:hAnsi="Times New Roman"/>
          <w:color w:val="000000"/>
          <w:sz w:val="24"/>
          <w:szCs w:val="24"/>
        </w:rPr>
        <w:t xml:space="preserve"> (познание, истина, научная картина мира, экологическое сознание);</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традиционные российские религии</w:t>
      </w:r>
      <w:r>
        <w:rPr>
          <w:rFonts w:ascii="Times New Roman" w:eastAsia="SimSun" w:hAnsi="Times New Roman"/>
          <w:color w:val="000000"/>
          <w:sz w:val="24"/>
          <w:szCs w:val="24"/>
        </w:rPr>
        <w:t xml:space="preserve">. Учитывая светский характер обучения в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искусство и литература</w:t>
      </w:r>
      <w:r>
        <w:rPr>
          <w:rFonts w:ascii="Times New Roman" w:eastAsia="SimSun" w:hAnsi="Times New Roman"/>
          <w:color w:val="000000"/>
          <w:sz w:val="24"/>
          <w:szCs w:val="24"/>
        </w:rPr>
        <w:t xml:space="preserve"> (красота, гармония, духовный мир человека, нравственный </w:t>
      </w:r>
    </w:p>
    <w:p w:rsidR="00970F39" w:rsidRDefault="008170DC">
      <w:pPr>
        <w:tabs>
          <w:tab w:val="left" w:pos="426"/>
        </w:tabs>
        <w:suppressAutoHyphens/>
        <w:spacing w:after="0" w:line="240" w:lineRule="auto"/>
        <w:jc w:val="both"/>
        <w:rPr>
          <w:rFonts w:ascii="Times New Roman" w:eastAsia="SimSun" w:hAnsi="Times New Roman"/>
          <w:color w:val="000000"/>
          <w:sz w:val="24"/>
          <w:szCs w:val="24"/>
        </w:rPr>
      </w:pPr>
      <w:r>
        <w:rPr>
          <w:rFonts w:ascii="Times New Roman" w:eastAsia="SimSun" w:hAnsi="Times New Roman"/>
          <w:color w:val="000000"/>
          <w:sz w:val="24"/>
          <w:szCs w:val="24"/>
        </w:rPr>
        <w:t>выбор, смысл жизни, эстетическое развитие);</w:t>
      </w:r>
    </w:p>
    <w:p w:rsidR="00970F39" w:rsidRDefault="008170DC">
      <w:pPr>
        <w:numPr>
          <w:ilvl w:val="0"/>
          <w:numId w:val="110"/>
        </w:numPr>
        <w:tabs>
          <w:tab w:val="left" w:pos="426"/>
        </w:tabs>
        <w:suppressAutoHyphens/>
        <w:spacing w:after="0" w:line="240" w:lineRule="auto"/>
        <w:ind w:left="426" w:hanging="426"/>
        <w:jc w:val="both"/>
        <w:rPr>
          <w:rFonts w:ascii="Times New Roman" w:eastAsia="SimSun" w:hAnsi="Times New Roman"/>
          <w:color w:val="000000"/>
          <w:sz w:val="24"/>
          <w:szCs w:val="24"/>
        </w:rPr>
      </w:pPr>
      <w:r>
        <w:rPr>
          <w:rFonts w:ascii="Times New Roman" w:eastAsia="SimSun" w:hAnsi="Times New Roman"/>
          <w:b/>
          <w:color w:val="000000"/>
          <w:sz w:val="24"/>
          <w:szCs w:val="24"/>
        </w:rPr>
        <w:t>природа</w:t>
      </w:r>
      <w:r>
        <w:rPr>
          <w:rFonts w:ascii="Times New Roman" w:eastAsia="SimSun" w:hAnsi="Times New Roman"/>
          <w:color w:val="000000"/>
          <w:sz w:val="24"/>
          <w:szCs w:val="24"/>
        </w:rPr>
        <w:t xml:space="preserve"> (жизнь, родная земля, заповедная природа, планета Земля).</w:t>
      </w:r>
    </w:p>
    <w:p w:rsidR="00970F39" w:rsidRDefault="008170DC">
      <w:pPr>
        <w:shd w:val="clear" w:color="auto" w:fill="FFFFFF"/>
        <w:spacing w:after="0" w:line="240" w:lineRule="auto"/>
        <w:ind w:firstLine="567"/>
        <w:jc w:val="both"/>
        <w:rPr>
          <w:rFonts w:ascii="Times New Roman" w:eastAsia="SimSun" w:hAnsi="Times New Roman"/>
          <w:color w:val="000000"/>
          <w:sz w:val="24"/>
          <w:szCs w:val="24"/>
        </w:rPr>
      </w:pPr>
      <w:r>
        <w:rPr>
          <w:rFonts w:ascii="Times New Roman" w:eastAsia="SimSun" w:hAnsi="Times New Roman"/>
          <w:color w:val="000000"/>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70F39" w:rsidRDefault="00970F39">
      <w:pPr>
        <w:spacing w:after="0" w:line="240" w:lineRule="auto"/>
        <w:ind w:left="-142" w:firstLine="567"/>
        <w:jc w:val="both"/>
        <w:rPr>
          <w:rFonts w:ascii="Times New Roman" w:eastAsia="Times New Roman" w:hAnsi="Times New Roman"/>
          <w:b/>
          <w:color w:val="000000"/>
          <w:sz w:val="28"/>
          <w:szCs w:val="28"/>
          <w:lang w:eastAsia="ru-RU"/>
        </w:rPr>
      </w:pPr>
    </w:p>
    <w:p w:rsidR="00970F39" w:rsidRDefault="008170DC">
      <w:pPr>
        <w:pStyle w:val="3"/>
        <w:spacing w:beforeAutospacing="0" w:after="0" w:afterAutospacing="0"/>
        <w:jc w:val="center"/>
        <w:rPr>
          <w:sz w:val="24"/>
          <w:szCs w:val="24"/>
        </w:rPr>
      </w:pPr>
      <w:r>
        <w:rPr>
          <w:sz w:val="24"/>
          <w:szCs w:val="24"/>
        </w:rPr>
        <w:t xml:space="preserve">2.3.2. Направления деятельности по духовно-нравственному развитию, </w:t>
      </w:r>
    </w:p>
    <w:p w:rsidR="00970F39" w:rsidRDefault="008170DC">
      <w:pPr>
        <w:pStyle w:val="3"/>
        <w:spacing w:beforeAutospacing="0" w:after="0" w:afterAutospacing="0"/>
        <w:jc w:val="center"/>
        <w:rPr>
          <w:sz w:val="24"/>
          <w:szCs w:val="24"/>
        </w:rPr>
      </w:pPr>
      <w:bookmarkStart w:id="354" w:name="_Toc410654046"/>
      <w:bookmarkStart w:id="355" w:name="_Toc409691720"/>
      <w:r>
        <w:rPr>
          <w:sz w:val="24"/>
          <w:szCs w:val="24"/>
        </w:rPr>
        <w:t>воспитанию и социализации</w:t>
      </w:r>
      <w:bookmarkEnd w:id="354"/>
      <w:bookmarkEnd w:id="355"/>
      <w:r>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53"/>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4"/>
          <w:szCs w:val="24"/>
        </w:rPr>
        <w:t>уклада школьной жизни</w:t>
      </w:r>
      <w:r>
        <w:rPr>
          <w:rFonts w:ascii="Times New Roman" w:hAnsi="Times New Roman"/>
          <w:sz w:val="24"/>
          <w:szCs w:val="24"/>
        </w:rPr>
        <w:t xml:space="preserve">: </w:t>
      </w:r>
    </w:p>
    <w:p w:rsidR="00970F39" w:rsidRDefault="008170DC">
      <w:pPr>
        <w:pStyle w:val="afffa"/>
        <w:numPr>
          <w:ilvl w:val="0"/>
          <w:numId w:val="36"/>
        </w:numPr>
        <w:tabs>
          <w:tab w:val="left" w:pos="993"/>
        </w:tabs>
        <w:ind w:left="0" w:firstLine="709"/>
        <w:jc w:val="both"/>
        <w:rPr>
          <w:rFonts w:ascii="Times New Roman" w:hAnsi="Times New Roman"/>
        </w:rPr>
      </w:pPr>
      <w:r>
        <w:rPr>
          <w:rFonts w:ascii="Times New Roman" w:hAnsi="Times New Roman"/>
        </w:rPr>
        <w:t xml:space="preserve">обеспечивающего создание социальной среды развития обучающихся; </w:t>
      </w:r>
    </w:p>
    <w:p w:rsidR="00970F39" w:rsidRDefault="008170DC">
      <w:pPr>
        <w:pStyle w:val="afffa"/>
        <w:numPr>
          <w:ilvl w:val="0"/>
          <w:numId w:val="36"/>
        </w:numPr>
        <w:tabs>
          <w:tab w:val="left" w:pos="993"/>
        </w:tabs>
        <w:ind w:left="0" w:firstLine="709"/>
        <w:jc w:val="both"/>
        <w:rPr>
          <w:rFonts w:ascii="Times New Roman" w:hAnsi="Times New Roman"/>
        </w:rPr>
      </w:pPr>
      <w:r>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970F39" w:rsidRDefault="008170DC">
      <w:pPr>
        <w:pStyle w:val="afffa"/>
        <w:numPr>
          <w:ilvl w:val="0"/>
          <w:numId w:val="36"/>
        </w:numPr>
        <w:tabs>
          <w:tab w:val="left" w:pos="993"/>
        </w:tabs>
        <w:ind w:left="0" w:firstLine="709"/>
        <w:jc w:val="both"/>
        <w:rPr>
          <w:rFonts w:ascii="Times New Roman" w:hAnsi="Times New Roman"/>
        </w:rPr>
      </w:pPr>
      <w:r>
        <w:rPr>
          <w:rFonts w:ascii="Times New Roman" w:hAnsi="Times New Roman"/>
        </w:rPr>
        <w:t xml:space="preserve">основанного на системе базовых национальных ценностей российского общества; </w:t>
      </w:r>
    </w:p>
    <w:p w:rsidR="00970F39" w:rsidRDefault="008170DC">
      <w:pPr>
        <w:pStyle w:val="afffa"/>
        <w:numPr>
          <w:ilvl w:val="0"/>
          <w:numId w:val="36"/>
        </w:numPr>
        <w:tabs>
          <w:tab w:val="left" w:pos="993"/>
        </w:tabs>
        <w:ind w:left="0" w:firstLine="709"/>
        <w:jc w:val="both"/>
        <w:rPr>
          <w:rFonts w:ascii="Times New Roman" w:hAnsi="Times New Roman"/>
        </w:rPr>
      </w:pPr>
      <w:r>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Основными направлениями деятельности образовательной организации </w:t>
      </w:r>
      <w:r>
        <w:rPr>
          <w:rFonts w:ascii="Times New Roman" w:hAnsi="Times New Roman"/>
          <w:sz w:val="24"/>
          <w:szCs w:val="24"/>
        </w:rPr>
        <w:t>по духовно-нравственному развитию, воспитанию и социализации, профессиональной ори</w:t>
      </w:r>
      <w:r>
        <w:rPr>
          <w:rFonts w:ascii="Times New Roman" w:hAnsi="Times New Roman"/>
          <w:sz w:val="24"/>
          <w:szCs w:val="24"/>
        </w:rPr>
        <w:lastRenderedPageBreak/>
        <w:t xml:space="preserve">ентации обучающихся, здоровьесберегающей деятельности и формированию экологической культуры обучающихся являются: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мотивов и ценностей обучающегося в сфере </w:t>
      </w:r>
      <w:r>
        <w:rPr>
          <w:rFonts w:ascii="Times New Roman" w:hAnsi="Times New Roman"/>
          <w:b/>
          <w:sz w:val="24"/>
          <w:szCs w:val="24"/>
        </w:rPr>
        <w:t>отношений к России как Отечеству</w:t>
      </w:r>
      <w:r>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включение обучающихся в процессы </w:t>
      </w:r>
      <w:r>
        <w:rPr>
          <w:rFonts w:ascii="Times New Roman" w:hAnsi="Times New Roman"/>
          <w:b/>
          <w:sz w:val="24"/>
          <w:szCs w:val="24"/>
        </w:rPr>
        <w:t>общественной самоорганизации</w:t>
      </w:r>
      <w:r>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мотивов и ценностей обучающегося в сфере </w:t>
      </w:r>
      <w:r>
        <w:rPr>
          <w:rFonts w:ascii="Times New Roman" w:hAnsi="Times New Roman"/>
          <w:b/>
          <w:sz w:val="24"/>
          <w:szCs w:val="24"/>
        </w:rPr>
        <w:t>трудовых отношений и выбора будущей профессии</w:t>
      </w:r>
      <w:r>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формирование мотивационно-ценностных отношений обучающегося в сфере </w:t>
      </w:r>
      <w:r>
        <w:rPr>
          <w:rFonts w:ascii="Times New Roman" w:hAnsi="Times New Roman"/>
          <w:b/>
          <w:sz w:val="24"/>
          <w:szCs w:val="24"/>
        </w:rPr>
        <w:t>самопознания, самоопределения, самореализации, самосовершенствования</w:t>
      </w:r>
      <w:r>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мотивационно-ценностных отношений обучающегося в сфере </w:t>
      </w:r>
      <w:r>
        <w:rPr>
          <w:rFonts w:ascii="Times New Roman" w:hAnsi="Times New Roman"/>
          <w:b/>
          <w:sz w:val="24"/>
          <w:szCs w:val="24"/>
        </w:rPr>
        <w:t>здорового образа жизни</w:t>
      </w:r>
      <w:r>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мотивов и ценностей обучающегося в сфере </w:t>
      </w:r>
      <w:r>
        <w:rPr>
          <w:rFonts w:ascii="Times New Roman" w:hAnsi="Times New Roman"/>
          <w:b/>
          <w:sz w:val="24"/>
          <w:szCs w:val="24"/>
        </w:rPr>
        <w:t xml:space="preserve">отношений к природе </w:t>
      </w:r>
      <w:r>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70F39" w:rsidRDefault="008170DC">
      <w:pPr>
        <w:numPr>
          <w:ilvl w:val="0"/>
          <w:numId w:val="45"/>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формирование мотивационно-ценностных отношений обучающегося в </w:t>
      </w:r>
      <w:r>
        <w:rPr>
          <w:rFonts w:ascii="Times New Roman" w:hAnsi="Times New Roman"/>
          <w:b/>
          <w:sz w:val="24"/>
          <w:szCs w:val="24"/>
        </w:rPr>
        <w:t>сфере искусства</w:t>
      </w:r>
      <w:r>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jc w:val="center"/>
        <w:rPr>
          <w:sz w:val="24"/>
          <w:szCs w:val="24"/>
        </w:rPr>
      </w:pPr>
      <w:bookmarkStart w:id="356" w:name="_Toc410654047"/>
      <w:bookmarkStart w:id="357" w:name="_Toc414553259"/>
      <w:bookmarkStart w:id="358" w:name="_Toc409691721"/>
      <w:r>
        <w:rPr>
          <w:sz w:val="24"/>
          <w:szCs w:val="24"/>
        </w:rPr>
        <w:t>2.3.3. Содержание, виды деятельности и формы занятий с обучающимися</w:t>
      </w:r>
      <w:bookmarkStart w:id="359" w:name="_Toc410654048"/>
      <w:bookmarkEnd w:id="356"/>
      <w:r>
        <w:rPr>
          <w:sz w:val="24"/>
          <w:szCs w:val="24"/>
        </w:rPr>
        <w:t>(по направлениям духовно-нравственного развития, воспитания и</w:t>
      </w:r>
      <w:bookmarkStart w:id="360" w:name="_Toc410654049"/>
      <w:bookmarkEnd w:id="359"/>
      <w:r>
        <w:rPr>
          <w:sz w:val="24"/>
          <w:szCs w:val="24"/>
        </w:rPr>
        <w:t xml:space="preserve"> социализации обучающихся)</w:t>
      </w:r>
      <w:bookmarkEnd w:id="357"/>
      <w:bookmarkEnd w:id="358"/>
      <w:bookmarkEnd w:id="360"/>
    </w:p>
    <w:tbl>
      <w:tblPr>
        <w:tblW w:w="10964" w:type="dxa"/>
        <w:tblInd w:w="-1136" w:type="dxa"/>
        <w:tblCellMar>
          <w:top w:w="55" w:type="dxa"/>
          <w:right w:w="14" w:type="dxa"/>
        </w:tblCellMar>
        <w:tblLook w:val="00A0" w:firstRow="1" w:lastRow="0" w:firstColumn="1" w:lastColumn="0" w:noHBand="0" w:noVBand="0"/>
      </w:tblPr>
      <w:tblGrid>
        <w:gridCol w:w="2806"/>
        <w:gridCol w:w="5117"/>
        <w:gridCol w:w="3041"/>
      </w:tblGrid>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Направления</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Содержание, виды деятельности обучающимися</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Формы занятий с  обучающимися</w:t>
            </w: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Обеспечение принятия  обучающимися ценности </w:t>
            </w:r>
            <w:r>
              <w:rPr>
                <w:rFonts w:ascii="Times New Roman" w:hAnsi="Times New Roman"/>
                <w:b/>
                <w:color w:val="000000"/>
                <w:sz w:val="24"/>
                <w:szCs w:val="24"/>
              </w:rPr>
              <w:t>Человека</w:t>
            </w:r>
            <w:r>
              <w:rPr>
                <w:rFonts w:ascii="Times New Roman" w:hAnsi="Times New Roman"/>
                <w:color w:val="000000"/>
                <w:sz w:val="24"/>
                <w:szCs w:val="24"/>
              </w:rPr>
              <w:t xml:space="preserve"> и человечности, гуманистических, демократических и традиционных ценностей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селу, родному краю.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укрепляя- ющих преемст венность между поколениями).</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lastRenderedPageBreak/>
              <w:t xml:space="preserve">беседа,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экскурсии,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заочные путешествия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театральные постановки, </w:t>
            </w:r>
          </w:p>
          <w:p w:rsidR="00970F39" w:rsidRDefault="008170DC">
            <w:p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 литературно- музыкальные композиции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художественные вы</w:t>
            </w:r>
            <w:r>
              <w:rPr>
                <w:rFonts w:ascii="Times New Roman" w:hAnsi="Times New Roman"/>
                <w:color w:val="000000"/>
                <w:sz w:val="24"/>
                <w:szCs w:val="24"/>
              </w:rPr>
              <w:lastRenderedPageBreak/>
              <w:t xml:space="preserve">ставки,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уроки этики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просмотр учебных фильмов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праздники,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творческие проекты,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презентации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часы общения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выставки детского и  семейного творчества</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единый день профилактики </w:t>
            </w:r>
          </w:p>
          <w:p w:rsidR="00970F39" w:rsidRDefault="008170DC">
            <w:pPr>
              <w:numPr>
                <w:ilvl w:val="0"/>
                <w:numId w:val="73"/>
              </w:numPr>
              <w:spacing w:after="0" w:line="240" w:lineRule="auto"/>
              <w:ind w:firstLine="83"/>
              <w:rPr>
                <w:rFonts w:ascii="Times New Roman" w:hAnsi="Times New Roman"/>
                <w:color w:val="000000"/>
                <w:sz w:val="24"/>
                <w:szCs w:val="24"/>
              </w:rPr>
            </w:pPr>
            <w:r>
              <w:rPr>
                <w:rFonts w:ascii="Times New Roman" w:hAnsi="Times New Roman"/>
                <w:color w:val="000000"/>
                <w:sz w:val="24"/>
                <w:szCs w:val="24"/>
              </w:rPr>
              <w:t xml:space="preserve">родительский лек- торий </w:t>
            </w: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Формирование мотивов и ценностей обучающегося в сфере </w:t>
            </w:r>
            <w:r>
              <w:rPr>
                <w:rFonts w:ascii="Times New Roman" w:hAnsi="Times New Roman"/>
                <w:b/>
                <w:color w:val="000000"/>
                <w:sz w:val="24"/>
                <w:szCs w:val="24"/>
              </w:rPr>
              <w:t>отношений к России как Отечеству</w:t>
            </w:r>
            <w:r>
              <w:rPr>
                <w:rFonts w:ascii="Times New Roman" w:hAnsi="Times New Roman"/>
                <w:color w:val="000000"/>
                <w:sz w:val="24"/>
                <w:szCs w:val="24"/>
              </w:rPr>
              <w:t xml:space="preserve">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Изучают Конституцию Российской Федерации, РК,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РК, о флаге и гербе муниципального образования.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просмотра кинофильмов, путешествий по историческим и памятным местам района, изучения учебных дисциплин).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Знакомятся с историей и культурой Республики Коми, народным творчеством, этнокультурными традициями, фольклором, особенностями быта народов России, проживающих на территории РК.  Знакомятся с важнейшими событиями в истории нашей страны, содержанием и значением государственных праздников.  Знакомятся с деятельностью общественных организаций патриотической и гражданской направленности, детско-юношеских движений,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организаций, сообществ, с правами.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беседа, экскурсия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классный час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 туристическая деятельность,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краеведческая работа - просмотр кинофильмов  </w:t>
            </w:r>
          </w:p>
          <w:p w:rsidR="00970F39" w:rsidRDefault="008170DC">
            <w:p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 викторины и конкурсы гражданского  и историко- патриотического содержания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творческие конкурсы, фестивали, праздники, спортивные соревнования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встречи с ветера на ми и военнослужащими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адресная помощь ветеранам и труженикам тыла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акции российского,  республиканского  уровня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торжественные линейки </w:t>
            </w:r>
          </w:p>
          <w:p w:rsidR="00970F39" w:rsidRDefault="008170DC">
            <w:pPr>
              <w:numPr>
                <w:ilvl w:val="0"/>
                <w:numId w:val="74"/>
              </w:numPr>
              <w:spacing w:after="0" w:line="240" w:lineRule="auto"/>
              <w:ind w:firstLine="34"/>
              <w:rPr>
                <w:rFonts w:ascii="Times New Roman" w:hAnsi="Times New Roman"/>
                <w:color w:val="000000"/>
                <w:sz w:val="24"/>
                <w:szCs w:val="24"/>
              </w:rPr>
            </w:pPr>
            <w:r>
              <w:rPr>
                <w:rFonts w:ascii="Times New Roman" w:hAnsi="Times New Roman"/>
                <w:color w:val="000000"/>
                <w:sz w:val="24"/>
                <w:szCs w:val="24"/>
              </w:rPr>
              <w:t xml:space="preserve">проект «Служу России» </w:t>
            </w:r>
          </w:p>
          <w:p w:rsidR="00970F39" w:rsidRDefault="00970F39">
            <w:pPr>
              <w:spacing w:after="0" w:line="240" w:lineRule="auto"/>
              <w:rPr>
                <w:rFonts w:ascii="Times New Roman" w:hAnsi="Times New Roman"/>
                <w:color w:val="000000"/>
                <w:sz w:val="24"/>
                <w:szCs w:val="24"/>
              </w:rPr>
            </w:pP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Включение обучающихся в процессы </w:t>
            </w:r>
            <w:r>
              <w:rPr>
                <w:rFonts w:ascii="Times New Roman" w:hAnsi="Times New Roman"/>
                <w:b/>
                <w:color w:val="000000"/>
                <w:sz w:val="24"/>
                <w:szCs w:val="24"/>
              </w:rPr>
              <w:t>общественной самоорганизации</w:t>
            </w:r>
            <w:r>
              <w:rPr>
                <w:rFonts w:ascii="Times New Roman" w:hAnsi="Times New Roman"/>
                <w:color w:val="000000"/>
                <w:sz w:val="24"/>
                <w:szCs w:val="24"/>
              </w:rPr>
              <w:t xml:space="preserve"> (приобщение обучающихся к общественной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7" w:lineRule="auto"/>
              <w:ind w:right="175"/>
              <w:rPr>
                <w:rFonts w:ascii="Times New Roman" w:hAnsi="Times New Roman"/>
                <w:color w:val="000000"/>
                <w:sz w:val="24"/>
                <w:szCs w:val="24"/>
              </w:rPr>
            </w:pPr>
            <w:r>
              <w:rPr>
                <w:rFonts w:ascii="Times New Roman" w:hAnsi="Times New Roman"/>
                <w:color w:val="000000"/>
                <w:sz w:val="24"/>
                <w:szCs w:val="24"/>
              </w:rPr>
              <w:t xml:space="preserve">   Участвуют в детско-юношеских организациях и движениях, школьных и внешкольных объединениях, в ученическом самоуправлении,  участвуют в благоустройстве школы, класса, сельского поселения. </w:t>
            </w:r>
          </w:p>
          <w:p w:rsidR="00970F39" w:rsidRDefault="008170DC">
            <w:pPr>
              <w:spacing w:after="0" w:line="252" w:lineRule="auto"/>
              <w:ind w:right="175"/>
              <w:rPr>
                <w:rFonts w:ascii="Times New Roman" w:hAnsi="Times New Roman"/>
                <w:color w:val="000000"/>
                <w:sz w:val="24"/>
                <w:szCs w:val="24"/>
              </w:rPr>
            </w:pPr>
            <w:r>
              <w:rPr>
                <w:rFonts w:ascii="Times New Roman" w:hAnsi="Times New Roman"/>
                <w:color w:val="000000"/>
                <w:sz w:val="24"/>
                <w:szCs w:val="24"/>
              </w:rPr>
              <w:t xml:space="preserve">   Приобретают опыт участия в социальных акциях и проектах самоидентификация обуча-ющихся в процессе участия в личностнозна-чимой и общественно приемлемой. </w:t>
            </w:r>
          </w:p>
          <w:p w:rsidR="00970F39" w:rsidRDefault="008170DC">
            <w:pPr>
              <w:spacing w:after="0" w:line="244" w:lineRule="auto"/>
              <w:ind w:right="175"/>
              <w:rPr>
                <w:rFonts w:ascii="Times New Roman" w:hAnsi="Times New Roman"/>
                <w:color w:val="000000"/>
                <w:sz w:val="24"/>
                <w:szCs w:val="24"/>
              </w:rPr>
            </w:pPr>
            <w:r>
              <w:rPr>
                <w:rFonts w:ascii="Times New Roman" w:hAnsi="Times New Roman"/>
                <w:color w:val="000000"/>
                <w:sz w:val="24"/>
                <w:szCs w:val="24"/>
              </w:rPr>
              <w:t xml:space="preserve">   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Активно участвуют в улучшении школьной среды, доступных сфер жизни окружающего социума.  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защишают праваобучающихся на всех уровнях управления школой и т. 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творческие конкурсы, фестивали, праздники, - спортивные соревнования;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участие в социальных проектах и мероприятиях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беседа,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экскурсия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классный час  - просмотр кинофильмов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заочные путешест вия по историческим и памятным местам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акции российского,  республиканского  уровня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выпуск и оформление буклетов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конкурсы песен,  стихов, слоганов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 занятия в кружках, секциях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День правовой помощи детям  </w:t>
            </w:r>
          </w:p>
          <w:p w:rsidR="00970F39" w:rsidRDefault="008170DC">
            <w:pPr>
              <w:numPr>
                <w:ilvl w:val="0"/>
                <w:numId w:val="75"/>
              </w:numPr>
              <w:spacing w:after="0" w:line="240" w:lineRule="auto"/>
              <w:ind w:firstLine="94"/>
              <w:rPr>
                <w:rFonts w:ascii="Times New Roman" w:hAnsi="Times New Roman"/>
                <w:color w:val="000000"/>
                <w:sz w:val="24"/>
                <w:szCs w:val="24"/>
              </w:rPr>
            </w:pPr>
            <w:r>
              <w:rPr>
                <w:rFonts w:ascii="Times New Roman" w:hAnsi="Times New Roman"/>
                <w:color w:val="000000"/>
                <w:sz w:val="24"/>
                <w:szCs w:val="24"/>
              </w:rPr>
              <w:t xml:space="preserve">Дни Самоуправления в школе </w:t>
            </w:r>
          </w:p>
          <w:p w:rsidR="00970F39" w:rsidRDefault="00970F39">
            <w:pPr>
              <w:spacing w:after="0" w:line="240" w:lineRule="auto"/>
              <w:ind w:left="94"/>
              <w:rPr>
                <w:rFonts w:ascii="Times New Roman" w:hAnsi="Times New Roman"/>
                <w:color w:val="000000"/>
                <w:sz w:val="24"/>
                <w:szCs w:val="24"/>
              </w:rPr>
            </w:pP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Формирование партнерских отношений с  родителями</w:t>
            </w:r>
            <w:r>
              <w:rPr>
                <w:rFonts w:ascii="Times New Roman" w:hAnsi="Times New Roman"/>
                <w:color w:val="000000"/>
                <w:sz w:val="24"/>
                <w:szCs w:val="24"/>
              </w:rPr>
              <w:t xml:space="preserve">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Знакомятся с конкретными примерами высоконравственных отношений людей, участвуют в подготовке и проведении бесед.  Участвуют в общественно полезном труде в помощь школе, поселку, родному краю.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970F39" w:rsidRDefault="008170DC">
            <w:pPr>
              <w:spacing w:after="0" w:line="256" w:lineRule="auto"/>
              <w:ind w:right="175"/>
              <w:rPr>
                <w:rFonts w:ascii="Times New Roman" w:hAnsi="Times New Roman"/>
                <w:color w:val="000000"/>
                <w:sz w:val="24"/>
                <w:szCs w:val="24"/>
              </w:rPr>
            </w:pPr>
            <w:r>
              <w:rPr>
                <w:rFonts w:ascii="Times New Roman" w:hAnsi="Times New Roman"/>
                <w:color w:val="000000"/>
                <w:sz w:val="24"/>
                <w:szCs w:val="24"/>
              </w:rPr>
              <w:t xml:space="preserve">   Расширяют положительный опыт общения со сверстниками противоположного пола в учебе, общественной работе, отдыхе, спорте, </w:t>
            </w:r>
            <w:r>
              <w:rPr>
                <w:rFonts w:ascii="Times New Roman" w:hAnsi="Times New Roman"/>
                <w:color w:val="000000"/>
                <w:sz w:val="24"/>
                <w:szCs w:val="24"/>
              </w:rPr>
              <w:lastRenderedPageBreak/>
              <w:t xml:space="preserve">активно участвуют в подготовке и проведении бесед о дружбе, любви, нравственных отношениях.  </w:t>
            </w:r>
          </w:p>
          <w:p w:rsidR="00970F39" w:rsidRDefault="008170DC">
            <w:pPr>
              <w:spacing w:after="0" w:line="256" w:lineRule="auto"/>
              <w:ind w:right="175"/>
              <w:rPr>
                <w:rFonts w:ascii="Times New Roman" w:hAnsi="Times New Roman"/>
                <w:color w:val="000000"/>
                <w:sz w:val="24"/>
                <w:szCs w:val="24"/>
              </w:rPr>
            </w:pPr>
            <w:r>
              <w:rPr>
                <w:rFonts w:ascii="Times New Roman" w:hAnsi="Times New Roman"/>
                <w:color w:val="000000"/>
                <w:sz w:val="24"/>
                <w:szCs w:val="24"/>
              </w:rPr>
              <w:t xml:space="preserve">   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970F39" w:rsidRDefault="008170DC">
            <w:pPr>
              <w:spacing w:after="0" w:line="249" w:lineRule="auto"/>
              <w:ind w:right="175"/>
              <w:rPr>
                <w:rFonts w:ascii="Times New Roman" w:hAnsi="Times New Roman"/>
                <w:color w:val="000000"/>
                <w:sz w:val="24"/>
                <w:szCs w:val="24"/>
              </w:rPr>
            </w:pPr>
            <w:r>
              <w:rPr>
                <w:rFonts w:ascii="Times New Roman" w:hAnsi="Times New Roman"/>
                <w:color w:val="000000"/>
                <w:sz w:val="24"/>
                <w:szCs w:val="24"/>
              </w:rPr>
              <w:t xml:space="preserve">   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оформлении класса и школы, озеленении пришкольного участка, стремятся внести красоту в домашний быт.</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6"/>
              </w:num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организация встреч учащихся школы с  родителями - военнослужащими;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привлечение родителей к подготовке и проведению праздников, мероприятий;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изучение семейных традиций </w:t>
            </w:r>
          </w:p>
          <w:p w:rsidR="00970F39" w:rsidRDefault="008170DC">
            <w:pPr>
              <w:numPr>
                <w:ilvl w:val="0"/>
                <w:numId w:val="7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организация и проведение семейных  встреч, конкурсов и  викторин; </w:t>
            </w:r>
          </w:p>
          <w:p w:rsidR="00970F39" w:rsidRDefault="008170DC">
            <w:pPr>
              <w:numPr>
                <w:ilvl w:val="0"/>
                <w:numId w:val="76"/>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совместные проекты. </w:t>
            </w:r>
            <w:r>
              <w:rPr>
                <w:rFonts w:ascii="Times New Roman" w:hAnsi="Times New Roman"/>
                <w:color w:val="000000"/>
                <w:sz w:val="24"/>
                <w:szCs w:val="24"/>
              </w:rPr>
              <w:lastRenderedPageBreak/>
              <w:t xml:space="preserve">- оформление информационных стендов;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тематические общешкольные родительские собрания;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участие родителей в  работе Совета школы, обще-школьного  родительского комитета;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организация и проведение совместных праздников, экскурсионных походов; </w:t>
            </w:r>
          </w:p>
          <w:p w:rsidR="00970F39" w:rsidRDefault="008170DC">
            <w:pPr>
              <w:numPr>
                <w:ilvl w:val="0"/>
                <w:numId w:val="77"/>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День матери; </w:t>
            </w:r>
          </w:p>
          <w:p w:rsidR="00970F39" w:rsidRDefault="008170DC">
            <w:pPr>
              <w:numPr>
                <w:ilvl w:val="0"/>
                <w:numId w:val="77"/>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совместные проекты с родителями  </w:t>
            </w:r>
          </w:p>
          <w:p w:rsidR="00970F39" w:rsidRDefault="008170DC">
            <w:pPr>
              <w:numPr>
                <w:ilvl w:val="0"/>
                <w:numId w:val="76"/>
              </w:numPr>
              <w:spacing w:after="0" w:line="240" w:lineRule="auto"/>
              <w:rPr>
                <w:rFonts w:ascii="Times New Roman" w:hAnsi="Times New Roman"/>
                <w:color w:val="000000"/>
                <w:sz w:val="24"/>
                <w:szCs w:val="24"/>
              </w:rPr>
            </w:pPr>
            <w:r>
              <w:rPr>
                <w:rFonts w:ascii="Times New Roman" w:hAnsi="Times New Roman"/>
                <w:color w:val="000000"/>
                <w:sz w:val="24"/>
                <w:szCs w:val="24"/>
              </w:rPr>
              <w:t>вечер вопросов и ответов</w:t>
            </w: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Формирование мотивов и ценностей обучающегося </w:t>
            </w:r>
            <w:r>
              <w:rPr>
                <w:rFonts w:ascii="Times New Roman" w:hAnsi="Times New Roman"/>
                <w:b/>
                <w:color w:val="000000"/>
                <w:sz w:val="24"/>
                <w:szCs w:val="24"/>
              </w:rPr>
              <w:t xml:space="preserve">в сфере трудовых отношений и выбора будущей профессии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подготовке и проведении недель науки, техники и производства, конкурсов научнофантастических проектов, вечеров неразгаданных тайн.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олимпиадах по учебным предметам, изготавливают учебные пособия для школьных кабинетов.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Приобретают опыт участия в социальных акциях и проектах, самоидентификация обучающихся в процессе участия в личностно значимой и общественно приемлемой деятельности.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различных видах общественно полезной деятельности на базе школы и взаимодействующих с ней учреждений дополни</w:t>
            </w:r>
            <w:r>
              <w:rPr>
                <w:rFonts w:ascii="Times New Roman" w:hAnsi="Times New Roman"/>
                <w:color w:val="000000"/>
                <w:sz w:val="24"/>
                <w:szCs w:val="24"/>
              </w:rPr>
              <w:lastRenderedPageBreak/>
              <w:t>тельного образования, других социальных институтов.  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беседа,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экскурсия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час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исследовательская  и проектная деятельность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краеведческая работа - просмотр кинофильмов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путешествия по историческим и памятным местам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социально- психологическое тестирование</w:t>
            </w:r>
          </w:p>
          <w:p w:rsidR="00970F39" w:rsidRDefault="008170DC">
            <w:pPr>
              <w:numPr>
                <w:ilvl w:val="0"/>
                <w:numId w:val="78"/>
              </w:numPr>
              <w:spacing w:after="0" w:line="240" w:lineRule="auto"/>
              <w:ind w:firstLine="138"/>
              <w:rPr>
                <w:rFonts w:ascii="Times New Roman" w:hAnsi="Times New Roman"/>
                <w:color w:val="000000"/>
                <w:sz w:val="24"/>
                <w:szCs w:val="24"/>
              </w:rPr>
            </w:pPr>
            <w:r>
              <w:rPr>
                <w:rFonts w:ascii="Times New Roman" w:hAnsi="Times New Roman"/>
                <w:color w:val="000000"/>
                <w:sz w:val="24"/>
                <w:szCs w:val="24"/>
              </w:rPr>
              <w:t xml:space="preserve">предметные декады  - олимпиады, конкурсы, </w:t>
            </w:r>
          </w:p>
          <w:p w:rsidR="00970F39" w:rsidRDefault="008170DC">
            <w:pPr>
              <w:numPr>
                <w:ilvl w:val="0"/>
                <w:numId w:val="78"/>
              </w:numPr>
              <w:spacing w:after="0" w:line="240" w:lineRule="auto"/>
              <w:ind w:firstLine="138"/>
              <w:rPr>
                <w:rFonts w:ascii="Times New Roman" w:hAnsi="Times New Roman"/>
                <w:color w:val="000000"/>
                <w:sz w:val="24"/>
                <w:szCs w:val="24"/>
              </w:rPr>
            </w:pPr>
            <w:r>
              <w:rPr>
                <w:rFonts w:ascii="Times New Roman" w:hAnsi="Times New Roman"/>
                <w:color w:val="000000"/>
                <w:sz w:val="24"/>
                <w:szCs w:val="24"/>
              </w:rPr>
              <w:t xml:space="preserve">занятия в кружках и секциях </w:t>
            </w:r>
          </w:p>
          <w:p w:rsidR="00970F39" w:rsidRDefault="008170DC">
            <w:pPr>
              <w:numPr>
                <w:ilvl w:val="0"/>
                <w:numId w:val="78"/>
              </w:numPr>
              <w:spacing w:after="0" w:line="240" w:lineRule="auto"/>
              <w:ind w:firstLine="138"/>
              <w:rPr>
                <w:rFonts w:ascii="Times New Roman" w:hAnsi="Times New Roman"/>
                <w:color w:val="000000"/>
                <w:sz w:val="24"/>
                <w:szCs w:val="24"/>
              </w:rPr>
            </w:pPr>
            <w:r>
              <w:rPr>
                <w:rFonts w:ascii="Times New Roman" w:hAnsi="Times New Roman"/>
                <w:color w:val="000000"/>
                <w:sz w:val="24"/>
                <w:szCs w:val="24"/>
              </w:rPr>
              <w:t xml:space="preserve">дополнительное образование через систему элективных курсов, факультативов, др. - экскурсии на производственные пред- приятия с привлечением родителей; </w:t>
            </w:r>
          </w:p>
          <w:p w:rsidR="00970F39" w:rsidRDefault="008170DC">
            <w:pPr>
              <w:numPr>
                <w:ilvl w:val="0"/>
                <w:numId w:val="78"/>
              </w:numPr>
              <w:spacing w:after="0" w:line="240" w:lineRule="auto"/>
              <w:ind w:firstLine="138"/>
              <w:rPr>
                <w:rFonts w:ascii="Times New Roman" w:hAnsi="Times New Roman"/>
                <w:color w:val="000000"/>
                <w:sz w:val="24"/>
                <w:szCs w:val="24"/>
              </w:rPr>
            </w:pPr>
            <w:r>
              <w:rPr>
                <w:rFonts w:ascii="Times New Roman" w:hAnsi="Times New Roman"/>
                <w:color w:val="000000"/>
                <w:sz w:val="24"/>
                <w:szCs w:val="24"/>
              </w:rPr>
              <w:lastRenderedPageBreak/>
              <w:t xml:space="preserve">организация встреч- бесед с родителями – людьми различных профессий; </w:t>
            </w:r>
          </w:p>
          <w:p w:rsidR="00970F39" w:rsidRDefault="008170DC">
            <w:pPr>
              <w:numPr>
                <w:ilvl w:val="0"/>
                <w:numId w:val="78"/>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участие в коллективно-творческих делах по подготовке трудовых праздников.  </w:t>
            </w:r>
          </w:p>
        </w:tc>
      </w:tr>
      <w:tr w:rsidR="00970F39">
        <w:trPr>
          <w:trHeight w:val="506"/>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Формирование мотивационно-ценностных отношений обучающегося в сфере </w:t>
            </w:r>
            <w:r>
              <w:rPr>
                <w:rFonts w:ascii="Times New Roman" w:hAnsi="Times New Roman"/>
                <w:b/>
                <w:color w:val="000000"/>
                <w:sz w:val="24"/>
                <w:szCs w:val="24"/>
              </w:rPr>
              <w:t>самопознания,  самоопределения, самореализации, самосовершенствования</w:t>
            </w:r>
            <w:r>
              <w:rPr>
                <w:rFonts w:ascii="Times New Roman" w:hAnsi="Times New Roman"/>
                <w:color w:val="000000"/>
                <w:sz w:val="24"/>
                <w:szCs w:val="24"/>
              </w:rPr>
              <w:t xml:space="preserve">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Активно и осознанно участвуют в разнообразных видах и типах отношений в основных сферах своей жизнедеятельности: общение, учеба, игра, спорт, творчество, увлечения (хобби).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Приобретают опыт и осваивают основные формы учебного сотрудничества: сотрудничество со сверстниками и с учителями.  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Учатся творчески и критически работать с информацией: целенаправленный сбор информации, ее структурирование, анализ и обобщение из разных источников (в ходе выполнения информационных проектов-дайджест-ов, электронных и бумажных справочников, энциклопедий, каталогов с приложением карт, схем,  фотографий и др.).</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79"/>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участие в коллективно-творческих делах; - совместные проекты; - организация экскурсий по историческим  местам Республики  </w:t>
            </w:r>
          </w:p>
          <w:p w:rsidR="00970F39" w:rsidRDefault="008170DC">
            <w:p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Коми; </w:t>
            </w:r>
          </w:p>
          <w:p w:rsidR="00970F39" w:rsidRDefault="008170DC">
            <w:pPr>
              <w:numPr>
                <w:ilvl w:val="0"/>
                <w:numId w:val="79"/>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участие в предметных декадах, конкурсах, олимпиадах </w:t>
            </w:r>
          </w:p>
          <w:p w:rsidR="00970F39" w:rsidRDefault="008170DC">
            <w:pPr>
              <w:numPr>
                <w:ilvl w:val="0"/>
                <w:numId w:val="79"/>
              </w:numPr>
              <w:spacing w:after="0" w:line="240" w:lineRule="auto"/>
              <w:rPr>
                <w:rFonts w:ascii="Times New Roman" w:hAnsi="Times New Roman"/>
                <w:color w:val="000000"/>
                <w:sz w:val="24"/>
                <w:szCs w:val="24"/>
              </w:rPr>
            </w:pPr>
            <w:r>
              <w:rPr>
                <w:rFonts w:ascii="Times New Roman" w:hAnsi="Times New Roman"/>
                <w:color w:val="000000"/>
                <w:sz w:val="24"/>
                <w:szCs w:val="24"/>
              </w:rPr>
              <w:t>занятия в кружках,  секциях, объединениях дополнительного образования</w:t>
            </w:r>
          </w:p>
          <w:p w:rsidR="00970F39" w:rsidRDefault="008170DC">
            <w:pPr>
              <w:numPr>
                <w:ilvl w:val="0"/>
                <w:numId w:val="79"/>
              </w:numPr>
              <w:spacing w:after="0" w:line="240" w:lineRule="auto"/>
              <w:ind w:hanging="86"/>
              <w:rPr>
                <w:rFonts w:ascii="Times New Roman" w:hAnsi="Times New Roman"/>
                <w:color w:val="000000"/>
                <w:sz w:val="24"/>
                <w:szCs w:val="24"/>
              </w:rPr>
            </w:pPr>
            <w:r>
              <w:rPr>
                <w:rFonts w:ascii="Times New Roman" w:hAnsi="Times New Roman"/>
                <w:color w:val="000000"/>
                <w:sz w:val="24"/>
                <w:szCs w:val="24"/>
              </w:rPr>
              <w:t xml:space="preserve">участие в художественном оформлении классов, школы к праздникам,  - просмотр учебных фильмов  </w:t>
            </w:r>
          </w:p>
          <w:p w:rsidR="00970F39" w:rsidRDefault="008170DC">
            <w:pPr>
              <w:numPr>
                <w:ilvl w:val="0"/>
                <w:numId w:val="79"/>
              </w:numPr>
              <w:spacing w:after="0" w:line="240" w:lineRule="auto"/>
              <w:ind w:hanging="86"/>
              <w:rPr>
                <w:rFonts w:ascii="Times New Roman" w:hAnsi="Times New Roman"/>
                <w:color w:val="000000"/>
                <w:sz w:val="24"/>
                <w:szCs w:val="24"/>
              </w:rPr>
            </w:pPr>
            <w:r>
              <w:rPr>
                <w:rFonts w:ascii="Times New Roman" w:hAnsi="Times New Roman"/>
                <w:color w:val="000000"/>
                <w:sz w:val="24"/>
                <w:szCs w:val="24"/>
              </w:rPr>
              <w:t xml:space="preserve">праздники, коллективные игры, акции благотворительности, милосердия </w:t>
            </w:r>
          </w:p>
          <w:p w:rsidR="00970F39" w:rsidRDefault="008170DC">
            <w:pPr>
              <w:numPr>
                <w:ilvl w:val="0"/>
                <w:numId w:val="79"/>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творческие проекты, презентации </w:t>
            </w:r>
          </w:p>
        </w:tc>
      </w:tr>
      <w:tr w:rsidR="00970F39">
        <w:trPr>
          <w:trHeight w:val="1068"/>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Формирование мотивационно-ценностных отношений обучающегося в  сфере </w:t>
            </w:r>
            <w:r>
              <w:rPr>
                <w:rFonts w:ascii="Times New Roman" w:hAnsi="Times New Roman"/>
                <w:b/>
                <w:color w:val="000000"/>
                <w:sz w:val="24"/>
                <w:szCs w:val="24"/>
              </w:rPr>
              <w:t>здорового образа  жизни</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пропаганде экологически сооб</w:t>
            </w:r>
            <w:r>
              <w:rPr>
                <w:rFonts w:ascii="Times New Roman" w:hAnsi="Times New Roman"/>
                <w:color w:val="000000"/>
                <w:sz w:val="24"/>
                <w:szCs w:val="24"/>
              </w:rPr>
              <w:lastRenderedPageBreak/>
              <w:t xml:space="preserve">разного здорового образа жизни - проводят беседы, тематические игры, театрализованные представления для младших школьников, сверстников, населения.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Просматривают и обсуждают фильмы, посвященные разным формам оздоровления.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Учатся экологически грамотному поведению в школе, дома, в природной и сельской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Участвуют в проведении школьных спартакиад, эстафет, экологических и туристических слетов,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практической природоохранительной деятельности.  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Учатся оказывать первую доврачебную помощь пострадавшим.  Получают представление о возможном негативном влиянии компьютерных игр, телевидения, рекламы на здоровье человека (в рамках бесед с педагогами, медицинскими работниками, родителями).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Проводят школьный экологический мониторинг, включающий: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 систематические и целенаправленные наблюдения за состоянием окружающей среды своей местности, школы, своего жилища;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 мониторинг состояния водной и воздушной </w:t>
            </w:r>
            <w:r>
              <w:rPr>
                <w:rFonts w:ascii="Times New Roman" w:hAnsi="Times New Roman"/>
                <w:color w:val="000000"/>
                <w:sz w:val="24"/>
                <w:szCs w:val="24"/>
              </w:rPr>
              <w:lastRenderedPageBreak/>
              <w:t>среды в своем жилище, школе, населенном пункте.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беседы по профилактике табакокурения, наркомании, сквернословия, детского дорожно-транспортного травматизма;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беседы на темы информационной безопасности и духовного здоровья детей, укрепления детскороди</w:t>
            </w:r>
            <w:r>
              <w:rPr>
                <w:rFonts w:ascii="Times New Roman" w:hAnsi="Times New Roman"/>
                <w:color w:val="000000"/>
                <w:sz w:val="24"/>
                <w:szCs w:val="24"/>
              </w:rPr>
              <w:lastRenderedPageBreak/>
              <w:t xml:space="preserve">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консультации  учителя физической культуры по вопросам здоровьесбережения обучающихся;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совместные спортивные праздники для школьников и родителей «Мама, папа, я – спортивная семья!», «Веселые старты», «Осенний кросс», «Лыжня России»;</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 «Час общения»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Месячник по профилактики табакокурения, наркотических  и психотропных веществ «Здоровье- это  здорово!» </w:t>
            </w:r>
          </w:p>
          <w:p w:rsidR="00970F39" w:rsidRDefault="008170DC">
            <w:pPr>
              <w:numPr>
                <w:ilvl w:val="0"/>
                <w:numId w:val="80"/>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Акции: «Мой выбор», «Мы за жизнь!» - конкурс видеороликов и презентаций  «Мы – за здоровый  образ жизни!» - выступление агитбригад  «Здоровье будущего - в наших руках!»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конкурс буклетов,  стихов, слоганов,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выставка рисунков по вопросам профилактики и безопасности детей </w:t>
            </w:r>
          </w:p>
          <w:p w:rsidR="00970F39" w:rsidRDefault="008170DC">
            <w:pPr>
              <w:numPr>
                <w:ilvl w:val="0"/>
                <w:numId w:val="81"/>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игра-викторина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«Это должен каждый знать обязательно на 5!» </w:t>
            </w:r>
          </w:p>
          <w:p w:rsidR="00970F39" w:rsidRDefault="008170DC">
            <w:pPr>
              <w:numPr>
                <w:ilvl w:val="0"/>
                <w:numId w:val="81"/>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беседа, просмотр  учебных фильмов - прогулки на природе для укрепления  своего здоровья  - урок физической культуры  </w:t>
            </w:r>
          </w:p>
          <w:p w:rsidR="00970F39" w:rsidRDefault="008170DC">
            <w:pPr>
              <w:numPr>
                <w:ilvl w:val="0"/>
                <w:numId w:val="81"/>
              </w:num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спортивные секции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подвижные игры</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tc>
      </w:tr>
      <w:tr w:rsidR="00970F39">
        <w:trPr>
          <w:trHeight w:val="1068"/>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Формирование мотивов и ценностей обучающегося  в сфере </w:t>
            </w:r>
            <w:r>
              <w:rPr>
                <w:rFonts w:ascii="Times New Roman" w:hAnsi="Times New Roman"/>
                <w:b/>
                <w:color w:val="000000"/>
                <w:sz w:val="24"/>
                <w:szCs w:val="24"/>
              </w:rPr>
              <w:t>отношений к  природе</w:t>
            </w:r>
            <w:r>
              <w:rPr>
                <w:rFonts w:ascii="Times New Roman" w:hAnsi="Times New Roman"/>
                <w:color w:val="000000"/>
                <w:sz w:val="24"/>
                <w:szCs w:val="24"/>
              </w:rPr>
              <w:t xml:space="preserve">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делах, проведения экологических акций, ролевых игр, школьных конференций, уроков техно- логии, внеурочной деятельности).  Участвуют в проведении школьных спартакиад, эстафет, походов по родному краю.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Проводят школьный экологический мониторинг, включающий: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 систематические и целенаправленные наблюдения за состоянием окружающей среды своей местности, школы, своего жилища;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 мониторинг состояния водной и воздушной среды в своем жилище, школе, населенном пункте;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разработку проектов, снижающих риски загрязнений почвы, воды и воздуха.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-учебно-исследовательские и просветительские проекты по направлениям: экология и здоровье, ресурсосбережение, экология и бизнес и др.</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конкурс буклетов, стихов, слоганов, рисунков по вопросам экологии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тематические классные часы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Акции «Посади дерево!», «Чистая планета» - работа в поселка и  пришкольной территории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экологические и туристические слеты,  конференции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походы, «вылазки в  природу»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элективные курсы - уроки биологии,  экологии, природоведения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экологические акции, десанты, </w:t>
            </w:r>
          </w:p>
          <w:p w:rsidR="00970F39" w:rsidRDefault="008170DC">
            <w:pPr>
              <w:numPr>
                <w:ilvl w:val="0"/>
                <w:numId w:val="82"/>
              </w:numPr>
              <w:spacing w:after="0" w:line="240" w:lineRule="auto"/>
              <w:ind w:hanging="106"/>
              <w:rPr>
                <w:rFonts w:ascii="Times New Roman" w:hAnsi="Times New Roman"/>
                <w:color w:val="000000"/>
                <w:sz w:val="24"/>
                <w:szCs w:val="24"/>
              </w:rPr>
            </w:pPr>
            <w:r>
              <w:rPr>
                <w:rFonts w:ascii="Times New Roman" w:hAnsi="Times New Roman"/>
                <w:color w:val="000000"/>
                <w:sz w:val="24"/>
                <w:szCs w:val="24"/>
              </w:rPr>
              <w:t xml:space="preserve"> коллективные природоохранные проекты </w:t>
            </w:r>
          </w:p>
        </w:tc>
      </w:tr>
      <w:tr w:rsidR="00970F39">
        <w:trPr>
          <w:trHeight w:val="1068"/>
        </w:trPr>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Формирование мотивационно-ценностных отношений обучающегося в  </w:t>
            </w:r>
            <w:r>
              <w:rPr>
                <w:rFonts w:ascii="Times New Roman" w:hAnsi="Times New Roman"/>
                <w:b/>
                <w:color w:val="000000"/>
                <w:sz w:val="24"/>
                <w:szCs w:val="24"/>
              </w:rPr>
              <w:t xml:space="preserve">сфере искусства </w:t>
            </w:r>
          </w:p>
        </w:tc>
        <w:tc>
          <w:tcPr>
            <w:tcW w:w="51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представления об эстетических идеалах и художественных ценностях культур народов России, Республики Коми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w:t>
            </w:r>
            <w:r>
              <w:rPr>
                <w:rFonts w:ascii="Times New Roman" w:hAnsi="Times New Roman"/>
                <w:color w:val="000000"/>
                <w:sz w:val="24"/>
                <w:szCs w:val="24"/>
              </w:rPr>
              <w:lastRenderedPageBreak/>
              <w:t xml:space="preserve">знакомства с лучшими произведениями искусства в музеях, на выставках, по репродукциям, учебным фильмам).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изобразительного искусства.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вместе с родителями и учителями школы в проведении выставок семейного художественного творчества, музыкальных вечеров, в экскурсионно- 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Участвуют в оформлении класса и школы, озеленении пришкольного участка, стремятся внести красоту в домашний быт.</w:t>
            </w:r>
          </w:p>
        </w:tc>
        <w:tc>
          <w:tcPr>
            <w:tcW w:w="30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83"/>
              </w:num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беседа, экскурсия</w:t>
            </w:r>
          </w:p>
          <w:p w:rsidR="00970F39" w:rsidRDefault="008170DC">
            <w:pPr>
              <w:numPr>
                <w:ilvl w:val="0"/>
                <w:numId w:val="83"/>
              </w:numPr>
              <w:spacing w:after="0" w:line="240" w:lineRule="auto"/>
              <w:rPr>
                <w:rFonts w:ascii="Times New Roman" w:hAnsi="Times New Roman"/>
                <w:color w:val="000000"/>
                <w:sz w:val="24"/>
                <w:szCs w:val="24"/>
              </w:rPr>
            </w:pPr>
            <w:r>
              <w:rPr>
                <w:rFonts w:ascii="Times New Roman" w:hAnsi="Times New Roman"/>
                <w:color w:val="000000"/>
                <w:sz w:val="24"/>
                <w:szCs w:val="24"/>
              </w:rPr>
              <w:t>заочные путешествия</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lang w:val="en-US"/>
              </w:rPr>
              <w:t xml:space="preserve">  </w:t>
            </w:r>
            <w:r>
              <w:rPr>
                <w:rFonts w:ascii="Times New Roman" w:hAnsi="Times New Roman"/>
                <w:color w:val="000000"/>
                <w:sz w:val="24"/>
                <w:szCs w:val="24"/>
              </w:rPr>
              <w:t xml:space="preserve">театральные постановки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lang w:val="en-US"/>
              </w:rPr>
              <w:t xml:space="preserve"> </w:t>
            </w:r>
            <w:r>
              <w:rPr>
                <w:rFonts w:ascii="Times New Roman" w:hAnsi="Times New Roman"/>
                <w:color w:val="000000"/>
                <w:sz w:val="24"/>
                <w:szCs w:val="24"/>
              </w:rPr>
              <w:t xml:space="preserve"> литературномузыкальные композиции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художественные выставки,  - уроки этики  - просмотр </w:t>
            </w:r>
            <w:r>
              <w:rPr>
                <w:rFonts w:ascii="Times New Roman" w:hAnsi="Times New Roman"/>
                <w:color w:val="000000"/>
                <w:sz w:val="24"/>
                <w:szCs w:val="24"/>
              </w:rPr>
              <w:lastRenderedPageBreak/>
              <w:t xml:space="preserve">учебных фильмов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праздники, коллективные игры, акции благотворительности, милосердия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творческие проекты,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lang w:val="en-US"/>
              </w:rPr>
              <w:t xml:space="preserve"> </w:t>
            </w:r>
            <w:r>
              <w:rPr>
                <w:rFonts w:ascii="Times New Roman" w:hAnsi="Times New Roman"/>
                <w:color w:val="000000"/>
                <w:sz w:val="24"/>
                <w:szCs w:val="24"/>
              </w:rPr>
              <w:t xml:space="preserve">презентации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lang w:val="en-US"/>
              </w:rPr>
              <w:t xml:space="preserve"> </w:t>
            </w:r>
            <w:r>
              <w:rPr>
                <w:rFonts w:ascii="Times New Roman" w:hAnsi="Times New Roman"/>
                <w:color w:val="000000"/>
                <w:sz w:val="24"/>
                <w:szCs w:val="24"/>
              </w:rPr>
              <w:t xml:space="preserve">выставки семейного  художественного  творчества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культурно-досуговые программы и мероприятия </w:t>
            </w:r>
          </w:p>
          <w:p w:rsidR="00970F39" w:rsidRDefault="008170DC">
            <w:pPr>
              <w:numPr>
                <w:ilvl w:val="0"/>
                <w:numId w:val="83"/>
              </w:numPr>
              <w:spacing w:after="0" w:line="240" w:lineRule="auto"/>
              <w:ind w:hanging="97"/>
              <w:rPr>
                <w:rFonts w:ascii="Times New Roman" w:hAnsi="Times New Roman"/>
                <w:color w:val="000000"/>
                <w:sz w:val="24"/>
                <w:szCs w:val="24"/>
              </w:rPr>
            </w:pPr>
            <w:r>
              <w:rPr>
                <w:rFonts w:ascii="Times New Roman" w:hAnsi="Times New Roman"/>
                <w:color w:val="000000"/>
                <w:sz w:val="24"/>
                <w:szCs w:val="24"/>
              </w:rPr>
              <w:t xml:space="preserve"> оформление кабинетов, классных уголков - уроки предметных  областей «Филология», «Искусство» </w:t>
            </w:r>
          </w:p>
        </w:tc>
      </w:tr>
    </w:tbl>
    <w:p w:rsidR="00970F39" w:rsidRDefault="00970F39">
      <w:pPr>
        <w:tabs>
          <w:tab w:val="left" w:pos="3450"/>
        </w:tabs>
        <w:rPr>
          <w:rFonts w:ascii="Times New Roman" w:hAnsi="Times New Roman"/>
          <w:sz w:val="24"/>
          <w:szCs w:val="24"/>
        </w:rPr>
      </w:pPr>
    </w:p>
    <w:p w:rsidR="00970F39" w:rsidRDefault="008170DC">
      <w:pPr>
        <w:pStyle w:val="3"/>
        <w:spacing w:beforeAutospacing="0" w:after="0" w:afterAutospacing="0"/>
        <w:jc w:val="center"/>
        <w:rPr>
          <w:sz w:val="24"/>
          <w:szCs w:val="24"/>
        </w:rPr>
      </w:pPr>
      <w:bookmarkStart w:id="361" w:name="_Toc414553260"/>
      <w:bookmarkStart w:id="362" w:name="_Toc410654050"/>
      <w:r>
        <w:rPr>
          <w:sz w:val="24"/>
          <w:szCs w:val="24"/>
        </w:rPr>
        <w:t>2.3.4. Формы индивидуальной и групповой организации</w:t>
      </w:r>
      <w:bookmarkEnd w:id="361"/>
      <w:bookmarkEnd w:id="362"/>
    </w:p>
    <w:p w:rsidR="00970F39" w:rsidRDefault="008170DC">
      <w:pPr>
        <w:pStyle w:val="3"/>
        <w:spacing w:beforeAutospacing="0" w:after="0" w:afterAutospacing="0"/>
        <w:ind w:firstLine="709"/>
        <w:jc w:val="center"/>
        <w:rPr>
          <w:sz w:val="24"/>
          <w:szCs w:val="24"/>
        </w:rPr>
      </w:pPr>
      <w:bookmarkStart w:id="363" w:name="_Toc409691722"/>
      <w:bookmarkStart w:id="364" w:name="_Toc414553261"/>
      <w:bookmarkStart w:id="365" w:name="_Toc410703053"/>
      <w:bookmarkStart w:id="366" w:name="_Toc410654051"/>
      <w:r>
        <w:rPr>
          <w:sz w:val="24"/>
          <w:szCs w:val="24"/>
        </w:rPr>
        <w:t>профессиональной ориентации обучающихся</w:t>
      </w:r>
      <w:bookmarkEnd w:id="363"/>
      <w:bookmarkEnd w:id="364"/>
      <w:bookmarkEnd w:id="365"/>
      <w:bookmarkEnd w:id="366"/>
    </w:p>
    <w:tbl>
      <w:tblPr>
        <w:tblW w:w="10742" w:type="dxa"/>
        <w:tblInd w:w="-1136" w:type="dxa"/>
        <w:tblCellMar>
          <w:top w:w="62" w:type="dxa"/>
          <w:left w:w="106" w:type="dxa"/>
          <w:right w:w="70" w:type="dxa"/>
        </w:tblCellMar>
        <w:tblLook w:val="00A0" w:firstRow="1" w:lastRow="0" w:firstColumn="1" w:lastColumn="0" w:noHBand="0" w:noVBand="0"/>
      </w:tblPr>
      <w:tblGrid>
        <w:gridCol w:w="2463"/>
        <w:gridCol w:w="4582"/>
        <w:gridCol w:w="1400"/>
        <w:gridCol w:w="2297"/>
      </w:tblGrid>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Формы организации профессиональной ориентации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Описание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Периодич-ность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Ответственный </w:t>
            </w:r>
          </w:p>
        </w:tc>
      </w:tr>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«Ярмарка учебных мест»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Публичная презентация различных профессиональных заведений Республики и России. В школьных кабинетах, актовом зале,  спортзалах оборудуются площадки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 принимают участие не только обучающиеся, но и их родители, специально приглашенные квалифицированные широко известные  признанные специалисты.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 директора  по УВР, старший вожатый,  классныей руководитель</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9-го класса </w:t>
            </w:r>
          </w:p>
        </w:tc>
      </w:tr>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Экскурсия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полугодие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классные руководители </w:t>
            </w:r>
          </w:p>
        </w:tc>
      </w:tr>
      <w:tr w:rsidR="00970F39">
        <w:trPr>
          <w:trHeight w:val="211"/>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Предметная декада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состоит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ежегодно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Руководители  ШМО, учителя- предметники </w:t>
            </w:r>
          </w:p>
        </w:tc>
      </w:tr>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Олимпиады по предметам (предметным областям)</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наиболее подготовленных или способных в данной сфере, олимпиады по предмету (предметным областям) стимулируют познавательный интерес.</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ежегодно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ШМО, учителя-  предметники</w:t>
            </w:r>
          </w:p>
        </w:tc>
      </w:tr>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Профориентационные игры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Цель игры: активизация психологической готовности к профессиональному  самоопределению;  актуализация внутренних ресурсов человека для  успешной профессиональной самореализации; формирование способности к принятию решения о выборе и получения профессии; систематизация представлений о мире профессий, развитие навыков поиска и анализа информации, работы в группе.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Согласно плану ВР</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руководитель </w:t>
            </w:r>
          </w:p>
        </w:tc>
      </w:tr>
      <w:tr w:rsidR="00970F39">
        <w:trPr>
          <w:trHeight w:val="977"/>
        </w:trPr>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Система классных часов «Беседы о самоопределении» </w:t>
            </w:r>
          </w:p>
        </w:tc>
        <w:tc>
          <w:tcPr>
            <w:tcW w:w="45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Система классных часов «Беседы о самоопределении» направлена на изучение своих особенностей в целях формирования реалистичной самооценки, знакомства с миром профессий, требованиями рынка труда и образовательных слуг, правилами выбора профессии и планирования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карьеры.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Цель занятий – содействие в появлении у школьников  устойчивой потребности в саморазвитии и социально- профессиональной  самореализации на основе самопознания, самообразования и самовоспитания.  В каждом классе с учетом возрастных особенностей учащихся последова</w:t>
            </w:r>
            <w:r>
              <w:rPr>
                <w:rFonts w:ascii="Times New Roman" w:hAnsi="Times New Roman"/>
                <w:color w:val="000000"/>
                <w:sz w:val="24"/>
                <w:szCs w:val="24"/>
              </w:rPr>
              <w:lastRenderedPageBreak/>
              <w:t xml:space="preserve">тельно рассматриваются важнейшие вопросы, связанные с личностным и профессиональным самоопределением: формирование реалистичной самооценки;  направленность личности; развитие эмоциональной сферы; диагностика особенностей интеллектуальной сферы в целях выявления склонностей к разным видам деятельности;  уточнение профессиональных интересов и склонностей; знакомство с миром  профессий и правилами планирования профессиональной карьеры </w:t>
            </w:r>
          </w:p>
        </w:tc>
        <w:tc>
          <w:tcPr>
            <w:tcW w:w="1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Согласно плану ВР </w:t>
            </w:r>
          </w:p>
        </w:tc>
        <w:tc>
          <w:tcPr>
            <w:tcW w:w="229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руководитель </w:t>
            </w:r>
          </w:p>
        </w:tc>
      </w:tr>
    </w:tbl>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sz w:val="24"/>
          <w:szCs w:val="24"/>
          <w:lang w:eastAsia="ru-RU"/>
        </w:rPr>
      </w:pPr>
    </w:p>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Система классных часов «Беседы о самоопределении»</w:t>
      </w:r>
    </w:p>
    <w:tbl>
      <w:tblPr>
        <w:tblW w:w="10861" w:type="dxa"/>
        <w:tblInd w:w="-972" w:type="dxa"/>
        <w:tblCellMar>
          <w:top w:w="60" w:type="dxa"/>
          <w:right w:w="47" w:type="dxa"/>
        </w:tblCellMar>
        <w:tblLook w:val="00A0" w:firstRow="1" w:lastRow="0" w:firstColumn="1" w:lastColumn="0" w:noHBand="0" w:noVBand="0"/>
      </w:tblPr>
      <w:tblGrid>
        <w:gridCol w:w="1953"/>
        <w:gridCol w:w="2375"/>
        <w:gridCol w:w="2179"/>
        <w:gridCol w:w="2179"/>
        <w:gridCol w:w="2175"/>
      </w:tblGrid>
      <w:tr w:rsidR="00970F39">
        <w:trPr>
          <w:trHeight w:val="334"/>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5 класс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6 класс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7 класс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8 класс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9 класс </w:t>
            </w:r>
          </w:p>
        </w:tc>
      </w:tr>
      <w:tr w:rsidR="00970F39">
        <w:trPr>
          <w:trHeight w:val="331"/>
        </w:trPr>
        <w:tc>
          <w:tcPr>
            <w:tcW w:w="7033" w:type="dxa"/>
            <w:gridSpan w:val="3"/>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 Самооценка и уровень притязаний </w:t>
            </w:r>
          </w:p>
        </w:tc>
        <w:tc>
          <w:tcPr>
            <w:tcW w:w="2127" w:type="dxa"/>
            <w:tcBorders>
              <w:top w:val="single" w:sz="4" w:space="0" w:color="000000"/>
              <w:bottom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1701" w:type="dxa"/>
            <w:tcBorders>
              <w:top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rPr>
          <w:trHeight w:val="551"/>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Кто я? Образ «Я» и  самооценка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Какой Я? Самооценка и уровень притязаний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Успех и уровень притязаний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Формула  успеха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Я – реальный,  я – идеальный </w:t>
            </w:r>
          </w:p>
        </w:tc>
      </w:tr>
      <w:tr w:rsidR="00970F39">
        <w:trPr>
          <w:trHeight w:val="331"/>
        </w:trPr>
        <w:tc>
          <w:tcPr>
            <w:tcW w:w="7033" w:type="dxa"/>
            <w:gridSpan w:val="3"/>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II. Направленность личности  </w:t>
            </w:r>
          </w:p>
        </w:tc>
        <w:tc>
          <w:tcPr>
            <w:tcW w:w="2127" w:type="dxa"/>
            <w:tcBorders>
              <w:top w:val="single" w:sz="4" w:space="0" w:color="000000"/>
              <w:bottom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1701" w:type="dxa"/>
            <w:tcBorders>
              <w:top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rPr>
          <w:trHeight w:val="523"/>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Что такое хорошо и  что такое плохо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Мои недостатки и достоинства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Свобода и ответственность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Бизнес и мораль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Мотивы выбора профессии </w:t>
            </w:r>
          </w:p>
        </w:tc>
      </w:tr>
      <w:tr w:rsidR="00970F39">
        <w:trPr>
          <w:trHeight w:val="334"/>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III. Эмоционально-волевая сфера </w:t>
            </w:r>
          </w:p>
        </w:tc>
      </w:tr>
      <w:tr w:rsidR="00970F39">
        <w:trPr>
          <w:trHeight w:val="623"/>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Я чувствую, значит, существую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Укрощение эмоций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Поведение в  конфликтах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Эмоциональный интеллект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Стиль общения </w:t>
            </w:r>
          </w:p>
        </w:tc>
      </w:tr>
      <w:tr w:rsidR="00970F39">
        <w:trPr>
          <w:trHeight w:val="334"/>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IV. Познавательные способности </w:t>
            </w:r>
          </w:p>
        </w:tc>
      </w:tr>
      <w:tr w:rsidR="00970F39">
        <w:trPr>
          <w:trHeight w:val="511"/>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Память и внимание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Тип мышления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Интеллектуальный потенциал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Интеллектуальная гибкость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Учимся сдавать экзамены </w:t>
            </w:r>
          </w:p>
        </w:tc>
      </w:tr>
      <w:tr w:rsidR="00970F39">
        <w:trPr>
          <w:trHeight w:val="334"/>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V. Профессиональные интересы и склонности </w:t>
            </w:r>
          </w:p>
        </w:tc>
      </w:tr>
      <w:tr w:rsidR="00970F39">
        <w:trPr>
          <w:trHeight w:val="908"/>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Интерес к профессии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Профессиональные  склонности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Определение типа будущей профессии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Определение  профессиональных интересов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Профессиональный тип личности </w:t>
            </w:r>
          </w:p>
        </w:tc>
      </w:tr>
      <w:tr w:rsidR="00970F39">
        <w:trPr>
          <w:trHeight w:val="332"/>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VI. Способности и профессиональная пригодность </w:t>
            </w:r>
          </w:p>
        </w:tc>
      </w:tr>
      <w:tr w:rsidR="00970F39">
        <w:trPr>
          <w:trHeight w:val="653"/>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Задатки и склонности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Мыслитель или художник?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Технические  способности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Человеческий  фактор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Профессия и  здоровье </w:t>
            </w:r>
          </w:p>
        </w:tc>
      </w:tr>
      <w:tr w:rsidR="00970F39">
        <w:trPr>
          <w:trHeight w:val="334"/>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VII. Профессия и карьера </w:t>
            </w:r>
          </w:p>
        </w:tc>
      </w:tr>
      <w:tr w:rsidR="00970F39">
        <w:trPr>
          <w:trHeight w:val="653"/>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Что я знаю о профессиях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Формула профессии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Признаки  профессии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«Идеальная»  профессия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Современный  рынок труда </w:t>
            </w:r>
          </w:p>
        </w:tc>
      </w:tr>
      <w:tr w:rsidR="00970F39">
        <w:trPr>
          <w:trHeight w:val="331"/>
        </w:trPr>
        <w:tc>
          <w:tcPr>
            <w:tcW w:w="10861"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VIII. Стратегия выбора профессии </w:t>
            </w:r>
          </w:p>
        </w:tc>
      </w:tr>
      <w:tr w:rsidR="00970F39">
        <w:trPr>
          <w:trHeight w:val="818"/>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Азы правильного  выбора </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Ошибки в вы- боре профессии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Планирование  профессионального будущего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Слагаемые  профессионального  успеха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Пути получения профессии </w:t>
            </w:r>
          </w:p>
        </w:tc>
      </w:tr>
    </w:tbl>
    <w:p w:rsidR="00970F39" w:rsidRDefault="00970F39">
      <w:pPr>
        <w:spacing w:after="0" w:line="240" w:lineRule="auto"/>
        <w:ind w:firstLine="709"/>
        <w:jc w:val="both"/>
        <w:rPr>
          <w:rFonts w:ascii="Times New Roman" w:hAnsi="Times New Roman"/>
          <w:b/>
          <w:sz w:val="24"/>
          <w:szCs w:val="24"/>
        </w:rPr>
      </w:pPr>
    </w:p>
    <w:p w:rsidR="00970F39" w:rsidRDefault="008170DC">
      <w:pPr>
        <w:pStyle w:val="3"/>
        <w:spacing w:beforeAutospacing="0" w:after="0" w:afterAutospacing="0"/>
        <w:jc w:val="center"/>
        <w:rPr>
          <w:sz w:val="24"/>
          <w:szCs w:val="24"/>
        </w:rPr>
      </w:pPr>
      <w:bookmarkStart w:id="367" w:name="_Toc414553262"/>
      <w:r>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Start w:id="368" w:name="_Toc409691723"/>
      <w:bookmarkStart w:id="369" w:name="_Toc410654052"/>
      <w:bookmarkEnd w:id="367"/>
      <w:bookmarkEnd w:id="368"/>
      <w:bookmarkEnd w:id="369"/>
    </w:p>
    <w:p w:rsidR="00970F39" w:rsidRDefault="00970F39">
      <w:pPr>
        <w:pStyle w:val="3"/>
        <w:spacing w:beforeAutospacing="0" w:after="0" w:afterAutospacing="0"/>
        <w:ind w:firstLine="709"/>
        <w:jc w:val="center"/>
        <w:rPr>
          <w:sz w:val="24"/>
          <w:szCs w:val="24"/>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widowControl w:val="0"/>
        <w:spacing w:beforeAutospacing="0" w:after="0" w:afterAutospacing="0"/>
        <w:ind w:firstLine="709"/>
        <w:jc w:val="center"/>
        <w:rPr>
          <w:sz w:val="24"/>
          <w:szCs w:val="24"/>
        </w:rPr>
      </w:pPr>
      <w:bookmarkStart w:id="370" w:name="_Toc414553263"/>
      <w:bookmarkStart w:id="371" w:name="_Toc410654056"/>
      <w:r>
        <w:rPr>
          <w:sz w:val="24"/>
          <w:szCs w:val="24"/>
        </w:rPr>
        <w:t>2.3.6. Основные формы организации педагогической поддержки</w:t>
      </w:r>
      <w:bookmarkEnd w:id="370"/>
      <w:bookmarkEnd w:id="371"/>
    </w:p>
    <w:p w:rsidR="00970F39" w:rsidRDefault="008170DC">
      <w:pPr>
        <w:pStyle w:val="3"/>
        <w:widowControl w:val="0"/>
        <w:spacing w:beforeAutospacing="0" w:after="0" w:afterAutospacing="0"/>
        <w:jc w:val="center"/>
        <w:rPr>
          <w:sz w:val="24"/>
          <w:szCs w:val="24"/>
        </w:rPr>
      </w:pPr>
      <w:bookmarkStart w:id="372" w:name="_Toc409691724"/>
      <w:bookmarkStart w:id="373" w:name="_Toc410654057"/>
      <w:bookmarkStart w:id="374" w:name="_Toc414553264"/>
      <w:r>
        <w:rPr>
          <w:sz w:val="24"/>
          <w:szCs w:val="24"/>
        </w:rPr>
        <w:t>социализации обучающихся</w:t>
      </w:r>
      <w:bookmarkEnd w:id="372"/>
      <w:bookmarkEnd w:id="373"/>
      <w:r>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74"/>
    </w:p>
    <w:p w:rsidR="00970F39" w:rsidRDefault="008170D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tbl>
      <w:tblPr>
        <w:tblW w:w="9715" w:type="dxa"/>
        <w:tblInd w:w="-108" w:type="dxa"/>
        <w:tblCellMar>
          <w:top w:w="9" w:type="dxa"/>
          <w:left w:w="106" w:type="dxa"/>
          <w:right w:w="38" w:type="dxa"/>
        </w:tblCellMar>
        <w:tblLook w:val="00A0" w:firstRow="1" w:lastRow="0" w:firstColumn="1" w:lastColumn="0" w:noHBand="0" w:noVBand="0"/>
      </w:tblPr>
      <w:tblGrid>
        <w:gridCol w:w="5212"/>
        <w:gridCol w:w="1665"/>
        <w:gridCol w:w="2838"/>
      </w:tblGrid>
      <w:tr w:rsidR="00970F39">
        <w:trPr>
          <w:trHeight w:val="323"/>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Основные формы педагогической поддержки</w:t>
            </w: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сроки</w:t>
            </w:r>
          </w:p>
        </w:tc>
        <w:tc>
          <w:tcPr>
            <w:tcW w:w="28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ответственные</w:t>
            </w:r>
          </w:p>
        </w:tc>
      </w:tr>
      <w:tr w:rsidR="00970F39">
        <w:trPr>
          <w:trHeight w:val="271"/>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Психолого-педагогическая консультация: </w:t>
            </w:r>
          </w:p>
        </w:tc>
        <w:tc>
          <w:tcPr>
            <w:tcW w:w="1665" w:type="dxa"/>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2838" w:type="dxa"/>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rPr>
          <w:trHeight w:val="1111"/>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эмоционально-волевой поддержки обучающегося (повышение уверенности школьника в себе, своих силах, убежденности в возможности преодолеть трудности);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ежедневно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right" w:pos="2231"/>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w:t>
            </w:r>
            <w:r>
              <w:rPr>
                <w:rFonts w:ascii="Times New Roman" w:hAnsi="Times New Roman"/>
                <w:color w:val="000000"/>
                <w:sz w:val="24"/>
                <w:szCs w:val="24"/>
              </w:rPr>
              <w:tab/>
              <w:t xml:space="preserve">руководитель, учитель-предметник </w:t>
            </w:r>
          </w:p>
        </w:tc>
      </w:tr>
      <w:tr w:rsidR="00970F39">
        <w:trPr>
          <w:trHeight w:val="829"/>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информационной поддержки обучающегося (обеспечение школьника сведениями, необходимыми для разрешения проблемной ситуации);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ежедневно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right" w:pos="2231"/>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w:t>
            </w:r>
            <w:r>
              <w:rPr>
                <w:rFonts w:ascii="Times New Roman" w:hAnsi="Times New Roman"/>
                <w:color w:val="000000"/>
                <w:sz w:val="24"/>
                <w:szCs w:val="24"/>
              </w:rPr>
              <w:tab/>
              <w:t xml:space="preserve">руководитель, учитель-предметник </w:t>
            </w:r>
          </w:p>
        </w:tc>
      </w:tr>
      <w:tr w:rsidR="00970F39">
        <w:trPr>
          <w:trHeight w:val="1408"/>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ежедневно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right" w:pos="2231"/>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w:t>
            </w:r>
            <w:r>
              <w:rPr>
                <w:rFonts w:ascii="Times New Roman" w:hAnsi="Times New Roman"/>
                <w:color w:val="000000"/>
                <w:sz w:val="24"/>
                <w:szCs w:val="24"/>
              </w:rPr>
              <w:tab/>
              <w:t xml:space="preserve">руководитель, учитель-предметник </w:t>
            </w:r>
          </w:p>
        </w:tc>
      </w:tr>
      <w:tr w:rsidR="00970F39">
        <w:trPr>
          <w:trHeight w:val="833"/>
        </w:trPr>
        <w:tc>
          <w:tcPr>
            <w:tcW w:w="52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Организация развивающих ситуаций:</w:t>
            </w:r>
            <w:r>
              <w:rPr>
                <w:rFonts w:ascii="Times New Roman" w:hAnsi="Times New Roman"/>
                <w:color w:val="000000"/>
                <w:sz w:val="24"/>
                <w:szCs w:val="24"/>
              </w:rPr>
              <w:t xml:space="preserve"> педагог осуществляет поддержку в решении школьником значимой для него проблемной ситуации </w:t>
            </w:r>
          </w:p>
        </w:tc>
        <w:tc>
          <w:tcPr>
            <w:tcW w:w="166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w:t>
            </w:r>
            <w:r>
              <w:rPr>
                <w:rFonts w:ascii="Times New Roman" w:hAnsi="Times New Roman"/>
                <w:color w:val="000000"/>
                <w:sz w:val="24"/>
                <w:szCs w:val="24"/>
              </w:rPr>
              <w:tab/>
              <w:t xml:space="preserve">руководитель, учитель-предметник </w:t>
            </w:r>
          </w:p>
        </w:tc>
      </w:tr>
    </w:tbl>
    <w:p w:rsidR="00970F39" w:rsidRDefault="00970F39">
      <w:pPr>
        <w:spacing w:after="0" w:line="240" w:lineRule="auto"/>
        <w:jc w:val="both"/>
        <w:rPr>
          <w:rFonts w:ascii="Times New Roman" w:hAnsi="Times New Roman"/>
          <w:sz w:val="24"/>
          <w:szCs w:val="24"/>
        </w:rPr>
      </w:pP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Формы участия специалистов и социальных партнеров по направлениям социального воспитания.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Pr>
          <w:rFonts w:ascii="Times New Roman" w:hAnsi="Times New Roman"/>
          <w:b/>
          <w:sz w:val="24"/>
          <w:szCs w:val="24"/>
        </w:rPr>
        <w:t xml:space="preserve">родители обучающегося </w:t>
      </w:r>
      <w:r>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как обладатель и распорядитель ресурсов для воспитания и социализации;</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непосредственный воспитатель (в рамках школьного и семейного воспитания).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970F39" w:rsidRDefault="008170DC">
      <w:pPr>
        <w:pStyle w:val="afffa"/>
        <w:numPr>
          <w:ilvl w:val="0"/>
          <w:numId w:val="37"/>
        </w:numPr>
        <w:tabs>
          <w:tab w:val="left" w:pos="993"/>
        </w:tabs>
        <w:ind w:left="0" w:firstLine="709"/>
        <w:jc w:val="both"/>
        <w:rPr>
          <w:rFonts w:ascii="Times New Roman" w:hAnsi="Times New Roman"/>
        </w:rPr>
      </w:pPr>
      <w:r>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70F39" w:rsidRDefault="008170DC">
      <w:pPr>
        <w:pStyle w:val="1"/>
        <w:spacing w:before="0" w:line="240" w:lineRule="auto"/>
        <w:jc w:val="center"/>
        <w:rPr>
          <w:rFonts w:ascii="Times New Roman" w:hAnsi="Times New Roman"/>
          <w:color w:val="000000"/>
          <w:sz w:val="24"/>
          <w:szCs w:val="24"/>
        </w:rPr>
      </w:pPr>
      <w:r>
        <w:rPr>
          <w:rFonts w:ascii="Times New Roman" w:hAnsi="Times New Roman"/>
          <w:sz w:val="24"/>
          <w:szCs w:val="24"/>
        </w:rPr>
        <w:tab/>
      </w:r>
      <w:r>
        <w:rPr>
          <w:rFonts w:ascii="Times New Roman" w:hAnsi="Times New Roman"/>
          <w:color w:val="000000"/>
          <w:sz w:val="24"/>
          <w:szCs w:val="24"/>
        </w:rPr>
        <w:t>Сотрудничество с организациями села, службами района, социальными партнёрами, заинтересованными в решении проблем формирования культуры здорового и безопасного образа жизни</w:t>
      </w:r>
    </w:p>
    <w:p w:rsidR="00970F39" w:rsidRDefault="008170DC">
      <w:pPr>
        <w:pStyle w:val="1"/>
        <w:spacing w:before="0" w:line="240" w:lineRule="auto"/>
        <w:jc w:val="center"/>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u w:val="single" w:color="000000"/>
        </w:rPr>
        <w:t>Задачи:</w:t>
      </w:r>
    </w:p>
    <w:p w:rsidR="00970F39" w:rsidRDefault="008170DC">
      <w:pPr>
        <w:numPr>
          <w:ilvl w:val="0"/>
          <w:numId w:val="84"/>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осуществление социальной, медицинской, правовой и психологопедагогической по</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мощи детям и подросткам; </w:t>
      </w:r>
    </w:p>
    <w:p w:rsidR="00970F39" w:rsidRDefault="008170DC">
      <w:pPr>
        <w:numPr>
          <w:ilvl w:val="0"/>
          <w:numId w:val="84"/>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lastRenderedPageBreak/>
        <w:t xml:space="preserve">повышение правовой, медико-социальной грамотности и психологопедагогической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культуры родителей и педагогов; </w:t>
      </w:r>
    </w:p>
    <w:p w:rsidR="00970F39" w:rsidRDefault="008170DC">
      <w:pPr>
        <w:numPr>
          <w:ilvl w:val="0"/>
          <w:numId w:val="84"/>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проведение комплекса мероприятий в отношении учащихся, замеченных в употребле</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нии алкоголя и наркотиков. </w:t>
      </w:r>
    </w:p>
    <w:p w:rsidR="00970F39" w:rsidRDefault="00970F39">
      <w:pPr>
        <w:spacing w:after="0" w:line="240" w:lineRule="auto"/>
        <w:jc w:val="both"/>
        <w:rPr>
          <w:rFonts w:ascii="Times New Roman" w:hAnsi="Times New Roman"/>
          <w:color w:val="000000"/>
          <w:sz w:val="24"/>
          <w:szCs w:val="24"/>
        </w:rPr>
      </w:pPr>
    </w:p>
    <w:tbl>
      <w:tblPr>
        <w:tblW w:w="9367" w:type="dxa"/>
        <w:tblInd w:w="240" w:type="dxa"/>
        <w:tblCellMar>
          <w:top w:w="9" w:type="dxa"/>
          <w:left w:w="106" w:type="dxa"/>
          <w:right w:w="40" w:type="dxa"/>
        </w:tblCellMar>
        <w:tblLook w:val="00A0" w:firstRow="1" w:lastRow="0" w:firstColumn="1" w:lastColumn="0" w:noHBand="0" w:noVBand="0"/>
      </w:tblPr>
      <w:tblGrid>
        <w:gridCol w:w="432"/>
        <w:gridCol w:w="5388"/>
        <w:gridCol w:w="1701"/>
        <w:gridCol w:w="1846"/>
      </w:tblGrid>
      <w:tr w:rsidR="00970F39">
        <w:trPr>
          <w:trHeight w:val="331"/>
        </w:trPr>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Содержание деятельности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сроки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ответственные </w:t>
            </w:r>
          </w:p>
        </w:tc>
      </w:tr>
      <w:tr w:rsidR="00970F39">
        <w:trPr>
          <w:trHeight w:val="827"/>
        </w:trPr>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Консультационная работа: правоохранительные органы; медицинские учреждения; службы психолого-педагогической помощи семье;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w:t>
            </w:r>
          </w:p>
        </w:tc>
      </w:tr>
      <w:tr w:rsidR="00970F39">
        <w:trPr>
          <w:trHeight w:val="826"/>
        </w:trPr>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Профилактическая работа: медицинские учреждения; образовательные и воспитательные учреждения; ГПДН; КПДН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классные руководители </w:t>
            </w:r>
          </w:p>
        </w:tc>
      </w:tr>
      <w:tr w:rsidR="00970F39">
        <w:trPr>
          <w:trHeight w:val="823"/>
        </w:trPr>
        <w:tc>
          <w:tcPr>
            <w:tcW w:w="43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3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Психолого-педагогическое, медико-социальное и правовое просвещение родителей и педагогов: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медицинские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18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классные руководители </w:t>
            </w:r>
          </w:p>
        </w:tc>
      </w:tr>
    </w:tbl>
    <w:p w:rsidR="00970F39" w:rsidRDefault="00970F39">
      <w:pPr>
        <w:tabs>
          <w:tab w:val="left" w:pos="1770"/>
        </w:tabs>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75" w:name="_Toc414553265"/>
      <w:bookmarkStart w:id="376" w:name="_Toc284663454"/>
      <w:bookmarkStart w:id="377" w:name="_Toc410654058"/>
      <w:r>
        <w:rPr>
          <w:sz w:val="24"/>
          <w:szCs w:val="24"/>
        </w:rPr>
        <w:t>2.3.7. Модели организации работы по формированию экологически</w:t>
      </w:r>
      <w:bookmarkEnd w:id="375"/>
      <w:bookmarkEnd w:id="376"/>
      <w:bookmarkEnd w:id="377"/>
    </w:p>
    <w:p w:rsidR="00970F39" w:rsidRDefault="008170DC">
      <w:pPr>
        <w:pStyle w:val="3"/>
        <w:spacing w:beforeAutospacing="0" w:after="0" w:afterAutospacing="0"/>
        <w:ind w:firstLine="709"/>
        <w:jc w:val="center"/>
        <w:rPr>
          <w:sz w:val="24"/>
          <w:szCs w:val="24"/>
        </w:rPr>
      </w:pPr>
      <w:bookmarkStart w:id="378" w:name="_Toc409691725"/>
      <w:bookmarkStart w:id="379" w:name="_Toc414553266"/>
      <w:bookmarkStart w:id="380" w:name="_Toc410703058"/>
      <w:bookmarkStart w:id="381" w:name="_Toc410654059"/>
      <w:r>
        <w:rPr>
          <w:sz w:val="24"/>
          <w:szCs w:val="24"/>
        </w:rPr>
        <w:t>целесообразного, здорового и безопасного образа жизни</w:t>
      </w:r>
      <w:bookmarkEnd w:id="378"/>
      <w:bookmarkEnd w:id="379"/>
      <w:bookmarkEnd w:id="380"/>
      <w:bookmarkEnd w:id="381"/>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 расстановку парт, замену рядности на иные конфигурации (зигзагообразные, L-образные, Т-образные, треугольные, квадратные, елочкой, Собразные, П-образные, Г-образные, О-образные и т.д.), либо возможен беспарточный вариант проведения урока; оснащение учебных кабинетов аудио- и видеотехникой, необходимой для сопровождения оздоровительных техник; обязательную посадку учащихся в соответствии с их адаптационными возможностями (зрение, слух, осанка).</w:t>
      </w:r>
    </w:p>
    <w:tbl>
      <w:tblPr>
        <w:tblW w:w="9934" w:type="dxa"/>
        <w:tblInd w:w="-108" w:type="dxa"/>
        <w:tblCellMar>
          <w:top w:w="59" w:type="dxa"/>
          <w:left w:w="106" w:type="dxa"/>
          <w:right w:w="115" w:type="dxa"/>
        </w:tblCellMar>
        <w:tblLook w:val="00A0" w:firstRow="1" w:lastRow="0" w:firstColumn="1" w:lastColumn="0" w:noHBand="0" w:noVBand="0"/>
      </w:tblPr>
      <w:tblGrid>
        <w:gridCol w:w="3475"/>
        <w:gridCol w:w="3119"/>
        <w:gridCol w:w="1417"/>
        <w:gridCol w:w="1923"/>
      </w:tblGrid>
      <w:tr w:rsidR="00970F39">
        <w:trPr>
          <w:trHeight w:val="334"/>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Задачи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Мероприятия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Сроки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Ответственные  </w:t>
            </w:r>
          </w:p>
        </w:tc>
      </w:tr>
      <w:tr w:rsidR="00970F39">
        <w:trPr>
          <w:trHeight w:val="1665"/>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Объединение педагогического коллектива в вопросе рациональной организации учебновоспитательного процесса и образовательной среды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88"/>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оптимальная организация уроков </w:t>
            </w:r>
          </w:p>
          <w:p w:rsidR="00970F39" w:rsidRDefault="008170DC">
            <w:pPr>
              <w:numPr>
                <w:ilvl w:val="0"/>
                <w:numId w:val="88"/>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оптимальная организация занятий кружков и секций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соблюдение требований СанПинов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январь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w:t>
            </w:r>
          </w:p>
        </w:tc>
      </w:tr>
      <w:tr w:rsidR="00970F39">
        <w:trPr>
          <w:trHeight w:val="1298"/>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Освоение педагогами образовательной организации совокупности соответствующих представлений</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экспертиза и взаимная экспертиза рациональности организации учебно- воспитательного процесса и образовательной среды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Август- сентябрь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Учителя-предметники,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w:t>
            </w:r>
          </w:p>
        </w:tc>
      </w:tr>
      <w:tr w:rsidR="00970F39">
        <w:trPr>
          <w:trHeight w:val="2093"/>
        </w:trPr>
        <w:tc>
          <w:tcPr>
            <w:tcW w:w="34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исследований состояния учебновоспитательного процесса и образовательной среды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89"/>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мониторинг зоны работоспособности обучающихся  </w:t>
            </w:r>
          </w:p>
          <w:p w:rsidR="00970F39" w:rsidRDefault="008170DC">
            <w:pPr>
              <w:numPr>
                <w:ilvl w:val="0"/>
                <w:numId w:val="89"/>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распределение интенсивности умственной нагрузки </w:t>
            </w:r>
          </w:p>
          <w:p w:rsidR="00970F39" w:rsidRDefault="008170DC">
            <w:pPr>
              <w:numPr>
                <w:ilvl w:val="0"/>
                <w:numId w:val="89"/>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использование здоровьесберегающих технологий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Учителя-предметники, старший вожатый </w:t>
            </w:r>
          </w:p>
        </w:tc>
      </w:tr>
    </w:tbl>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ind w:firstLine="708"/>
        <w:rPr>
          <w:rFonts w:ascii="Times New Roman" w:hAnsi="Times New Roman"/>
          <w:color w:val="000000"/>
          <w:sz w:val="24"/>
          <w:szCs w:val="24"/>
        </w:rPr>
      </w:pPr>
      <w:r>
        <w:rPr>
          <w:rFonts w:ascii="Times New Roman" w:hAnsi="Times New Roman"/>
          <w:b/>
          <w:color w:val="000000"/>
          <w:sz w:val="24"/>
          <w:szCs w:val="24"/>
        </w:rPr>
        <w:t>Модель организации физкультурно-спортивной и оздоровительной работы</w:t>
      </w:r>
      <w:r>
        <w:rPr>
          <w:rFonts w:ascii="Times New Roman" w:hAnsi="Times New Roman"/>
          <w:color w:val="000000"/>
          <w:sz w:val="24"/>
          <w:szCs w:val="24"/>
        </w:rPr>
        <w:t xml:space="preserve">  </w:t>
      </w:r>
    </w:p>
    <w:tbl>
      <w:tblPr>
        <w:tblW w:w="9715" w:type="dxa"/>
        <w:tblInd w:w="-108" w:type="dxa"/>
        <w:tblCellMar>
          <w:top w:w="60" w:type="dxa"/>
          <w:left w:w="106" w:type="dxa"/>
          <w:right w:w="41" w:type="dxa"/>
        </w:tblCellMar>
        <w:tblLook w:val="00A0" w:firstRow="1" w:lastRow="0" w:firstColumn="1" w:lastColumn="0" w:noHBand="0" w:noVBand="0"/>
      </w:tblPr>
      <w:tblGrid>
        <w:gridCol w:w="3238"/>
        <w:gridCol w:w="3921"/>
        <w:gridCol w:w="2556"/>
      </w:tblGrid>
      <w:tr w:rsidR="00970F39">
        <w:trPr>
          <w:trHeight w:val="334"/>
        </w:trPr>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Задачи  </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Мероприятия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Ответственные  </w:t>
            </w:r>
          </w:p>
        </w:tc>
      </w:tr>
      <w:tr w:rsidR="00970F39">
        <w:trPr>
          <w:trHeight w:val="334"/>
        </w:trPr>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90"/>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970F39" w:rsidRDefault="008170DC">
            <w:pPr>
              <w:numPr>
                <w:ilvl w:val="0"/>
                <w:numId w:val="90"/>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рациональная и соответствующая возрастным и индивидуальным особенностям развития обучающихся организация уроков физичекой культуры и занятий активно-двига-тельного характера;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организация динамических перемен, физкультминуток на уроках, способствующих эмоциональной разгрузке и повышению двигательной активности;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организация работы спортивных секций, экологических кружков и создание условий для их эффективного функционирования; </w:t>
            </w:r>
          </w:p>
          <w:p w:rsidR="00970F39" w:rsidRDefault="008170DC">
            <w:pPr>
              <w:numPr>
                <w:ilvl w:val="0"/>
                <w:numId w:val="90"/>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регулярное проведение спортивно- оздоровительных мероприятий.</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школы, учителя,  классные руководители, учителя физической культуры,  старший вожатый </w:t>
            </w:r>
          </w:p>
        </w:tc>
      </w:tr>
      <w:tr w:rsidR="00970F39">
        <w:trPr>
          <w:trHeight w:val="334"/>
        </w:trPr>
        <w:tc>
          <w:tcPr>
            <w:tcW w:w="323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регулярных оздоровительных процедур </w:t>
            </w:r>
          </w:p>
        </w:tc>
        <w:tc>
          <w:tcPr>
            <w:tcW w:w="39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91"/>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регулярная диспансеризация обу-чающихся </w:t>
            </w:r>
          </w:p>
          <w:p w:rsidR="00970F39" w:rsidRDefault="008170DC">
            <w:pPr>
              <w:numPr>
                <w:ilvl w:val="0"/>
                <w:numId w:val="91"/>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регулярная санация зубов обучающихся </w:t>
            </w:r>
          </w:p>
          <w:p w:rsidR="00970F39" w:rsidRDefault="008170DC">
            <w:pPr>
              <w:numPr>
                <w:ilvl w:val="0"/>
                <w:numId w:val="91"/>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витаминизация школьных обедов </w:t>
            </w:r>
          </w:p>
          <w:p w:rsidR="00970F39" w:rsidRDefault="008170DC">
            <w:pPr>
              <w:numPr>
                <w:ilvl w:val="0"/>
                <w:numId w:val="91"/>
              </w:numPr>
              <w:spacing w:after="0" w:line="240" w:lineRule="auto"/>
              <w:ind w:left="0" w:hanging="360"/>
              <w:rPr>
                <w:rFonts w:ascii="Times New Roman" w:hAnsi="Times New Roman"/>
                <w:color w:val="000000"/>
                <w:sz w:val="24"/>
                <w:szCs w:val="24"/>
              </w:rPr>
            </w:pPr>
            <w:r>
              <w:rPr>
                <w:rFonts w:ascii="Times New Roman" w:hAnsi="Times New Roman"/>
                <w:color w:val="000000"/>
                <w:sz w:val="24"/>
                <w:szCs w:val="24"/>
              </w:rPr>
              <w:t xml:space="preserve">- монитронг индекса здоровья классных коллективов </w:t>
            </w:r>
          </w:p>
        </w:tc>
        <w:tc>
          <w:tcPr>
            <w:tcW w:w="255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Медработник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школы </w:t>
            </w:r>
          </w:p>
        </w:tc>
      </w:tr>
    </w:tbl>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w:t>
      </w:r>
    </w:p>
    <w:p w:rsidR="00970F39" w:rsidRDefault="008170DC">
      <w:pPr>
        <w:spacing w:after="0" w:line="240" w:lineRule="auto"/>
        <w:rPr>
          <w:rFonts w:ascii="Times New Roman" w:hAnsi="Times New Roman"/>
          <w:color w:val="000000"/>
          <w:sz w:val="24"/>
          <w:szCs w:val="24"/>
        </w:rPr>
      </w:pPr>
      <w:r>
        <w:rPr>
          <w:rFonts w:ascii="Times New Roman" w:hAnsi="Times New Roman"/>
          <w:i/>
          <w:color w:val="000000"/>
          <w:sz w:val="24"/>
          <w:szCs w:val="24"/>
        </w:rPr>
        <w:t xml:space="preserve">     Используемые здоровьесберегающие технологии включают: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социально-педагогические программы адаптации обучающихся в микро- и макросоци</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уме, активного включения в общественную, культурную и трудовую сферы общества в местах жительства;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рациональную организацию учебно-воспитательного процесса в ОО;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рациональную организацию питания с использованием всех доступных способов ви</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таминизации пищи;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физическое воспитание ребенка на протяжении всего периода обучения, активное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включение в разнообразные виды спорта;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педагогическую деятельность, направленную на усвоение и выполнение правил здоро</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вого образа жизни каждым школьником и членами его семьи; </w:t>
      </w:r>
    </w:p>
    <w:p w:rsidR="00970F39" w:rsidRDefault="008170DC">
      <w:pPr>
        <w:numPr>
          <w:ilvl w:val="0"/>
          <w:numId w:val="85"/>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педагогическую деятельность, обеспечивающую самореализацию, ситуацию успеха,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положительную самооценку, личностный комфорт для каждого обучающегося, включенного в образовательный процесс. </w:t>
      </w:r>
    </w:p>
    <w:p w:rsidR="00970F39" w:rsidRDefault="008170DC">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Модель профилактической работы</w:t>
      </w:r>
      <w:r>
        <w:rPr>
          <w:rFonts w:ascii="Times New Roman" w:hAnsi="Times New Roman"/>
          <w:color w:val="000000"/>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w:t>
      </w:r>
      <w:r>
        <w:rPr>
          <w:rFonts w:ascii="Times New Roman" w:hAnsi="Times New Roman"/>
          <w:color w:val="000000"/>
          <w:sz w:val="24"/>
          <w:szCs w:val="24"/>
        </w:rPr>
        <w:lastRenderedPageBreak/>
        <w:t xml:space="preserve">–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970F39" w:rsidRDefault="008170DC">
      <w:pPr>
        <w:spacing w:after="0" w:line="240" w:lineRule="auto"/>
        <w:ind w:firstLine="698"/>
        <w:rPr>
          <w:rFonts w:ascii="Times New Roman" w:hAnsi="Times New Roman"/>
          <w:color w:val="000000"/>
          <w:sz w:val="24"/>
          <w:szCs w:val="24"/>
        </w:rPr>
      </w:pPr>
      <w:r>
        <w:rPr>
          <w:rFonts w:ascii="Times New Roman" w:hAnsi="Times New Roman"/>
          <w:color w:val="000000"/>
          <w:sz w:val="24"/>
          <w:szCs w:val="24"/>
        </w:rPr>
        <w:t xml:space="preserve">С целью </w:t>
      </w:r>
      <w:r>
        <w:rPr>
          <w:rFonts w:ascii="Times New Roman" w:hAnsi="Times New Roman"/>
          <w:i/>
          <w:color w:val="000000"/>
          <w:sz w:val="24"/>
          <w:szCs w:val="24"/>
        </w:rPr>
        <w:t xml:space="preserve">профилактики экстремизма и терроризма </w:t>
      </w:r>
      <w:r>
        <w:rPr>
          <w:rFonts w:ascii="Times New Roman" w:hAnsi="Times New Roman"/>
          <w:color w:val="000000"/>
          <w:sz w:val="24"/>
          <w:szCs w:val="24"/>
        </w:rPr>
        <w:t xml:space="preserve">среди обучающихся реализуются: </w:t>
      </w:r>
    </w:p>
    <w:tbl>
      <w:tblPr>
        <w:tblW w:w="10774" w:type="dxa"/>
        <w:tblInd w:w="-885" w:type="dxa"/>
        <w:tblCellMar>
          <w:top w:w="9" w:type="dxa"/>
          <w:right w:w="40" w:type="dxa"/>
        </w:tblCellMar>
        <w:tblLook w:val="00A0" w:firstRow="1" w:lastRow="0" w:firstColumn="1" w:lastColumn="0" w:noHBand="0" w:noVBand="0"/>
      </w:tblPr>
      <w:tblGrid>
        <w:gridCol w:w="531"/>
        <w:gridCol w:w="4858"/>
        <w:gridCol w:w="2975"/>
        <w:gridCol w:w="2410"/>
      </w:tblGrid>
      <w:tr w:rsidR="00970F39">
        <w:trPr>
          <w:trHeight w:val="331"/>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Мероприятия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Сроки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Ответственные </w:t>
            </w:r>
          </w:p>
        </w:tc>
      </w:tr>
      <w:tr w:rsidR="00970F39">
        <w:trPr>
          <w:trHeight w:val="588"/>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Изучение муниципальной программы «Профилактика терроризма и экстремизма»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Единый информационный день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Директор школы </w:t>
            </w:r>
          </w:p>
        </w:tc>
      </w:tr>
      <w:tr w:rsidR="00970F39">
        <w:trPr>
          <w:trHeight w:val="653"/>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Участие в районных мероприятиях по профилактике экстремизма.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учитель ОБЖ </w:t>
            </w:r>
          </w:p>
        </w:tc>
      </w:tr>
      <w:tr w:rsidR="00970F39">
        <w:trPr>
          <w:trHeight w:val="655"/>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3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Подбор тематической литературы  для педагогов и учеников.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Библиотекарь </w:t>
            </w:r>
          </w:p>
        </w:tc>
      </w:tr>
      <w:tr w:rsidR="00970F39">
        <w:trPr>
          <w:trHeight w:val="331"/>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4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Заседания Совета профилактики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Ежемесячно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Инспектор ОПД </w:t>
            </w:r>
          </w:p>
        </w:tc>
      </w:tr>
      <w:tr w:rsidR="00970F39">
        <w:trPr>
          <w:trHeight w:val="331"/>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5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«Давайте дружить народами»,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«Возьмемся за руки, друзья»,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«Нам надо лучше знать друг друга»,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«Приемы эффективного общения»,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«Все мы разные, но все мы заслуживаем счастья»,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«Профилактика и разрешение  конфликтов»,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«Богатое многообразие мировых культур»,  «Семейные тайны»,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«Толерантность и межнациональные конфликты. Как они связаны?»,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«Мы - жители многонационального края!»,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«Что значит жить в мире с собой  и другми?»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«Чувствовать, думать, любить,  как дргие…»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«Мы против насилия и экстремизма»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«Наша истинная национальность  – человек»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вожатый, учитель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ОБЖ, учитель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ОРКСЭ </w:t>
            </w:r>
          </w:p>
        </w:tc>
      </w:tr>
      <w:tr w:rsidR="00970F39">
        <w:trPr>
          <w:trHeight w:val="1886"/>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6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разъяснительной работы среди учащихся по предупреждению экстремизма с приглашением представителей правоохранительных органов: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Гражданская и уголовная ответственность за проявление экстремизма,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Экстремизм – антисоциальное  явление.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Инспектор ОПД, заместитель ди- ректора по УВР, вожатый, учитель ОБЖ </w:t>
            </w:r>
          </w:p>
        </w:tc>
      </w:tr>
      <w:tr w:rsidR="00970F39">
        <w:trPr>
          <w:trHeight w:val="1049"/>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7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анкетирования учащихся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Социально-психологическое тестирование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раза в год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УВР, классные  руководители, вожатый </w:t>
            </w:r>
          </w:p>
        </w:tc>
      </w:tr>
      <w:tr w:rsidR="00970F39">
        <w:trPr>
          <w:trHeight w:val="1049"/>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8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рисунков «Мы такие  разные, и все-таки мы вместе», «Мир на планете – счастливы дети!». «Спорт – здоровье, дружба!» , «Террору – НЕТ!»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учитель ИЗО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9 </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Проверка библиотечного фонда  школы на наличие экстремистской литературы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библиотекарь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10</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Контролирование посещаемости  учащимися из проблемных семей  спортивных секций, кружков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зам. директора  по УВР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Проведение мероприятий, направленных на воспитание толерантности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зам. директора  по УВР, классные  руководители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12</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Оказание правовой и информационной помощи учащимся, родителям на классных часах, классных и общешкольных родительских собраниях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Инспектор ОПД, зам. директора  поУВР, вожатый, классные руководители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13</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Учебно- тренировочное занятие  по обучению персонала навыкам  безопасного поведения при угрозе совершения теракта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раза в год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Директор школы, учитель ОБЖ </w:t>
            </w:r>
          </w:p>
        </w:tc>
      </w:tr>
      <w:tr w:rsidR="00970F39">
        <w:trPr>
          <w:trHeight w:val="514"/>
        </w:trPr>
        <w:tc>
          <w:tcPr>
            <w:tcW w:w="5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14</w:t>
            </w:r>
          </w:p>
        </w:tc>
        <w:tc>
          <w:tcPr>
            <w:tcW w:w="4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Составление графика рейдов в неблагополучные семьи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Ежегодно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Зам.директора  по УВР, инспектор ОПД </w:t>
            </w:r>
          </w:p>
        </w:tc>
      </w:tr>
    </w:tbl>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 целях активизации работы по </w:t>
      </w:r>
      <w:r>
        <w:rPr>
          <w:rFonts w:ascii="Times New Roman" w:hAnsi="Times New Roman"/>
          <w:i/>
          <w:color w:val="000000"/>
          <w:sz w:val="24"/>
          <w:szCs w:val="24"/>
        </w:rPr>
        <w:t>профилактике детского дорожнотранспортного травматизма</w:t>
      </w:r>
      <w:r>
        <w:rPr>
          <w:rFonts w:ascii="Times New Roman" w:hAnsi="Times New Roman"/>
          <w:color w:val="000000"/>
          <w:sz w:val="24"/>
          <w:szCs w:val="24"/>
        </w:rPr>
        <w:t xml:space="preserve">, обеспечения безопасности несовершеннолетних на улицах и дорогах в школе организуются следующие мероприятия </w:t>
      </w:r>
    </w:p>
    <w:tbl>
      <w:tblPr>
        <w:tblW w:w="10774" w:type="dxa"/>
        <w:tblInd w:w="-885" w:type="dxa"/>
        <w:tblCellMar>
          <w:top w:w="9" w:type="dxa"/>
          <w:right w:w="40" w:type="dxa"/>
        </w:tblCellMar>
        <w:tblLook w:val="00A0" w:firstRow="1" w:lastRow="0" w:firstColumn="1" w:lastColumn="0" w:noHBand="0" w:noVBand="0"/>
      </w:tblPr>
      <w:tblGrid>
        <w:gridCol w:w="567"/>
        <w:gridCol w:w="5246"/>
        <w:gridCol w:w="2126"/>
        <w:gridCol w:w="2835"/>
      </w:tblGrid>
      <w:tr w:rsidR="00970F39">
        <w:trPr>
          <w:trHeight w:val="331"/>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Мероприятия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Сроки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Ответственные </w:t>
            </w:r>
          </w:p>
        </w:tc>
      </w:tr>
      <w:tr w:rsidR="00970F39">
        <w:trPr>
          <w:trHeight w:val="334"/>
        </w:trPr>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Работа с учащимися </w:t>
            </w:r>
          </w:p>
        </w:tc>
      </w:tr>
      <w:tr w:rsidR="00970F39">
        <w:trPr>
          <w:trHeight w:val="33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Профилактические рейды в рамках рейда «Снова в школу!»: «Велосипедист на дороге», «Маленький пешеход», «Пешеходный переход» (тематические классные часы)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334"/>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2 </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Инструктажи с учащимися о мерах безопасности на дорогах и в общественном транспорте при проведении мероприятий за пределами школы.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по плану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рисунков «Правила ГАИ – правила мои»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Октябрь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Вожатый, учитель изо</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Занятия по безопасности жизнедеятельности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согласно тематическому планированию  уроков ОБЖ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вожатй, учитель ОБЖ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5</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«Каникулы»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классные часы «Безопасное поведение на дорогах. Правила дорожного движения»</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-беседы о соблюдении техники  безопасности при использовании  петард, бенгальских огней;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-беседы по предупреждению травматизма на дорогах в зимнее время;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правила поведения на водоемах в  зимний период.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Ноябрь, январь, март, май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этап конкурса «Знай  правила дорожного движения,  как таблицу умножения»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вожатый,  учитель ОБЖ,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«Опасность при проведении игр на проезжей части улицы» 5-7 классы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«Опасные ситуации на дорогах. Как себя вести в ЧС» 8-9 классы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Февраль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вожатый, учитель ОБЖ. </w:t>
            </w:r>
          </w:p>
        </w:tc>
      </w:tr>
      <w:tr w:rsidR="00970F39">
        <w:trPr>
          <w:trHeight w:val="196"/>
        </w:trPr>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lastRenderedPageBreak/>
              <w:t>Работа с родителями</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8</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вопросы на родительских собраниях «Профилактика ДДТТ и соблюдение правил дорожного движения». Информация о ДДТТ за летний период.  Правила личной безопасности для учащихся – создание и корректировка индивидуальных маршрутных листов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учитель ОБЖ, классные руководители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9</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вопросы на родительских собраниях «Роль семьи в профилактике дорожного травматизма», «Особенности зимнего периода в профилактике дорожного травматизма»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Декабрь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10</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Тематические вопросы на родительских собраниях «Организация  летнего отдыха учащихся»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Май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Оформление стенда, пропагандирующего ПДД, периодическое обновление информации о проблемах ДДТТ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учитель ОБЖ </w:t>
            </w:r>
          </w:p>
        </w:tc>
      </w:tr>
      <w:tr w:rsidR="00970F39">
        <w:trPr>
          <w:trHeight w:val="204"/>
        </w:trPr>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Работа с учителями</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12</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Инструктаж педагогического  состава школы о правилах дорожного движения (на педагогическом совете) перед началом учебного года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август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директор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13</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Рассмотрение на производственных совещаниях вопросов о причинах ДДТТ с детьми, анализ причин их возникновения.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мере необходимости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Директор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14</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Инструктаж о мерах безопасности на дорогах во время проведения мероприятий, связанных с  необходимостью перехода проезжей части и проездом в общественном транспорте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мере необходимости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учитель ОБЖ </w:t>
            </w:r>
          </w:p>
        </w:tc>
      </w:tr>
      <w:tr w:rsidR="00970F39">
        <w:trPr>
          <w:trHeight w:val="559"/>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15</w:t>
            </w:r>
          </w:p>
        </w:tc>
        <w:tc>
          <w:tcPr>
            <w:tcW w:w="52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Проверка наличия в планах воспитательной работы классных  руководителей 1-9 классов раздела по профилактике ДДТТ.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w:t>
            </w:r>
          </w:p>
        </w:tc>
      </w:tr>
    </w:tbl>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Профилактика – это не только и не столько предупреждение чего-либо, сколько активный процесс создания условий и формирования личных качеств, поддерживающих благополучие.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Важнейшим в профилактической работе является: </w:t>
      </w:r>
    </w:p>
    <w:p w:rsidR="00970F39" w:rsidRDefault="008170DC">
      <w:pPr>
        <w:numPr>
          <w:ilvl w:val="0"/>
          <w:numId w:val="86"/>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Обучение школьников умению противостоять жизненным трудностям и конфликтным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ситуациям; </w:t>
      </w:r>
    </w:p>
    <w:p w:rsidR="00970F39" w:rsidRDefault="008170DC">
      <w:pPr>
        <w:numPr>
          <w:ilvl w:val="0"/>
          <w:numId w:val="86"/>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Формирование у школьников отрицательного отношения к психоактивным веществам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 последствиям их употребления. </w:t>
      </w:r>
    </w:p>
    <w:tbl>
      <w:tblPr>
        <w:tblW w:w="10774" w:type="dxa"/>
        <w:tblInd w:w="-885" w:type="dxa"/>
        <w:tblCellMar>
          <w:top w:w="60" w:type="dxa"/>
          <w:right w:w="5" w:type="dxa"/>
        </w:tblCellMar>
        <w:tblLook w:val="00A0" w:firstRow="1" w:lastRow="0" w:firstColumn="1" w:lastColumn="0" w:noHBand="0" w:noVBand="0"/>
      </w:tblPr>
      <w:tblGrid>
        <w:gridCol w:w="5812"/>
        <w:gridCol w:w="2126"/>
        <w:gridCol w:w="2836"/>
      </w:tblGrid>
      <w:tr w:rsidR="00970F39">
        <w:trPr>
          <w:trHeight w:val="331"/>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Мероприятия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Сроки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Ответственные </w:t>
            </w:r>
          </w:p>
        </w:tc>
      </w:tr>
      <w:tr w:rsidR="00970F39">
        <w:trPr>
          <w:trHeight w:val="238"/>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Декада «Мы – за здоровый образ жизни!»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w:t>
            </w:r>
          </w:p>
        </w:tc>
      </w:tr>
      <w:tr w:rsidR="00970F39">
        <w:trPr>
          <w:trHeight w:val="611"/>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стенгазет-коллажей «Полезные привычки», плакатов «Здоровье – это стильно!».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506"/>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инсценированной песни «Выбор в пользу жизни»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классные руководители </w:t>
            </w:r>
          </w:p>
        </w:tc>
      </w:tr>
      <w:tr w:rsidR="00970F39">
        <w:trPr>
          <w:trHeight w:val="30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Конкурс агитбригад «Будь здоров!»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107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Эстафеты «Веселые старты»,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Игры «Охотники и утки», «Волейбол»,  «Пионербол», «Русская лапта»,  «Полоса препятствий», «Мама, папа, я – спортивная семья», «Баскетбол»,  «Мини-футбол»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учитель физической культуры, вожатый </w:t>
            </w:r>
          </w:p>
        </w:tc>
      </w:tr>
      <w:tr w:rsidR="00970F39">
        <w:trPr>
          <w:trHeight w:val="595"/>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Всероссийская антинаркотическая акция «Здоровье детей – неприкосновенный запас нации»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вожатый </w:t>
            </w:r>
          </w:p>
        </w:tc>
      </w:tr>
      <w:tr w:rsidR="00970F39">
        <w:trPr>
          <w:trHeight w:val="653"/>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антинаркотического рекламного ролика «Выбор в пользу жизни»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771"/>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Интернет – урок на страницах сайта  ФСКН России www.fskn.gov.ru и Республики Коми www.fskn.rkomi.ru.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декабрь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информатики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«Что выбираешь ты?» для старшеклассников.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УВР,  вожатый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классные часы Детского телефона доверия и телефона Республиканской службы Скорой социальной  помощи.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Сентябрь,  май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Инспектор ОПД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Мониторинг внеурочной занятости обучающихся.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октябрь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 директора по УВР, классные руководители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Познавательная викторина «Наши права и обязанности»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октябрь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Старший вожатый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часы, дискуссии, дебаты на темы: «Мы – за безопасность!», «Мы– за здоровый образ жизни!», «Полезные привычки», «Спорт в нашей семье», «Здоровое питание», «Режим дня школьника – основа успешности учения», «Здоровьесберегающие пятиминутки», «Солнце, воздух и вода – наши лучшие друзья», «Вода и жизнь», «В здоровом теле – здоровый дух», беседы с врачом «Курение-враг!», встречи с волонтерами «Энергетические напитки: плюсы и минусы», «На что мы тратим жизнь», «Все, что мы хотим знать о пиве» и пр.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Классные руководители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рисунков «Мы против наркотиков!»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декабрь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ИЗО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Социально-психологическое тестирование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Ноябрь-декабрь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Заместитель директора по УВР </w:t>
            </w:r>
          </w:p>
        </w:tc>
      </w:tr>
      <w:tr w:rsidR="00970F39">
        <w:trPr>
          <w:trHeight w:val="334"/>
        </w:trPr>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Индивидуальные консультации для обучающихся и их родителей (законных представителей)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 течение  года </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 директора по УВР, инспектор ОПД , классные руководители</w:t>
            </w:r>
          </w:p>
        </w:tc>
      </w:tr>
    </w:tbl>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i/>
          <w:color w:val="000000"/>
          <w:sz w:val="24"/>
          <w:szCs w:val="24"/>
        </w:rPr>
        <w:t xml:space="preserve">     Формирование осознанной необходимости</w:t>
      </w:r>
      <w:r>
        <w:rPr>
          <w:rFonts w:ascii="Times New Roman" w:hAnsi="Times New Roman"/>
          <w:color w:val="000000"/>
          <w:sz w:val="24"/>
          <w:szCs w:val="24"/>
        </w:rPr>
        <w:t xml:space="preserve"> ведения здорового образа жизни у обучающихся подразумевает развитие личностных ценностных </w:t>
      </w:r>
      <w:r>
        <w:rPr>
          <w:rFonts w:ascii="Times New Roman" w:hAnsi="Times New Roman"/>
          <w:i/>
          <w:color w:val="000000"/>
          <w:sz w:val="24"/>
          <w:szCs w:val="24"/>
        </w:rPr>
        <w:t>мотивов</w:t>
      </w:r>
      <w:r>
        <w:rPr>
          <w:rFonts w:ascii="Times New Roman" w:hAnsi="Times New Roman"/>
          <w:color w:val="000000"/>
          <w:sz w:val="24"/>
          <w:szCs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Pr>
          <w:rFonts w:ascii="Times New Roman" w:hAnsi="Times New Roman"/>
          <w:i/>
          <w:color w:val="000000"/>
          <w:sz w:val="24"/>
          <w:szCs w:val="24"/>
        </w:rPr>
        <w:t>повышение</w:t>
      </w:r>
      <w:r>
        <w:rPr>
          <w:rFonts w:ascii="Times New Roman" w:hAnsi="Times New Roman"/>
          <w:color w:val="000000"/>
          <w:sz w:val="24"/>
          <w:szCs w:val="24"/>
        </w:rPr>
        <w:t xml:space="preserve"> значимости деятельностных </w:t>
      </w:r>
      <w:r>
        <w:rPr>
          <w:rFonts w:ascii="Times New Roman" w:hAnsi="Times New Roman"/>
          <w:i/>
          <w:color w:val="000000"/>
          <w:sz w:val="24"/>
          <w:szCs w:val="24"/>
        </w:rPr>
        <w:t xml:space="preserve">мотивов </w:t>
      </w:r>
      <w:r>
        <w:rPr>
          <w:rFonts w:ascii="Times New Roman" w:hAnsi="Times New Roman"/>
          <w:color w:val="000000"/>
          <w:sz w:val="24"/>
          <w:szCs w:val="24"/>
        </w:rPr>
        <w:t xml:space="preserve">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отвественную позицию в отношении сохранения здоровья и безопасного образа жизни. </w:t>
      </w:r>
    </w:p>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lastRenderedPageBreak/>
        <w:t xml:space="preserve">     Модель просветительской и методической работы</w:t>
      </w:r>
      <w:r>
        <w:rPr>
          <w:rFonts w:ascii="Times New Roman" w:hAnsi="Times New Roman"/>
          <w:color w:val="000000"/>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970F39" w:rsidRDefault="008170DC">
      <w:pPr>
        <w:numPr>
          <w:ilvl w:val="0"/>
          <w:numId w:val="87"/>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внешней (предполагает привлечение возможностей других учреждений и организаций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 спортивные клубы, лечебные учреждения, стадионы, библиотеки и т. д.);  </w:t>
      </w:r>
    </w:p>
    <w:p w:rsidR="00970F39" w:rsidRDefault="008170DC">
      <w:pPr>
        <w:numPr>
          <w:ilvl w:val="0"/>
          <w:numId w:val="87"/>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внутренней (получение информации организуется в общеобразовательной школе, в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том числе одна группа обучающихся выступает источником информации для другого коллектива, других групп – коллективов);  </w:t>
      </w:r>
    </w:p>
    <w:p w:rsidR="00970F39" w:rsidRDefault="008170DC">
      <w:pPr>
        <w:numPr>
          <w:ilvl w:val="0"/>
          <w:numId w:val="87"/>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программной (системной, органически вписанной в образовательный процесс, служит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раскрытию ценностных аспектов здорового и безопасного образа жизни, обеспечивает межпредметные связи);  </w:t>
      </w:r>
    </w:p>
    <w:p w:rsidR="00970F39" w:rsidRDefault="008170DC">
      <w:pPr>
        <w:numPr>
          <w:ilvl w:val="0"/>
          <w:numId w:val="87"/>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стихийной (осуществляется ситуативно, как ответ на возникающие в жизни школы,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970F39" w:rsidRDefault="008170DC">
      <w:pPr>
        <w:tabs>
          <w:tab w:val="left" w:pos="2550"/>
        </w:tabs>
        <w:spacing w:after="0" w:line="240" w:lineRule="auto"/>
        <w:ind w:firstLine="709"/>
        <w:jc w:val="both"/>
        <w:rPr>
          <w:rFonts w:ascii="Times New Roman" w:hAnsi="Times New Roman"/>
          <w:sz w:val="24"/>
          <w:szCs w:val="24"/>
        </w:rPr>
      </w:pPr>
      <w:r>
        <w:rPr>
          <w:rFonts w:ascii="Times New Roman" w:hAnsi="Times New Roman"/>
          <w:sz w:val="24"/>
          <w:szCs w:val="24"/>
        </w:rPr>
        <w:tab/>
      </w:r>
    </w:p>
    <w:p w:rsidR="00970F39" w:rsidRDefault="008170DC">
      <w:pPr>
        <w:pStyle w:val="3"/>
        <w:spacing w:beforeAutospacing="0" w:after="0" w:afterAutospacing="0"/>
        <w:ind w:firstLine="709"/>
        <w:jc w:val="center"/>
        <w:rPr>
          <w:sz w:val="24"/>
          <w:szCs w:val="24"/>
        </w:rPr>
      </w:pPr>
      <w:bookmarkStart w:id="382" w:name="_Toc414553267"/>
      <w:bookmarkStart w:id="383" w:name="_Toc284663456"/>
      <w:bookmarkStart w:id="384" w:name="_Toc284662829"/>
      <w:bookmarkStart w:id="385" w:name="_Toc410654060"/>
      <w:r>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82"/>
      <w:bookmarkEnd w:id="383"/>
      <w:bookmarkEnd w:id="384"/>
      <w:bookmarkEnd w:id="385"/>
    </w:p>
    <w:p w:rsidR="00970F39" w:rsidRDefault="008170DC">
      <w:pPr>
        <w:pStyle w:val="3"/>
        <w:spacing w:beforeAutospacing="0" w:after="0" w:afterAutospacing="0"/>
        <w:ind w:firstLine="709"/>
        <w:jc w:val="center"/>
        <w:rPr>
          <w:sz w:val="24"/>
          <w:szCs w:val="24"/>
        </w:rPr>
      </w:pPr>
      <w:bookmarkStart w:id="386" w:name="_Toc409691726"/>
      <w:bookmarkStart w:id="387" w:name="_Toc414553268"/>
      <w:bookmarkStart w:id="388" w:name="_Toc410703060"/>
      <w:bookmarkStart w:id="389" w:name="_Toc410654061"/>
      <w:r>
        <w:rPr>
          <w:sz w:val="24"/>
          <w:szCs w:val="24"/>
        </w:rPr>
        <w:t>здоровьесберегающего образования обучающихся</w:t>
      </w:r>
      <w:bookmarkEnd w:id="386"/>
      <w:bookmarkEnd w:id="387"/>
      <w:bookmarkEnd w:id="388"/>
      <w:bookmarkEnd w:id="389"/>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tbl>
      <w:tblPr>
        <w:tblW w:w="10208" w:type="dxa"/>
        <w:tblInd w:w="-601" w:type="dxa"/>
        <w:tblCellMar>
          <w:top w:w="58" w:type="dxa"/>
          <w:right w:w="38" w:type="dxa"/>
        </w:tblCellMar>
        <w:tblLook w:val="00A0" w:firstRow="1" w:lastRow="0" w:firstColumn="1" w:lastColumn="0" w:noHBand="0" w:noVBand="0"/>
      </w:tblPr>
      <w:tblGrid>
        <w:gridCol w:w="2514"/>
        <w:gridCol w:w="9"/>
        <w:gridCol w:w="2011"/>
        <w:gridCol w:w="197"/>
        <w:gridCol w:w="14"/>
        <w:gridCol w:w="1487"/>
        <w:gridCol w:w="1844"/>
        <w:gridCol w:w="2132"/>
      </w:tblGrid>
      <w:tr w:rsidR="00970F39">
        <w:trPr>
          <w:trHeight w:val="653"/>
        </w:trPr>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Задачи  </w:t>
            </w:r>
          </w:p>
        </w:tc>
        <w:tc>
          <w:tcPr>
            <w:tcW w:w="202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Формы  </w:t>
            </w:r>
          </w:p>
        </w:tc>
        <w:tc>
          <w:tcPr>
            <w:tcW w:w="1812"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Периодич-</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ность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Ответственные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Результат  </w:t>
            </w:r>
          </w:p>
        </w:tc>
      </w:tr>
      <w:tr w:rsidR="00970F39">
        <w:trPr>
          <w:trHeight w:val="334"/>
        </w:trPr>
        <w:tc>
          <w:tcPr>
            <w:tcW w:w="10208" w:type="dxa"/>
            <w:gridSpan w:val="8"/>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Первый комплекс мероприятий </w:t>
            </w:r>
          </w:p>
        </w:tc>
      </w:tr>
      <w:tr w:rsidR="00970F39">
        <w:trPr>
          <w:trHeight w:val="8746"/>
        </w:trPr>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Сформировать у обучающихся: </w:t>
            </w:r>
          </w:p>
          <w:p w:rsidR="00970F39" w:rsidRDefault="008170DC">
            <w:pPr>
              <w:numPr>
                <w:ilvl w:val="0"/>
                <w:numId w:val="92"/>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способность составлять рациональный режим дня и отдыха; </w:t>
            </w:r>
          </w:p>
          <w:p w:rsidR="00970F39" w:rsidRDefault="008170DC">
            <w:pPr>
              <w:numPr>
                <w:ilvl w:val="0"/>
                <w:numId w:val="92"/>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следовать рациональному режиму дня и отдыха на основе знаний о динамике работоспособности, утомляемости, напряженности разных видов деятельности; </w:t>
            </w:r>
          </w:p>
          <w:p w:rsidR="00970F39" w:rsidRDefault="008170DC">
            <w:pPr>
              <w:numPr>
                <w:ilvl w:val="0"/>
                <w:numId w:val="92"/>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выбирать оптимальный режим дня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умение планировать и рационально распределять учебные нагрузки и отдых в период подготовки к экзаменам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знание основ профилактики переутомления и перенапряжения. </w:t>
            </w:r>
          </w:p>
          <w:p w:rsidR="00970F39" w:rsidRDefault="00970F39">
            <w:pPr>
              <w:numPr>
                <w:ilvl w:val="0"/>
                <w:numId w:val="92"/>
              </w:numPr>
              <w:spacing w:after="0" w:line="240" w:lineRule="auto"/>
              <w:ind w:hanging="360"/>
              <w:rPr>
                <w:rFonts w:ascii="Times New Roman" w:hAnsi="Times New Roman"/>
                <w:color w:val="000000"/>
                <w:sz w:val="24"/>
                <w:szCs w:val="24"/>
              </w:rPr>
            </w:pPr>
          </w:p>
        </w:tc>
        <w:tc>
          <w:tcPr>
            <w:tcW w:w="2272" w:type="dxa"/>
            <w:gridSpan w:val="4"/>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Беседы-практи-кумы «Режим дня»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Классный час «Здоровое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питание»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наглядной агитации по борьбе с вредными привычками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Викторина </w:t>
            </w:r>
          </w:p>
          <w:p w:rsidR="00970F39" w:rsidRDefault="008170DC">
            <w:pPr>
              <w:tabs>
                <w:tab w:val="center" w:pos="305"/>
                <w:tab w:val="center" w:pos="1380"/>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«Если </w:t>
            </w:r>
            <w:r>
              <w:rPr>
                <w:rFonts w:ascii="Times New Roman" w:hAnsi="Times New Roman"/>
                <w:color w:val="000000"/>
                <w:sz w:val="24"/>
                <w:szCs w:val="24"/>
              </w:rPr>
              <w:tab/>
              <w:t xml:space="preserve">хочешь </w:t>
            </w:r>
            <w:r>
              <w:rPr>
                <w:rFonts w:ascii="Times New Roman" w:hAnsi="Times New Roman"/>
                <w:color w:val="000000"/>
                <w:sz w:val="24"/>
                <w:szCs w:val="24"/>
              </w:rPr>
              <w:tab/>
              <w:t xml:space="preserve">быть здоров…»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Конкурс агитплакатов «Здоровый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образ жизни»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Лекции-пятиминутки «Минутка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здоровья»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Беседы «Эк-</w:t>
            </w:r>
          </w:p>
          <w:p w:rsidR="00970F39" w:rsidRDefault="008170DC">
            <w:pPr>
              <w:tabs>
                <w:tab w:val="right" w:pos="1738"/>
              </w:tabs>
              <w:spacing w:after="0" w:line="240" w:lineRule="auto"/>
              <w:rPr>
                <w:rFonts w:ascii="Times New Roman" w:hAnsi="Times New Roman"/>
                <w:color w:val="000000"/>
                <w:sz w:val="24"/>
                <w:szCs w:val="24"/>
              </w:rPr>
            </w:pPr>
            <w:r>
              <w:rPr>
                <w:rFonts w:ascii="Times New Roman" w:hAnsi="Times New Roman"/>
                <w:color w:val="000000"/>
                <w:sz w:val="24"/>
                <w:szCs w:val="24"/>
              </w:rPr>
              <w:t>замены и стресс. Как пережить ОГЭ?»</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center" w:pos="669"/>
                <w:tab w:val="right" w:pos="1399"/>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w:t>
            </w:r>
            <w:r>
              <w:rPr>
                <w:rFonts w:ascii="Times New Roman" w:hAnsi="Times New Roman"/>
                <w:color w:val="000000"/>
                <w:sz w:val="24"/>
                <w:szCs w:val="24"/>
              </w:rPr>
              <w:tab/>
              <w:t xml:space="preserve">в 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tabs>
                <w:tab w:val="center" w:pos="669"/>
                <w:tab w:val="right" w:pos="1399"/>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w:t>
            </w:r>
            <w:r>
              <w:rPr>
                <w:rFonts w:ascii="Times New Roman" w:hAnsi="Times New Roman"/>
                <w:color w:val="000000"/>
                <w:sz w:val="24"/>
                <w:szCs w:val="24"/>
              </w:rPr>
              <w:tab/>
              <w:t xml:space="preserve">в 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полугодие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tabs>
                <w:tab w:val="center" w:pos="70"/>
                <w:tab w:val="center" w:pos="669"/>
                <w:tab w:val="center" w:pos="1263"/>
              </w:tabs>
              <w:spacing w:after="0" w:line="240" w:lineRule="auto"/>
              <w:rPr>
                <w:rFonts w:ascii="Times New Roman" w:hAnsi="Times New Roman"/>
                <w:color w:val="000000"/>
                <w:sz w:val="24"/>
                <w:szCs w:val="24"/>
              </w:rPr>
            </w:pPr>
          </w:p>
          <w:p w:rsidR="00970F39" w:rsidRDefault="00970F39">
            <w:pPr>
              <w:tabs>
                <w:tab w:val="center" w:pos="70"/>
                <w:tab w:val="center" w:pos="669"/>
                <w:tab w:val="center" w:pos="1263"/>
              </w:tabs>
              <w:spacing w:after="0" w:line="240" w:lineRule="auto"/>
              <w:rPr>
                <w:rFonts w:ascii="Times New Roman" w:hAnsi="Times New Roman"/>
                <w:color w:val="000000"/>
                <w:sz w:val="24"/>
                <w:szCs w:val="24"/>
              </w:rPr>
            </w:pPr>
          </w:p>
          <w:p w:rsidR="00970F39" w:rsidRDefault="00970F39">
            <w:pPr>
              <w:tabs>
                <w:tab w:val="center" w:pos="70"/>
                <w:tab w:val="center" w:pos="669"/>
                <w:tab w:val="center" w:pos="1263"/>
              </w:tabs>
              <w:spacing w:after="0" w:line="240" w:lineRule="auto"/>
              <w:rPr>
                <w:rFonts w:ascii="Times New Roman" w:hAnsi="Times New Roman"/>
                <w:color w:val="000000"/>
                <w:sz w:val="24"/>
                <w:szCs w:val="24"/>
              </w:rPr>
            </w:pPr>
          </w:p>
          <w:p w:rsidR="00970F39" w:rsidRDefault="008170DC">
            <w:pPr>
              <w:tabs>
                <w:tab w:val="center" w:pos="70"/>
                <w:tab w:val="center" w:pos="669"/>
                <w:tab w:val="center" w:pos="1263"/>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z w:val="24"/>
                <w:szCs w:val="24"/>
              </w:rPr>
              <w:tab/>
              <w:t xml:space="preserve">раз </w:t>
            </w:r>
            <w:r>
              <w:rPr>
                <w:rFonts w:ascii="Times New Roman" w:hAnsi="Times New Roman"/>
                <w:color w:val="000000"/>
                <w:sz w:val="24"/>
                <w:szCs w:val="24"/>
              </w:rPr>
              <w:tab/>
              <w:t xml:space="preserve">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четверть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Вожатый</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Кл. руководитель</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Составленный оптимальный режим дня и отдыха с учетом учебных и внеучебных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нагрузок;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знание и умение ученика эффективно использовать индивидуальные особенности работоспособности в период подготовки к экзаменам;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970F39">
        <w:trPr>
          <w:trHeight w:val="357"/>
        </w:trPr>
        <w:tc>
          <w:tcPr>
            <w:tcW w:w="10208" w:type="dxa"/>
            <w:gridSpan w:val="8"/>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Второй комплекс мероприятий</w:t>
            </w:r>
          </w:p>
        </w:tc>
      </w:tr>
      <w:tr w:rsidR="00970F39">
        <w:trPr>
          <w:trHeight w:val="357"/>
        </w:trPr>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сформировать у обучающихся: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представление о рисках для здоровья неадекватных нагрузок и использования биостимуляторов;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потребность в двигательной активности и </w:t>
            </w:r>
            <w:r>
              <w:rPr>
                <w:rFonts w:ascii="Times New Roman" w:hAnsi="Times New Roman"/>
                <w:color w:val="000000"/>
                <w:sz w:val="24"/>
                <w:szCs w:val="24"/>
              </w:rPr>
              <w:lastRenderedPageBreak/>
              <w:t xml:space="preserve">ежедневных занятиях физической культурой; </w:t>
            </w:r>
          </w:p>
        </w:tc>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Тематические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беседы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Походы, экскурсии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Уроки физической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Занятия в спортивных секциях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Олимпийские уроки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center" w:pos="70"/>
                <w:tab w:val="center" w:pos="669"/>
                <w:tab w:val="center" w:pos="1263"/>
              </w:tabs>
              <w:spacing w:after="0" w:line="240" w:lineRule="auto"/>
              <w:rPr>
                <w:rFonts w:ascii="Times New Roman" w:hAnsi="Times New Roman"/>
                <w:color w:val="000000"/>
                <w:sz w:val="24"/>
                <w:szCs w:val="24"/>
              </w:rPr>
            </w:pPr>
            <w:r>
              <w:rPr>
                <w:rFonts w:ascii="Times New Roman" w:hAnsi="Times New Roman"/>
                <w:color w:val="000000"/>
                <w:sz w:val="24"/>
                <w:szCs w:val="24"/>
              </w:rPr>
              <w:tab/>
              <w:t xml:space="preserve">1 </w:t>
            </w:r>
            <w:r>
              <w:rPr>
                <w:rFonts w:ascii="Times New Roman" w:hAnsi="Times New Roman"/>
                <w:color w:val="000000"/>
                <w:sz w:val="24"/>
                <w:szCs w:val="24"/>
              </w:rPr>
              <w:tab/>
              <w:t xml:space="preserve">раз </w:t>
            </w:r>
            <w:r>
              <w:rPr>
                <w:rFonts w:ascii="Times New Roman" w:hAnsi="Times New Roman"/>
                <w:color w:val="000000"/>
                <w:sz w:val="24"/>
                <w:szCs w:val="24"/>
              </w:rPr>
              <w:tab/>
              <w:t xml:space="preserve">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физич.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физич.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старший вожатый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Учащиеся осщест-вляют потребность в двигательной активности </w:t>
            </w:r>
            <w:r>
              <w:rPr>
                <w:rFonts w:ascii="Times New Roman" w:hAnsi="Times New Roman"/>
                <w:color w:val="000000"/>
                <w:sz w:val="24"/>
                <w:szCs w:val="24"/>
              </w:rPr>
              <w:tab/>
              <w:t xml:space="preserve">и ежедневных занятиях </w:t>
            </w:r>
            <w:r>
              <w:rPr>
                <w:rFonts w:ascii="Times New Roman" w:hAnsi="Times New Roman"/>
                <w:color w:val="000000"/>
                <w:sz w:val="24"/>
                <w:szCs w:val="24"/>
              </w:rPr>
              <w:tab/>
              <w:t xml:space="preserve">физической культурой;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имеют представление о необходимой и достаточной двигательной активности, элементах и правилах закаливания </w:t>
            </w:r>
          </w:p>
        </w:tc>
      </w:tr>
      <w:tr w:rsidR="00970F39">
        <w:trPr>
          <w:trHeight w:val="357"/>
        </w:trPr>
        <w:tc>
          <w:tcPr>
            <w:tcW w:w="10208" w:type="dxa"/>
            <w:gridSpan w:val="8"/>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Третий комплекс мероприятий</w:t>
            </w:r>
          </w:p>
        </w:tc>
      </w:tr>
      <w:tr w:rsidR="00970F39">
        <w:trPr>
          <w:trHeight w:val="357"/>
        </w:trPr>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сформировать у обучающихся: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навыки оценки собственного функционального состояния (напряжения, утомления, переутомления) по субъективным показате-ям (пульс, дыхание, состояние кожных покровов) с учетом собственных индивидуальных особенностей;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навыки работы в условиях стрессовых ситуа-ций;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владение элементами саморегуляции для снятия эмоционального и физического напряжения;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навыки самоконтроля за собственным состоянием, чувствами в стрессовых ситуациях; </w:t>
            </w:r>
          </w:p>
          <w:p w:rsidR="00970F39" w:rsidRDefault="008170DC">
            <w:pPr>
              <w:numPr>
                <w:ilvl w:val="0"/>
                <w:numId w:val="93"/>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представления о влиянии позитивных и негативных эмоций на здоровье, факторах, их вызывающих, и условиях снижения риска </w:t>
            </w:r>
          </w:p>
          <w:p w:rsidR="00970F39" w:rsidRDefault="008170DC">
            <w:pPr>
              <w:numPr>
                <w:ilvl w:val="0"/>
                <w:numId w:val="93"/>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w:t>
            </w:r>
          </w:p>
        </w:tc>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Уроки физической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Занятия в спортивных секциях 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кружках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Просмотр учебных фильмов с последующей дискуссией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практикумы по вопросам управления своим эмоциональным состоянием 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поведением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Единый день Профилактики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3 раза 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неделю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месяц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раз в полугодие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физич.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физич. культуры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Администрация, кл. руководители, инспектор ОПД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Обучающиеся имеют четкие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tc>
      </w:tr>
      <w:tr w:rsidR="00970F39">
        <w:trPr>
          <w:trHeight w:val="357"/>
        </w:trPr>
        <w:tc>
          <w:tcPr>
            <w:tcW w:w="10208" w:type="dxa"/>
            <w:gridSpan w:val="8"/>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Четвертый комплекс мероприятий</w:t>
            </w:r>
          </w:p>
        </w:tc>
      </w:tr>
      <w:tr w:rsidR="00970F39">
        <w:trPr>
          <w:trHeight w:val="7161"/>
        </w:trPr>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сформировать у обучающихся: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tc>
        <w:tc>
          <w:tcPr>
            <w:tcW w:w="226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Тематические 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Беседы о правильном питании, пищевом поведении, культуре принятия пищи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Ролевые игры «Сервировка стола»,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«Идем в гости» и т.д.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Уроки технологии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Уроки коми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языка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Занятия 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кружках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Проектные и исследовательские работы о социокультурных аспектах пи- тания, его связи с культурой и историей коми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народа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Лекции-пятиминутки «Минутка здоровья», «Поговорим о питании..»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2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месяца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 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970F39">
            <w:pPr>
              <w:spacing w:after="0" w:line="240" w:lineRule="auto"/>
              <w:rPr>
                <w:rFonts w:ascii="Times New Roman" w:hAnsi="Times New Roman"/>
                <w:color w:val="000000"/>
                <w:sz w:val="24"/>
                <w:szCs w:val="24"/>
              </w:rPr>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руководители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старший 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технологии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Учитель коми языка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Фельдшер Ягкеджского ФАПа</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c>
      </w:tr>
      <w:tr w:rsidR="00970F39">
        <w:trPr>
          <w:trHeight w:val="276"/>
        </w:trPr>
        <w:tc>
          <w:tcPr>
            <w:tcW w:w="10208" w:type="dxa"/>
            <w:gridSpan w:val="8"/>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Пятый комплекс мероприятий</w:t>
            </w:r>
          </w:p>
        </w:tc>
      </w:tr>
      <w:tr w:rsidR="00970F39">
        <w:trPr>
          <w:trHeight w:val="276"/>
        </w:trPr>
        <w:tc>
          <w:tcPr>
            <w:tcW w:w="2697"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развитие представлений подростков о ценности здоровья; </w:t>
            </w:r>
          </w:p>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формирование адекватной самооценки, развитие навыков регуляции своего поведения, эмоционального состояния; </w:t>
            </w:r>
          </w:p>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формирование представлений о наркотизации как по</w:t>
            </w:r>
            <w:r>
              <w:rPr>
                <w:rFonts w:ascii="Times New Roman" w:hAnsi="Times New Roman"/>
                <w:color w:val="000000"/>
                <w:sz w:val="24"/>
                <w:szCs w:val="24"/>
              </w:rPr>
              <w:lastRenderedPageBreak/>
              <w:t xml:space="preserve">ведении, опасном для здоровья, о неизбежных негативных последствиях </w:t>
            </w:r>
          </w:p>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включение подростков в социально значимую деятельность, </w:t>
            </w:r>
          </w:p>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xml:space="preserve">- ознакомление подрост-ков с разнообразными формами проведения досуга; </w:t>
            </w:r>
          </w:p>
          <w:p w:rsidR="00970F39" w:rsidRDefault="008170DC">
            <w:pPr>
              <w:numPr>
                <w:ilvl w:val="0"/>
                <w:numId w:val="94"/>
              </w:numPr>
              <w:spacing w:after="0" w:line="240" w:lineRule="auto"/>
              <w:ind w:hanging="360"/>
              <w:rPr>
                <w:rFonts w:ascii="Times New Roman" w:hAnsi="Times New Roman"/>
                <w:color w:val="000000"/>
                <w:sz w:val="24"/>
                <w:szCs w:val="24"/>
              </w:rPr>
            </w:pPr>
            <w:r>
              <w:rPr>
                <w:rFonts w:ascii="Times New Roman" w:hAnsi="Times New Roman"/>
                <w:color w:val="000000"/>
                <w:sz w:val="24"/>
                <w:szCs w:val="24"/>
              </w:rPr>
              <w:t>- развитие способности контролировать время, проведенное за ком-пьютером</w:t>
            </w:r>
          </w:p>
        </w:tc>
        <w:tc>
          <w:tcPr>
            <w:tcW w:w="22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Тематические классные часы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Инструктажи по технике безопасности и поведению в случае возникновения ЧС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Практикумы по формированию адекватной само</w:t>
            </w:r>
            <w:r>
              <w:rPr>
                <w:rFonts w:ascii="Times New Roman" w:hAnsi="Times New Roman"/>
                <w:color w:val="000000"/>
                <w:sz w:val="24"/>
                <w:szCs w:val="24"/>
              </w:rPr>
              <w:lastRenderedPageBreak/>
              <w:t xml:space="preserve">оценки, развитие навыков регуляции своего поведения, эмоционального состояния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Участие в социальных проектах и исследовательской деятельности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Участие в социальных акциях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Участие в работе органов самоуправления класса, школы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Занятия в кружках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Вовлечение в активную общественную жизнь класса и школы</w:t>
            </w:r>
          </w:p>
        </w:tc>
        <w:tc>
          <w:tcPr>
            <w:tcW w:w="1574"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1 раз в месяц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раз 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четверть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Несколько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раз в год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Ежедневно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 плану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Ежедневно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Кл. рук-ли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Кл. рук-ли, 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970F39">
            <w:pPr>
              <w:spacing w:after="0" w:line="240" w:lineRule="auto"/>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вожатый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Руководители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кружков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 рук-ли, вожатый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Расширятся знания обучающихся о правилах здорового образа жизни, сформируется готоность соблюдать эти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правила;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подростки включатся в социально значимую дея</w:t>
            </w:r>
            <w:r>
              <w:rPr>
                <w:rFonts w:ascii="Times New Roman" w:hAnsi="Times New Roman"/>
                <w:color w:val="000000"/>
                <w:sz w:val="24"/>
                <w:szCs w:val="24"/>
              </w:rPr>
              <w:lastRenderedPageBreak/>
              <w:t xml:space="preserve">тельность, позволяющую им реализовать потребность в признании окружающих, проявить свои лучшие качества и способ- ности;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подростки ознакомятся с разнообразными формами проведения досуга;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формирование умений рационально проводить свободное время (время отдыха) на основе анализа своего режима.</w:t>
            </w:r>
          </w:p>
        </w:tc>
      </w:tr>
    </w:tbl>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90" w:name="_Toc410654062"/>
      <w:bookmarkStart w:id="391" w:name="_Toc414553269"/>
      <w:bookmarkStart w:id="392" w:name="_Toc409691727"/>
      <w:r>
        <w:rPr>
          <w:sz w:val="24"/>
          <w:szCs w:val="24"/>
        </w:rPr>
        <w:t>2.3.9. Система поощрения социальной успешности и проявлений активной</w:t>
      </w:r>
      <w:bookmarkStart w:id="393" w:name="_Toc410654063"/>
      <w:bookmarkEnd w:id="390"/>
      <w:r>
        <w:rPr>
          <w:sz w:val="24"/>
          <w:szCs w:val="24"/>
        </w:rPr>
        <w:t xml:space="preserve"> жизненной позиции обучающихся</w:t>
      </w:r>
      <w:bookmarkEnd w:id="391"/>
      <w:bookmarkEnd w:id="392"/>
      <w:bookmarkEnd w:id="393"/>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 школе существует определенная система поощрения, которая стимулирует интеллектуальный, творческий, физический потенциал каждой личности. За качественную и активную общественную позицию каждый обучающийся школы может быть поощрен Грамотой, Похвальным листом, Дипломом, объявлением Благодарности через приказ по школе. Грамотой награждаются активные участники, победители и призёры школьных мероприятий и обучающиеся, окончившие учебный год на «4» и «5». Похвальными листами – обучающиеся, окончившие учебный год только на «5». Благодарностями награждаются классы-призеры школьных конкурсов, соревнований, тематических декад; активисты ученического самоуправления; обучающиеся, ярко проявившие себя в учебной и внеучебной деятельности в течение года.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lastRenderedPageBreak/>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970F39" w:rsidRDefault="008170DC">
      <w:pPr>
        <w:pStyle w:val="afffa"/>
        <w:numPr>
          <w:ilvl w:val="0"/>
          <w:numId w:val="38"/>
        </w:numPr>
        <w:tabs>
          <w:tab w:val="left" w:pos="993"/>
        </w:tabs>
        <w:ind w:left="0" w:firstLine="709"/>
        <w:jc w:val="both"/>
        <w:rPr>
          <w:rFonts w:ascii="Times New Roman" w:hAnsi="Times New Roman"/>
        </w:rPr>
      </w:pPr>
      <w:r>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(Положение о портфолио)</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94" w:name="_Toc410654064"/>
      <w:bookmarkStart w:id="395" w:name="_Toc414553270"/>
      <w:bookmarkStart w:id="396" w:name="_Toc409691728"/>
      <w:r>
        <w:rPr>
          <w:sz w:val="24"/>
          <w:szCs w:val="24"/>
        </w:rPr>
        <w:t>2.3.10. Критерии, показатели эффективности деятельности образовательной</w:t>
      </w:r>
      <w:bookmarkStart w:id="397" w:name="_Toc410654065"/>
      <w:bookmarkEnd w:id="394"/>
      <w:r>
        <w:rPr>
          <w:sz w:val="24"/>
          <w:szCs w:val="24"/>
        </w:rPr>
        <w:t xml:space="preserve"> организации в части духовно-нравственного развития, воспитания и</w:t>
      </w:r>
      <w:bookmarkStart w:id="398" w:name="_Toc410654066"/>
      <w:bookmarkEnd w:id="397"/>
      <w:r>
        <w:rPr>
          <w:sz w:val="24"/>
          <w:szCs w:val="24"/>
        </w:rPr>
        <w:t xml:space="preserve"> социализации обучающихся</w:t>
      </w:r>
      <w:bookmarkEnd w:id="395"/>
      <w:bookmarkEnd w:id="396"/>
      <w:bookmarkEnd w:id="398"/>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Первый критерий</w:t>
      </w:r>
      <w:r>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Второй критерий</w:t>
      </w:r>
      <w:r>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Третий критерий</w:t>
      </w:r>
      <w:r>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Четвертый критерий</w:t>
      </w:r>
      <w:r>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399" w:name="_Toc410654067"/>
      <w:bookmarkStart w:id="400" w:name="_Toc414553271"/>
      <w:bookmarkStart w:id="401" w:name="_Toc409691729"/>
      <w:r>
        <w:rPr>
          <w:sz w:val="24"/>
          <w:szCs w:val="24"/>
        </w:rPr>
        <w:t>2.3.11. Методика и инструментарий мониторинга духовно-нравственного</w:t>
      </w:r>
      <w:bookmarkStart w:id="402" w:name="_Toc410654068"/>
      <w:bookmarkEnd w:id="399"/>
      <w:r>
        <w:rPr>
          <w:sz w:val="24"/>
          <w:szCs w:val="24"/>
        </w:rPr>
        <w:t xml:space="preserve"> развития, воспитания и социализации обучающихся</w:t>
      </w:r>
      <w:bookmarkEnd w:id="400"/>
      <w:bookmarkEnd w:id="401"/>
      <w:bookmarkEnd w:id="40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970F39" w:rsidRDefault="008170DC">
      <w:pPr>
        <w:pStyle w:val="afffa"/>
        <w:numPr>
          <w:ilvl w:val="0"/>
          <w:numId w:val="39"/>
        </w:numPr>
        <w:tabs>
          <w:tab w:val="left" w:pos="993"/>
        </w:tabs>
        <w:ind w:left="0" w:firstLine="709"/>
        <w:jc w:val="both"/>
        <w:rPr>
          <w:rFonts w:ascii="Times New Roman" w:hAnsi="Times New Roman"/>
        </w:rPr>
      </w:pPr>
      <w:r>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970F39" w:rsidRDefault="008170DC">
      <w:pPr>
        <w:pStyle w:val="afffa"/>
        <w:widowControl w:val="0"/>
        <w:numPr>
          <w:ilvl w:val="0"/>
          <w:numId w:val="39"/>
        </w:numPr>
        <w:tabs>
          <w:tab w:val="left" w:pos="993"/>
        </w:tabs>
        <w:ind w:left="0" w:firstLine="709"/>
        <w:jc w:val="both"/>
        <w:rPr>
          <w:rFonts w:ascii="Times New Roman" w:hAnsi="Times New Roman"/>
        </w:rPr>
      </w:pPr>
      <w:r>
        <w:rPr>
          <w:rFonts w:ascii="Times New Roman" w:hAnsi="Times New Roman"/>
        </w:rPr>
        <w:lastRenderedPageBreak/>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spacing w:beforeAutospacing="0" w:after="0" w:afterAutospacing="0"/>
        <w:ind w:firstLine="709"/>
        <w:jc w:val="center"/>
        <w:rPr>
          <w:sz w:val="24"/>
          <w:szCs w:val="24"/>
        </w:rPr>
      </w:pPr>
      <w:bookmarkStart w:id="403" w:name="_Toc410654069"/>
      <w:bookmarkStart w:id="404" w:name="_Toc414553272"/>
      <w:r>
        <w:rPr>
          <w:sz w:val="24"/>
          <w:szCs w:val="24"/>
        </w:rPr>
        <w:t>2.3.12. Планируемые результаты духовно-нравственного развития,</w:t>
      </w:r>
      <w:bookmarkStart w:id="405" w:name="_Toc410654070"/>
      <w:bookmarkEnd w:id="403"/>
      <w:r>
        <w:rPr>
          <w:sz w:val="24"/>
          <w:szCs w:val="24"/>
        </w:rPr>
        <w:t xml:space="preserve"> воспитания и социализации обучающихся, формирования</w:t>
      </w:r>
      <w:bookmarkEnd w:id="404"/>
      <w:bookmarkEnd w:id="405"/>
    </w:p>
    <w:p w:rsidR="00970F39" w:rsidRDefault="008170DC">
      <w:pPr>
        <w:pStyle w:val="3"/>
        <w:spacing w:beforeAutospacing="0" w:after="0" w:afterAutospacing="0"/>
        <w:ind w:firstLine="709"/>
        <w:jc w:val="center"/>
        <w:rPr>
          <w:sz w:val="24"/>
          <w:szCs w:val="24"/>
        </w:rPr>
      </w:pPr>
      <w:bookmarkStart w:id="406" w:name="_Toc414553273"/>
      <w:bookmarkStart w:id="407" w:name="_Toc284663462"/>
      <w:bookmarkStart w:id="408" w:name="_Toc284662835"/>
      <w:bookmarkStart w:id="409" w:name="_Toc410654071"/>
      <w:r>
        <w:rPr>
          <w:sz w:val="24"/>
          <w:szCs w:val="24"/>
        </w:rPr>
        <w:t>экологической культуры, культуры здорового и безопасного образа</w:t>
      </w:r>
      <w:bookmarkEnd w:id="406"/>
      <w:bookmarkEnd w:id="407"/>
      <w:bookmarkEnd w:id="408"/>
      <w:bookmarkEnd w:id="409"/>
    </w:p>
    <w:p w:rsidR="00970F39" w:rsidRDefault="008170DC">
      <w:pPr>
        <w:pStyle w:val="3"/>
        <w:spacing w:beforeAutospacing="0" w:after="0" w:afterAutospacing="0"/>
        <w:ind w:firstLine="709"/>
        <w:jc w:val="center"/>
        <w:rPr>
          <w:sz w:val="24"/>
          <w:szCs w:val="24"/>
        </w:rPr>
      </w:pPr>
      <w:bookmarkStart w:id="410" w:name="_Toc409691730"/>
      <w:bookmarkStart w:id="411" w:name="_Toc414553274"/>
      <w:bookmarkStart w:id="412" w:name="_Toc410654072"/>
      <w:r>
        <w:rPr>
          <w:sz w:val="24"/>
          <w:szCs w:val="24"/>
        </w:rPr>
        <w:t>жизни обучающихся</w:t>
      </w:r>
      <w:bookmarkEnd w:id="410"/>
      <w:bookmarkEnd w:id="411"/>
      <w:bookmarkEnd w:id="41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Pr>
          <w:rStyle w:val="dash041e005f0431005f044b005f0447005f043d005f044b005f0439005f005fchar1char1"/>
        </w:rPr>
        <w:t>Сформированность мотивации к обучению и целенаправленной познавательной деятельности, г</w:t>
      </w:r>
      <w:r>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970F39" w:rsidRDefault="008170D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w:t>
      </w:r>
      <w:r>
        <w:rPr>
          <w:rFonts w:ascii="Times New Roman" w:hAnsi="Times New Roman"/>
          <w:sz w:val="24"/>
          <w:szCs w:val="24"/>
        </w:rPr>
        <w:lastRenderedPageBreak/>
        <w:t>моопределению, способность ставить цели и строить жизненные планы. С</w:t>
      </w:r>
      <w:r>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70F39" w:rsidRDefault="00970F39">
      <w:pPr>
        <w:spacing w:after="0" w:line="240" w:lineRule="auto"/>
      </w:pPr>
    </w:p>
    <w:p w:rsidR="00970F39" w:rsidRDefault="008170DC">
      <w:pPr>
        <w:spacing w:after="0" w:line="240" w:lineRule="auto"/>
        <w:jc w:val="center"/>
        <w:rPr>
          <w:rFonts w:ascii="Times New Roman" w:hAnsi="Times New Roman"/>
          <w:b/>
          <w:sz w:val="28"/>
          <w:szCs w:val="24"/>
        </w:rPr>
      </w:pPr>
      <w:bookmarkStart w:id="413" w:name="_Toc414553275"/>
      <w:bookmarkStart w:id="414" w:name="_Toc410654073"/>
      <w:bookmarkStart w:id="415" w:name="_Toc409691731"/>
      <w:bookmarkStart w:id="416" w:name="_Toc406059051"/>
      <w:r>
        <w:rPr>
          <w:rFonts w:ascii="Times New Roman" w:hAnsi="Times New Roman"/>
          <w:b/>
          <w:sz w:val="28"/>
          <w:szCs w:val="24"/>
        </w:rPr>
        <w:t>2.4. Программа коррекционной работы</w:t>
      </w:r>
      <w:bookmarkEnd w:id="413"/>
      <w:bookmarkEnd w:id="414"/>
      <w:bookmarkEnd w:id="415"/>
      <w:bookmarkEnd w:id="416"/>
    </w:p>
    <w:p w:rsidR="00970F39" w:rsidRDefault="00970F39">
      <w:pPr>
        <w:spacing w:after="0" w:line="240" w:lineRule="auto"/>
        <w:jc w:val="center"/>
        <w:rPr>
          <w:rFonts w:ascii="Times New Roman" w:eastAsia="Times New Roman" w:hAnsi="Times New Roman"/>
          <w:b/>
          <w:bCs/>
          <w:sz w:val="24"/>
          <w:szCs w:val="24"/>
          <w:lang w:eastAsia="ru-RU"/>
        </w:rPr>
      </w:pPr>
    </w:p>
    <w:p w:rsidR="00970F39" w:rsidRDefault="008170DC">
      <w:pPr>
        <w:pStyle w:val="afffa"/>
        <w:ind w:left="0" w:firstLine="709"/>
        <w:jc w:val="both"/>
        <w:rPr>
          <w:rFonts w:ascii="Times New Roman" w:hAnsi="Times New Roman"/>
          <w:color w:val="000000"/>
        </w:rPr>
      </w:pPr>
      <w:r>
        <w:rPr>
          <w:rFonts w:ascii="Times New Roman" w:hAnsi="Times New Roman"/>
          <w:color w:val="000000"/>
        </w:rPr>
        <w:t>Программа коррекционной работы в соответствии с требованиями ФГОС ООО направлена на создание системы комплексной помощи детям с ОВЗ в освоении ООП ООО, коррекцию недостатков в физическом и (или) психическом развитии учащихся, их социальную адаптацию.</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lastRenderedPageBreak/>
        <w:t>Дети с ограниченными возможностями здоровья</w:t>
      </w:r>
      <w:r>
        <w:rPr>
          <w:rFonts w:ascii="Times New Roman" w:hAnsi="Times New Roman"/>
          <w:color w:val="000000"/>
        </w:rPr>
        <w:t xml:space="preserve"> (далее- 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w:t>
      </w:r>
      <w:r>
        <w:rPr>
          <w:rFonts w:ascii="Times New Roman" w:hAnsi="Times New Roman"/>
          <w:color w:val="000000"/>
        </w:rPr>
        <w:softHyphen/>
        <w:t>инвалиды либо другие дети в возрасте до 18 лет, не признанные в установленном порядке детьми</w:t>
      </w:r>
      <w:r>
        <w:rPr>
          <w:rFonts w:ascii="Times New Roman" w:hAnsi="Times New Roman"/>
          <w:color w:val="000000"/>
        </w:rPr>
        <w:softHyphen/>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970F39" w:rsidRDefault="00970F39">
      <w:pPr>
        <w:pStyle w:val="afffa"/>
        <w:ind w:left="0"/>
        <w:jc w:val="center"/>
        <w:rPr>
          <w:rFonts w:ascii="Times New Roman" w:hAnsi="Times New Roman"/>
          <w:b/>
          <w:color w:val="000000"/>
        </w:rPr>
      </w:pPr>
    </w:p>
    <w:p w:rsidR="00970F39" w:rsidRDefault="008170DC">
      <w:pPr>
        <w:pStyle w:val="3"/>
        <w:spacing w:beforeAutospacing="0" w:after="0" w:afterAutospacing="0"/>
        <w:jc w:val="center"/>
        <w:rPr>
          <w:sz w:val="24"/>
          <w:szCs w:val="24"/>
        </w:rPr>
      </w:pPr>
      <w:r>
        <w:rPr>
          <w:sz w:val="24"/>
          <w:szCs w:val="24"/>
        </w:rPr>
        <w:t xml:space="preserve">2.4.1. Цели и задачи программы коррекционной работы с обучающимися </w:t>
      </w:r>
    </w:p>
    <w:p w:rsidR="00970F39" w:rsidRDefault="008170DC">
      <w:pPr>
        <w:pStyle w:val="3"/>
        <w:spacing w:beforeAutospacing="0" w:after="0" w:afterAutospacing="0"/>
        <w:jc w:val="center"/>
        <w:rPr>
          <w:sz w:val="24"/>
          <w:szCs w:val="24"/>
        </w:rPr>
      </w:pPr>
      <w:bookmarkStart w:id="417" w:name="_Toc414553276"/>
      <w:r>
        <w:rPr>
          <w:sz w:val="24"/>
          <w:szCs w:val="24"/>
        </w:rPr>
        <w:t>при получении основного общего образования</w:t>
      </w:r>
      <w:bookmarkEnd w:id="417"/>
    </w:p>
    <w:p w:rsidR="00970F39" w:rsidRDefault="008170DC">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70F39" w:rsidRDefault="008170DC">
      <w:pPr>
        <w:pStyle w:val="Default"/>
        <w:ind w:firstLine="709"/>
        <w:jc w:val="both"/>
        <w:rPr>
          <w:rFonts w:ascii="Times New Roman" w:hAnsi="Times New Roman" w:cs="Times New Roman"/>
          <w:color w:val="auto"/>
        </w:rPr>
      </w:pPr>
      <w:r>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970F39" w:rsidRDefault="008170DC">
      <w:pPr>
        <w:pStyle w:val="Default"/>
        <w:ind w:firstLine="709"/>
        <w:jc w:val="both"/>
        <w:rPr>
          <w:rFonts w:ascii="Times New Roman" w:hAnsi="Times New Roman" w:cs="Times New Roman"/>
          <w:color w:val="auto"/>
        </w:rPr>
      </w:pPr>
      <w:r>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970F39" w:rsidRDefault="008170DC">
      <w:pPr>
        <w:pStyle w:val="afffa"/>
        <w:ind w:left="0"/>
        <w:jc w:val="both"/>
        <w:rPr>
          <w:rFonts w:ascii="Times New Roman" w:hAnsi="Times New Roman"/>
          <w:color w:val="000000"/>
        </w:rPr>
      </w:pPr>
      <w:r>
        <w:rPr>
          <w:rFonts w:ascii="Times New Roman" w:hAnsi="Times New Roman"/>
          <w:color w:val="000000"/>
        </w:rPr>
        <w:tab/>
        <w:t>своевременное выявление детей с трудностями адаптации, обусловленными ограниченными возможностями здоровья;</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определение особых образовательных потребностей детей с ОВЗ, детей</w:t>
      </w:r>
      <w:r>
        <w:rPr>
          <w:rFonts w:ascii="Times New Roman" w:hAnsi="Times New Roman"/>
          <w:color w:val="000000"/>
        </w:rPr>
        <w:softHyphen/>
        <w:t>ин-валидов;</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осуществление индивидуально ориентированной психолого</w:t>
      </w:r>
      <w:r>
        <w:rPr>
          <w:rFonts w:ascii="Times New Roman" w:hAnsi="Times New Roman"/>
          <w:color w:val="000000"/>
        </w:rPr>
        <w:softHyphen/>
        <w:t>медико</w:t>
      </w:r>
      <w:r>
        <w:rPr>
          <w:rFonts w:ascii="Times New Roman" w:hAnsi="Times New Roman"/>
          <w:color w:val="000000"/>
        </w:rPr>
        <w:softHyphen/>
        <w:t>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w:t>
      </w:r>
      <w:r>
        <w:rPr>
          <w:rFonts w:ascii="Times New Roman" w:hAnsi="Times New Roman"/>
          <w:color w:val="000000"/>
        </w:rPr>
        <w:softHyphen/>
        <w:t>медико</w:t>
      </w:r>
      <w:r>
        <w:rPr>
          <w:rFonts w:ascii="Times New Roman" w:hAnsi="Times New Roman"/>
          <w:color w:val="000000"/>
        </w:rPr>
        <w:softHyphen/>
        <w:t>педагогической комиссии);</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lastRenderedPageBreak/>
        <w:t>–</w:t>
      </w:r>
      <w:r>
        <w:rPr>
          <w:rFonts w:ascii="Times New Roman" w:hAnsi="Times New Roman"/>
          <w:color w:val="000000"/>
        </w:rPr>
        <w:tab/>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реализация системы мероприятий по социальной адаптации детей с ОВЗ;</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970F39" w:rsidRDefault="00970F39">
      <w:pPr>
        <w:pStyle w:val="afffa"/>
        <w:ind w:left="0"/>
        <w:jc w:val="center"/>
        <w:rPr>
          <w:rFonts w:ascii="Times New Roman" w:hAnsi="Times New Roman"/>
          <w:b/>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2.4.3. Принципы формирования программы</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Соблюдение интересов ребёнка</w:t>
      </w:r>
      <w:r>
        <w:rPr>
          <w:rFonts w:ascii="Times New Roman" w:hAnsi="Times New Roman"/>
          <w:color w:val="000000"/>
        </w:rPr>
        <w:t>. Принцип определяет позицию специалиста, который призван решать проблему ребёнка с максимальной пользой и в интересах ребёнка.</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Системность</w:t>
      </w:r>
      <w:r>
        <w:rPr>
          <w:rFonts w:ascii="Times New Roman" w:hAnsi="Times New Roman"/>
          <w:color w:val="000000"/>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Непрерывность</w:t>
      </w:r>
      <w:r>
        <w:rPr>
          <w:rFonts w:ascii="Times New Roman" w:hAnsi="Times New Roman"/>
          <w:color w:val="000000"/>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Вариативность</w:t>
      </w:r>
      <w:r>
        <w:rPr>
          <w:rFonts w:ascii="Times New Roman" w:hAnsi="Times New Roman"/>
          <w:color w:val="000000"/>
        </w:rPr>
        <w:t>. Принцип предполагает создание вариативных условий для получения образования детьми с ОВЗ.</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Рекомендательный характер оказания помощи</w:t>
      </w:r>
      <w:r>
        <w:rPr>
          <w:rFonts w:ascii="Times New Roman" w:hAnsi="Times New Roman"/>
          <w:color w:val="000000"/>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970F39" w:rsidRDefault="00970F39">
      <w:pPr>
        <w:spacing w:after="0" w:line="240" w:lineRule="auto"/>
        <w:jc w:val="both"/>
        <w:rPr>
          <w:rFonts w:ascii="Times New Roman" w:hAnsi="Times New Roman"/>
          <w:color w:val="000000"/>
          <w:sz w:val="24"/>
          <w:szCs w:val="24"/>
        </w:rPr>
      </w:pPr>
    </w:p>
    <w:p w:rsidR="00970F39" w:rsidRDefault="008170DC">
      <w:pPr>
        <w:pStyle w:val="3"/>
        <w:spacing w:beforeAutospacing="0" w:after="0" w:afterAutospacing="0"/>
        <w:jc w:val="center"/>
        <w:rPr>
          <w:sz w:val="24"/>
          <w:szCs w:val="24"/>
        </w:rPr>
      </w:pPr>
      <w:bookmarkStart w:id="418" w:name="_Toc414553277"/>
      <w:r>
        <w:rPr>
          <w:sz w:val="24"/>
          <w:szCs w:val="24"/>
        </w:rPr>
        <w:t xml:space="preserve">2.4.2. </w:t>
      </w:r>
      <w:bookmarkEnd w:id="418"/>
      <w:r>
        <w:rPr>
          <w:sz w:val="24"/>
          <w:szCs w:val="24"/>
        </w:rPr>
        <w:t>Направления работы</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Программа коррекционной работы на уровне основного общего образования включает в себя взаимосвязанные направления, отражающие её основное содержание:</w:t>
      </w:r>
    </w:p>
    <w:p w:rsidR="00970F39" w:rsidRDefault="008170DC">
      <w:pPr>
        <w:pStyle w:val="afffa"/>
        <w:ind w:left="0" w:firstLine="709"/>
        <w:jc w:val="both"/>
        <w:rPr>
          <w:rFonts w:ascii="Times New Roman" w:hAnsi="Times New Roman"/>
          <w:color w:val="000000"/>
        </w:rPr>
      </w:pPr>
      <w:r>
        <w:rPr>
          <w:rFonts w:ascii="Times New Roman" w:hAnsi="Times New Roman"/>
          <w:b/>
          <w:color w:val="000000"/>
        </w:rPr>
        <w:t>- диагностическая работа</w:t>
      </w:r>
      <w:r>
        <w:rPr>
          <w:rFonts w:ascii="Times New Roman" w:hAnsi="Times New Roman"/>
          <w:color w:val="000000"/>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Pr>
          <w:rFonts w:ascii="Times New Roman" w:hAnsi="Times New Roman"/>
          <w:color w:val="000000"/>
        </w:rPr>
        <w:softHyphen/>
        <w:t>медико</w:t>
      </w:r>
      <w:r>
        <w:rPr>
          <w:rFonts w:ascii="Times New Roman" w:hAnsi="Times New Roman"/>
          <w:color w:val="000000"/>
        </w:rPr>
        <w:softHyphen/>
        <w:t>педагогической помощи в условиях образовательной организации;</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b/>
          <w:color w:val="000000"/>
        </w:rPr>
        <w:t>коррекционно</w:t>
      </w:r>
      <w:r>
        <w:rPr>
          <w:rFonts w:ascii="Times New Roman" w:hAnsi="Times New Roman"/>
          <w:b/>
          <w:color w:val="000000"/>
        </w:rPr>
        <w:softHyphen/>
        <w:t>развивающая работа</w:t>
      </w:r>
      <w:r>
        <w:rPr>
          <w:rFonts w:ascii="Times New Roman" w:hAnsi="Times New Roman"/>
          <w:color w:val="000000"/>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учащихся (личностных, регулятивных, познавательных, коммуникативных);</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b/>
          <w:color w:val="000000"/>
        </w:rPr>
        <w:t>консультативная работа</w:t>
      </w:r>
      <w:r>
        <w:rPr>
          <w:rFonts w:ascii="Times New Roman" w:hAnsi="Times New Roman"/>
          <w:color w:val="000000"/>
        </w:rPr>
        <w:t xml:space="preserve"> обеспечивает непрерывность специального сопровождения детей с ОВЗ и их семей по вопросам реализации дифференцированных психолого</w:t>
      </w:r>
      <w:r>
        <w:rPr>
          <w:rFonts w:ascii="Times New Roman" w:hAnsi="Times New Roman"/>
          <w:color w:val="000000"/>
        </w:rPr>
        <w:softHyphen/>
        <w:t>педагогических условий обучения, воспитания, коррекции, развития и социализации обучающихся;</w:t>
      </w:r>
    </w:p>
    <w:p w:rsidR="00970F39" w:rsidRDefault="008170DC">
      <w:pPr>
        <w:pStyle w:val="afffa"/>
        <w:ind w:left="0" w:firstLine="709"/>
        <w:jc w:val="both"/>
        <w:rPr>
          <w:rFonts w:ascii="Times New Roman" w:hAnsi="Times New Roman"/>
          <w:color w:val="000000"/>
        </w:rPr>
      </w:pPr>
      <w:r>
        <w:rPr>
          <w:rFonts w:ascii="Times New Roman" w:hAnsi="Times New Roman"/>
          <w:color w:val="000000"/>
        </w:rPr>
        <w:t>–</w:t>
      </w:r>
      <w:r>
        <w:rPr>
          <w:rFonts w:ascii="Times New Roman" w:hAnsi="Times New Roman"/>
          <w:color w:val="000000"/>
        </w:rPr>
        <w:tab/>
      </w:r>
      <w:r>
        <w:rPr>
          <w:rFonts w:ascii="Times New Roman" w:hAnsi="Times New Roman"/>
          <w:b/>
          <w:color w:val="000000"/>
        </w:rPr>
        <w:t>информационно</w:t>
      </w:r>
      <w:r>
        <w:rPr>
          <w:rFonts w:ascii="Times New Roman" w:hAnsi="Times New Roman"/>
          <w:b/>
          <w:color w:val="000000"/>
        </w:rPr>
        <w:softHyphen/>
        <w:t>просветительская работа</w:t>
      </w:r>
      <w:r>
        <w:rPr>
          <w:rFonts w:ascii="Times New Roman" w:hAnsi="Times New Roman"/>
          <w:color w:val="000000"/>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970F39" w:rsidRDefault="00970F39">
      <w:pPr>
        <w:pStyle w:val="afffa"/>
        <w:ind w:left="0" w:firstLine="709"/>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Содержание направлений работы</w:t>
      </w:r>
    </w:p>
    <w:p w:rsidR="00970F39" w:rsidRDefault="008170DC">
      <w:pPr>
        <w:pStyle w:val="afffa"/>
        <w:ind w:left="0" w:firstLine="709"/>
        <w:jc w:val="both"/>
        <w:rPr>
          <w:rFonts w:ascii="Times New Roman" w:hAnsi="Times New Roman"/>
          <w:b/>
          <w:color w:val="000000"/>
        </w:rPr>
      </w:pPr>
      <w:r>
        <w:rPr>
          <w:rFonts w:ascii="Times New Roman" w:hAnsi="Times New Roman"/>
          <w:b/>
          <w:color w:val="000000"/>
        </w:rPr>
        <w:t xml:space="preserve">Диагностическая работа включает: </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своевременное выявление детей, нуждающихся в специализированной помощи;</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комплексный сбор сведений о ребёнке на основании диагностической информации от специалистов разного профиля;</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определение уровня актуального и зоны ближайшего развития обучающегося с ОВЗ, выявление его резервных возможностей;</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изучение развития эмоционально</w:t>
      </w:r>
      <w:r>
        <w:rPr>
          <w:rFonts w:ascii="Times New Roman" w:hAnsi="Times New Roman"/>
          <w:color w:val="000000"/>
        </w:rPr>
        <w:softHyphen/>
        <w:t>волевой сферы и личностных особенностей обучающихся;</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изучение социальной ситуации развития и условий семейного воспитания ребёнка;</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изучение адаптивных возможностей и уровня социализации ребёнка с ОВЗ;</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системный разносторонний контроль специалистов за уровнем и динамикой развития ребёнка;</w:t>
      </w:r>
    </w:p>
    <w:p w:rsidR="00970F39" w:rsidRDefault="008170DC">
      <w:pPr>
        <w:pStyle w:val="afffa"/>
        <w:numPr>
          <w:ilvl w:val="0"/>
          <w:numId w:val="95"/>
        </w:numPr>
        <w:ind w:left="0" w:firstLine="567"/>
        <w:jc w:val="both"/>
        <w:rPr>
          <w:rFonts w:ascii="Times New Roman" w:hAnsi="Times New Roman"/>
          <w:color w:val="000000"/>
        </w:rPr>
      </w:pPr>
      <w:r>
        <w:rPr>
          <w:rFonts w:ascii="Times New Roman" w:hAnsi="Times New Roman"/>
          <w:color w:val="000000"/>
        </w:rPr>
        <w:t xml:space="preserve"> анализ успешности коррекционно</w:t>
      </w:r>
      <w:r>
        <w:rPr>
          <w:rFonts w:ascii="Times New Roman" w:hAnsi="Times New Roman"/>
          <w:color w:val="000000"/>
        </w:rPr>
        <w:softHyphen/>
        <w:t>развивающей работы.</w:t>
      </w:r>
    </w:p>
    <w:p w:rsidR="00970F39" w:rsidRDefault="008170DC">
      <w:pPr>
        <w:pStyle w:val="afffa"/>
        <w:ind w:left="0" w:firstLine="709"/>
        <w:jc w:val="both"/>
        <w:rPr>
          <w:rFonts w:ascii="Times New Roman" w:hAnsi="Times New Roman"/>
          <w:b/>
          <w:color w:val="000000"/>
        </w:rPr>
      </w:pPr>
      <w:r>
        <w:rPr>
          <w:rFonts w:ascii="Times New Roman" w:hAnsi="Times New Roman"/>
          <w:b/>
          <w:color w:val="000000"/>
        </w:rPr>
        <w:t>Коррекционно</w:t>
      </w:r>
      <w:r>
        <w:rPr>
          <w:rFonts w:ascii="Times New Roman" w:hAnsi="Times New Roman"/>
          <w:b/>
          <w:color w:val="000000"/>
        </w:rPr>
        <w:softHyphen/>
        <w:t>развивающая работа включает:</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организацию и проведение специалистами индивидуальных и групповых коррекционно</w:t>
      </w:r>
      <w:r>
        <w:rPr>
          <w:rFonts w:ascii="Times New Roman" w:hAnsi="Times New Roman"/>
          <w:color w:val="000000"/>
        </w:rPr>
        <w:softHyphen/>
        <w:t>развивающих занятий, необходимых для преодоления нарушений развития и трудностей обучения;</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системное воздействие на учебно</w:t>
      </w:r>
      <w:r>
        <w:rPr>
          <w:rFonts w:ascii="Times New Roman" w:hAnsi="Times New Roman"/>
          <w:color w:val="000000"/>
        </w:rPr>
        <w:softHyphen/>
        <w:t>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коррекцию и развитие высших психических функций;</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развитие эмоционально</w:t>
      </w:r>
      <w:r>
        <w:rPr>
          <w:rFonts w:ascii="Times New Roman" w:hAnsi="Times New Roman"/>
          <w:color w:val="000000"/>
        </w:rPr>
        <w:softHyphen/>
        <w:t>волевой и личностной сферы ребёнка и психокоррекцию его поведения;</w:t>
      </w:r>
    </w:p>
    <w:p w:rsidR="00970F39" w:rsidRDefault="008170DC">
      <w:pPr>
        <w:pStyle w:val="afffa"/>
        <w:numPr>
          <w:ilvl w:val="0"/>
          <w:numId w:val="96"/>
        </w:numPr>
        <w:ind w:left="0" w:firstLine="567"/>
        <w:jc w:val="both"/>
        <w:rPr>
          <w:rFonts w:ascii="Times New Roman" w:hAnsi="Times New Roman"/>
          <w:color w:val="000000"/>
        </w:rPr>
      </w:pPr>
      <w:r>
        <w:rPr>
          <w:rFonts w:ascii="Times New Roman" w:hAnsi="Times New Roman"/>
          <w:color w:val="000000"/>
        </w:rPr>
        <w:t xml:space="preserve"> социальную защиту ребёнка в случае неблагоприятных условий жизни при психотравмирующих обстоятельствах.</w:t>
      </w:r>
    </w:p>
    <w:p w:rsidR="00970F39" w:rsidRDefault="008170DC">
      <w:pPr>
        <w:pStyle w:val="afffa"/>
        <w:ind w:left="0" w:firstLine="709"/>
        <w:jc w:val="both"/>
        <w:rPr>
          <w:rFonts w:ascii="Times New Roman" w:hAnsi="Times New Roman"/>
          <w:b/>
          <w:color w:val="000000"/>
        </w:rPr>
      </w:pPr>
      <w:r>
        <w:rPr>
          <w:rFonts w:ascii="Times New Roman" w:hAnsi="Times New Roman"/>
          <w:b/>
          <w:color w:val="000000"/>
        </w:rPr>
        <w:t>Консультативная работа включает:</w:t>
      </w:r>
    </w:p>
    <w:p w:rsidR="00970F39" w:rsidRDefault="008170DC">
      <w:pPr>
        <w:pStyle w:val="afffa"/>
        <w:numPr>
          <w:ilvl w:val="0"/>
          <w:numId w:val="97"/>
        </w:numPr>
        <w:ind w:left="0" w:firstLine="567"/>
        <w:jc w:val="both"/>
        <w:rPr>
          <w:rFonts w:ascii="Times New Roman" w:hAnsi="Times New Roman"/>
          <w:color w:val="000000"/>
        </w:rPr>
      </w:pPr>
      <w:r>
        <w:rPr>
          <w:rFonts w:ascii="Times New Roman" w:hAnsi="Times New Roman"/>
          <w:color w:val="000000"/>
        </w:rPr>
        <w:t xml:space="preserve"> 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970F39" w:rsidRDefault="008170DC">
      <w:pPr>
        <w:pStyle w:val="afffa"/>
        <w:numPr>
          <w:ilvl w:val="0"/>
          <w:numId w:val="97"/>
        </w:numPr>
        <w:ind w:left="0" w:firstLine="567"/>
        <w:jc w:val="both"/>
        <w:rPr>
          <w:rFonts w:ascii="Times New Roman" w:hAnsi="Times New Roman"/>
          <w:color w:val="000000"/>
        </w:rPr>
      </w:pPr>
      <w:r>
        <w:rPr>
          <w:rFonts w:ascii="Times New Roman" w:hAnsi="Times New Roman"/>
          <w:color w:val="000000"/>
        </w:rPr>
        <w:t xml:space="preserve"> консультирование специалистами педагогов по выбору индивидуально ориентированных методов и приёмов работы с обучающимся с ОВЗ;</w:t>
      </w:r>
    </w:p>
    <w:p w:rsidR="00970F39" w:rsidRDefault="008170DC">
      <w:pPr>
        <w:pStyle w:val="afffa"/>
        <w:numPr>
          <w:ilvl w:val="0"/>
          <w:numId w:val="97"/>
        </w:numPr>
        <w:ind w:left="0" w:firstLine="567"/>
        <w:jc w:val="both"/>
        <w:rPr>
          <w:rFonts w:ascii="Times New Roman" w:hAnsi="Times New Roman"/>
          <w:color w:val="000000"/>
        </w:rPr>
      </w:pPr>
      <w:r>
        <w:rPr>
          <w:rFonts w:ascii="Times New Roman" w:hAnsi="Times New Roman"/>
          <w:color w:val="000000"/>
        </w:rPr>
        <w:t xml:space="preserve"> консультативную помощь семье в вопросах выбора стратегии воспитания и приёмов коррекционного обучения ребёнка с ОВЗ.</w:t>
      </w:r>
    </w:p>
    <w:p w:rsidR="00970F39" w:rsidRDefault="008170DC">
      <w:pPr>
        <w:pStyle w:val="afffa"/>
        <w:ind w:left="0" w:firstLine="709"/>
        <w:jc w:val="both"/>
        <w:rPr>
          <w:rFonts w:ascii="Times New Roman" w:hAnsi="Times New Roman"/>
          <w:b/>
          <w:color w:val="000000"/>
        </w:rPr>
      </w:pPr>
      <w:r>
        <w:rPr>
          <w:rFonts w:ascii="Times New Roman" w:hAnsi="Times New Roman"/>
          <w:b/>
          <w:color w:val="000000"/>
        </w:rPr>
        <w:t>Информационно</w:t>
      </w:r>
      <w:r>
        <w:rPr>
          <w:rFonts w:ascii="Times New Roman" w:hAnsi="Times New Roman"/>
          <w:b/>
          <w:color w:val="000000"/>
        </w:rPr>
        <w:softHyphen/>
        <w:t>просветительская работа предусматривает:</w:t>
      </w:r>
    </w:p>
    <w:p w:rsidR="00970F39" w:rsidRDefault="008170DC">
      <w:pPr>
        <w:pStyle w:val="afffa"/>
        <w:numPr>
          <w:ilvl w:val="0"/>
          <w:numId w:val="97"/>
        </w:numPr>
        <w:ind w:left="0" w:firstLine="567"/>
        <w:jc w:val="both"/>
        <w:rPr>
          <w:rFonts w:ascii="Times New Roman" w:hAnsi="Times New Roman"/>
          <w:color w:val="000000"/>
        </w:rPr>
      </w:pPr>
      <w:r>
        <w:rPr>
          <w:rFonts w:ascii="Times New Roman" w:hAnsi="Times New Roman"/>
          <w:color w:val="000000"/>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970F39" w:rsidRDefault="008170DC">
      <w:pPr>
        <w:pStyle w:val="afffa"/>
        <w:numPr>
          <w:ilvl w:val="0"/>
          <w:numId w:val="97"/>
        </w:numPr>
        <w:ind w:left="0" w:firstLine="567"/>
        <w:jc w:val="both"/>
        <w:rPr>
          <w:rFonts w:ascii="Times New Roman" w:hAnsi="Times New Roman"/>
          <w:color w:val="000000"/>
        </w:rPr>
      </w:pPr>
      <w:r>
        <w:rPr>
          <w:rFonts w:ascii="Times New Roman" w:hAnsi="Times New Roman"/>
          <w:color w:val="000000"/>
        </w:rPr>
        <w:t xml:space="preserve"> индивидуально</w:t>
      </w:r>
      <w:r>
        <w:rPr>
          <w:rFonts w:ascii="Times New Roman" w:hAnsi="Times New Roman"/>
          <w:color w:val="000000"/>
        </w:rPr>
        <w:softHyphen/>
        <w:t>типологических особенностей различных категорий детей с ОВЗ.</w:t>
      </w:r>
    </w:p>
    <w:p w:rsidR="00970F39" w:rsidRDefault="008170DC">
      <w:pPr>
        <w:pStyle w:val="afffa"/>
        <w:ind w:left="0"/>
        <w:rPr>
          <w:rFonts w:ascii="Times New Roman" w:hAnsi="Times New Roman"/>
          <w:b/>
          <w:color w:val="000000"/>
        </w:rPr>
      </w:pPr>
      <w:r>
        <w:rPr>
          <w:rFonts w:ascii="Times New Roman" w:hAnsi="Times New Roman"/>
          <w:b/>
          <w:color w:val="000000"/>
        </w:rPr>
        <w:t xml:space="preserve">          Этапы реализации программы</w:t>
      </w:r>
    </w:p>
    <w:p w:rsidR="00970F39" w:rsidRDefault="008170DC">
      <w:pPr>
        <w:pStyle w:val="afffa"/>
        <w:ind w:left="360"/>
        <w:jc w:val="both"/>
        <w:rPr>
          <w:rFonts w:ascii="Times New Roman" w:hAnsi="Times New Roman"/>
          <w:color w:val="000000"/>
        </w:rPr>
      </w:pPr>
      <w:r>
        <w:rPr>
          <w:rFonts w:ascii="Times New Roman" w:hAnsi="Times New Roman"/>
          <w:color w:val="000000"/>
        </w:rPr>
        <w:t>Коррекционная работа реализуется поэтапно. Последовательность этапов и их адрес</w:t>
      </w:r>
    </w:p>
    <w:p w:rsidR="00970F39" w:rsidRDefault="008170DC">
      <w:pPr>
        <w:spacing w:after="0"/>
        <w:jc w:val="both"/>
        <w:rPr>
          <w:rFonts w:ascii="Times New Roman" w:hAnsi="Times New Roman"/>
          <w:color w:val="000000"/>
        </w:rPr>
      </w:pPr>
      <w:r>
        <w:rPr>
          <w:rFonts w:ascii="Times New Roman" w:hAnsi="Times New Roman"/>
          <w:color w:val="000000"/>
        </w:rPr>
        <w:t>ность создают необходимые предпосылки для устранения дезорганизующих факторов.</w:t>
      </w:r>
    </w:p>
    <w:p w:rsidR="00970F39" w:rsidRDefault="008170DC">
      <w:pPr>
        <w:spacing w:after="0"/>
        <w:jc w:val="center"/>
        <w:rPr>
          <w:rFonts w:ascii="Times New Roman" w:hAnsi="Times New Roman"/>
          <w:b/>
          <w:color w:val="000000"/>
        </w:rPr>
      </w:pPr>
      <w:r>
        <w:rPr>
          <w:rFonts w:ascii="Times New Roman" w:hAnsi="Times New Roman"/>
          <w:b/>
          <w:color w:val="000000"/>
        </w:rPr>
        <w:t>I этап (август-сентябрь)</w:t>
      </w:r>
    </w:p>
    <w:p w:rsidR="00970F39" w:rsidRDefault="008170DC">
      <w:pPr>
        <w:pStyle w:val="afffa"/>
        <w:ind w:left="0"/>
        <w:rPr>
          <w:rFonts w:ascii="Times New Roman" w:hAnsi="Times New Roman"/>
          <w:b/>
          <w:color w:val="000000"/>
        </w:rPr>
      </w:pPr>
      <w:r>
        <w:rPr>
          <w:rFonts w:ascii="Times New Roman" w:hAnsi="Times New Roman"/>
          <w:b/>
          <w:color w:val="000000"/>
        </w:rPr>
        <w:lastRenderedPageBreak/>
        <w:t>Этап сбора и анализа информации (информационно-аналитическая деятельность).</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Результатом данного этапа является:</w:t>
      </w:r>
    </w:p>
    <w:p w:rsidR="00970F39" w:rsidRDefault="008170DC">
      <w:pPr>
        <w:pStyle w:val="afffa"/>
        <w:ind w:left="247"/>
        <w:jc w:val="both"/>
        <w:rPr>
          <w:rFonts w:ascii="Times New Roman" w:hAnsi="Times New Roman"/>
          <w:color w:val="000000"/>
        </w:rPr>
      </w:pPr>
      <w:r>
        <w:rPr>
          <w:rFonts w:ascii="Times New Roman" w:hAnsi="Times New Roman"/>
          <w:color w:val="000000"/>
        </w:rPr>
        <w:t xml:space="preserve">- оценка контингента учащихся для учёта особенностей развития детей, определения специфики и их особых образовательных потребностей; </w:t>
      </w:r>
    </w:p>
    <w:p w:rsidR="00970F39" w:rsidRDefault="008170DC">
      <w:pPr>
        <w:pStyle w:val="afffa"/>
        <w:ind w:left="247"/>
        <w:jc w:val="both"/>
        <w:rPr>
          <w:rFonts w:ascii="Times New Roman" w:hAnsi="Times New Roman"/>
          <w:color w:val="000000"/>
        </w:rPr>
      </w:pPr>
      <w:r>
        <w:rPr>
          <w:rFonts w:ascii="Times New Roman" w:hAnsi="Times New Roman"/>
          <w:color w:val="000000"/>
        </w:rPr>
        <w:t>- оценка образовательной среды на предмет соответствия требованиям программно</w:t>
      </w:r>
      <w:r>
        <w:rPr>
          <w:rFonts w:ascii="Times New Roman" w:hAnsi="Times New Roman"/>
          <w:color w:val="000000"/>
        </w:rPr>
        <w:softHyphen/>
        <w:t>ме-тодического обеспечения, материально</w:t>
      </w:r>
      <w:r>
        <w:rPr>
          <w:rFonts w:ascii="Times New Roman" w:hAnsi="Times New Roman"/>
          <w:color w:val="000000"/>
        </w:rPr>
        <w:softHyphen/>
        <w:t>технической и кадровой базы организации.</w:t>
      </w:r>
    </w:p>
    <w:p w:rsidR="00970F39" w:rsidRDefault="00970F39">
      <w:pPr>
        <w:pStyle w:val="afffa"/>
        <w:ind w:left="0"/>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lang w:val="en-US"/>
        </w:rPr>
        <w:t>II</w:t>
      </w:r>
      <w:r>
        <w:rPr>
          <w:rFonts w:ascii="Times New Roman" w:hAnsi="Times New Roman"/>
          <w:b/>
          <w:color w:val="000000"/>
        </w:rPr>
        <w:t xml:space="preserve"> этап (сентябрь-май)</w:t>
      </w:r>
    </w:p>
    <w:p w:rsidR="00970F39" w:rsidRDefault="008170DC">
      <w:pPr>
        <w:pStyle w:val="afffa"/>
        <w:ind w:left="0"/>
        <w:rPr>
          <w:rFonts w:ascii="Times New Roman" w:hAnsi="Times New Roman"/>
          <w:b/>
          <w:color w:val="000000"/>
        </w:rPr>
      </w:pPr>
      <w:r>
        <w:rPr>
          <w:rFonts w:ascii="Times New Roman" w:hAnsi="Times New Roman"/>
          <w:b/>
          <w:color w:val="000000"/>
        </w:rPr>
        <w:t>Этап планирования, организации, координации (организационно</w:t>
      </w:r>
      <w:r>
        <w:rPr>
          <w:rFonts w:ascii="Times New Roman" w:hAnsi="Times New Roman"/>
          <w:b/>
          <w:color w:val="000000"/>
        </w:rPr>
        <w:softHyphen/>
        <w:t>исполнительская деятельность).</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Результатом работы является:</w:t>
      </w:r>
    </w:p>
    <w:p w:rsidR="00970F39" w:rsidRDefault="008170DC">
      <w:pPr>
        <w:pStyle w:val="afffa"/>
        <w:ind w:left="0"/>
        <w:jc w:val="both"/>
        <w:rPr>
          <w:rFonts w:ascii="Times New Roman" w:hAnsi="Times New Roman"/>
          <w:color w:val="000000"/>
        </w:rPr>
      </w:pPr>
      <w:r>
        <w:rPr>
          <w:rFonts w:ascii="Times New Roman" w:hAnsi="Times New Roman"/>
          <w:color w:val="000000"/>
        </w:rPr>
        <w:t>- особым образом организованный образовательный процесс, имеющий коррекционно</w:t>
      </w:r>
      <w:r>
        <w:rPr>
          <w:rFonts w:ascii="Times New Roman" w:hAnsi="Times New Roman"/>
          <w:color w:val="000000"/>
        </w:rPr>
        <w:softHyphen/>
        <w:t>развивающую направленность,</w:t>
      </w:r>
    </w:p>
    <w:p w:rsidR="00970F39" w:rsidRDefault="008170DC">
      <w:pPr>
        <w:pStyle w:val="afffa"/>
        <w:ind w:left="0"/>
        <w:jc w:val="both"/>
        <w:rPr>
          <w:rFonts w:ascii="Times New Roman" w:hAnsi="Times New Roman"/>
          <w:color w:val="000000"/>
        </w:rPr>
      </w:pPr>
      <w:r>
        <w:rPr>
          <w:rFonts w:ascii="Times New Roman" w:hAnsi="Times New Roman"/>
          <w:color w:val="000000"/>
        </w:rPr>
        <w:t>-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970F39" w:rsidRDefault="00970F39">
      <w:pPr>
        <w:pStyle w:val="afffa"/>
        <w:ind w:left="0"/>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lang w:val="en-US"/>
        </w:rPr>
        <w:t>III</w:t>
      </w:r>
      <w:r>
        <w:rPr>
          <w:rFonts w:ascii="Times New Roman" w:hAnsi="Times New Roman"/>
          <w:b/>
          <w:color w:val="000000"/>
        </w:rPr>
        <w:t xml:space="preserve"> этап (май)</w:t>
      </w:r>
    </w:p>
    <w:p w:rsidR="00970F39" w:rsidRDefault="008170DC">
      <w:pPr>
        <w:pStyle w:val="afffa"/>
        <w:ind w:left="0"/>
        <w:rPr>
          <w:rFonts w:ascii="Times New Roman" w:hAnsi="Times New Roman"/>
          <w:b/>
          <w:color w:val="000000"/>
        </w:rPr>
      </w:pPr>
      <w:r>
        <w:rPr>
          <w:rFonts w:ascii="Times New Roman" w:hAnsi="Times New Roman"/>
          <w:b/>
          <w:color w:val="000000"/>
        </w:rPr>
        <w:t>Этап диагностики коррекционно</w:t>
      </w:r>
      <w:r>
        <w:rPr>
          <w:rFonts w:ascii="Times New Roman" w:hAnsi="Times New Roman"/>
          <w:b/>
          <w:color w:val="000000"/>
        </w:rPr>
        <w:softHyphen/>
        <w:t>развивающей образовательной среды (контрольно</w:t>
      </w:r>
      <w:r>
        <w:rPr>
          <w:rFonts w:ascii="Times New Roman" w:hAnsi="Times New Roman"/>
          <w:b/>
          <w:color w:val="000000"/>
        </w:rPr>
        <w:softHyphen/>
        <w:t>диагностическая деятельность).</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Результатом является констатация соответствия:</w:t>
      </w:r>
    </w:p>
    <w:p w:rsidR="00970F39" w:rsidRDefault="008170DC">
      <w:pPr>
        <w:pStyle w:val="afffa"/>
        <w:ind w:left="0"/>
        <w:jc w:val="both"/>
        <w:rPr>
          <w:rFonts w:ascii="Times New Roman" w:hAnsi="Times New Roman"/>
          <w:color w:val="000000"/>
        </w:rPr>
      </w:pPr>
      <w:r>
        <w:rPr>
          <w:rFonts w:ascii="Times New Roman" w:hAnsi="Times New Roman"/>
          <w:color w:val="000000"/>
        </w:rPr>
        <w:t>- созданных условий особым образовательным потребностям ребёнка;</w:t>
      </w:r>
    </w:p>
    <w:p w:rsidR="00970F39" w:rsidRDefault="008170DC">
      <w:pPr>
        <w:pStyle w:val="afffa"/>
        <w:ind w:left="0"/>
        <w:jc w:val="both"/>
        <w:rPr>
          <w:rFonts w:ascii="Times New Roman" w:hAnsi="Times New Roman"/>
          <w:color w:val="000000"/>
        </w:rPr>
      </w:pPr>
      <w:r>
        <w:rPr>
          <w:rFonts w:ascii="Times New Roman" w:hAnsi="Times New Roman"/>
          <w:color w:val="000000"/>
        </w:rPr>
        <w:t>- выбранных коррекционно</w:t>
      </w:r>
      <w:r>
        <w:rPr>
          <w:rFonts w:ascii="Times New Roman" w:hAnsi="Times New Roman"/>
          <w:color w:val="000000"/>
        </w:rPr>
        <w:softHyphen/>
        <w:t>развивающих и образовательных программ особым образовательным потребностям ребёнка.</w:t>
      </w:r>
    </w:p>
    <w:p w:rsidR="00970F39" w:rsidRDefault="00970F39">
      <w:pPr>
        <w:pStyle w:val="afffa"/>
        <w:ind w:left="0"/>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lang w:val="en-US"/>
        </w:rPr>
        <w:t>IV</w:t>
      </w:r>
      <w:r>
        <w:rPr>
          <w:rFonts w:ascii="Times New Roman" w:hAnsi="Times New Roman"/>
          <w:b/>
          <w:color w:val="000000"/>
        </w:rPr>
        <w:t xml:space="preserve"> этап (июнь-сентябрь)</w:t>
      </w:r>
    </w:p>
    <w:p w:rsidR="00970F39" w:rsidRDefault="008170DC">
      <w:pPr>
        <w:pStyle w:val="afffa"/>
        <w:ind w:left="0"/>
        <w:rPr>
          <w:rFonts w:ascii="Times New Roman" w:hAnsi="Times New Roman"/>
          <w:b/>
          <w:color w:val="000000"/>
        </w:rPr>
      </w:pPr>
      <w:r>
        <w:rPr>
          <w:rFonts w:ascii="Times New Roman" w:hAnsi="Times New Roman"/>
          <w:b/>
          <w:color w:val="000000"/>
        </w:rPr>
        <w:t>Этап регуляции и корректировки(регулятивно</w:t>
      </w:r>
      <w:r>
        <w:rPr>
          <w:rFonts w:ascii="Times New Roman" w:hAnsi="Times New Roman"/>
          <w:b/>
          <w:color w:val="000000"/>
        </w:rPr>
        <w:softHyphen/>
        <w:t>корректировочная деятельность).</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Результатом является:</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внесение необходимых изменений в образовательный процесс и процесс сопровождения детей с ОВЗ, </w:t>
      </w:r>
    </w:p>
    <w:p w:rsidR="00970F39" w:rsidRDefault="008170DC">
      <w:pPr>
        <w:pStyle w:val="afffa"/>
        <w:ind w:left="0"/>
        <w:jc w:val="both"/>
        <w:rPr>
          <w:rFonts w:ascii="Times New Roman" w:hAnsi="Times New Roman"/>
          <w:color w:val="000000"/>
        </w:rPr>
      </w:pPr>
      <w:r>
        <w:rPr>
          <w:rFonts w:ascii="Times New Roman" w:hAnsi="Times New Roman"/>
          <w:color w:val="000000"/>
        </w:rPr>
        <w:t>- корректировка условий и форм обучения, методов и приёмов работы.</w:t>
      </w:r>
    </w:p>
    <w:p w:rsidR="00970F39" w:rsidRDefault="00970F39">
      <w:pPr>
        <w:pStyle w:val="afffa"/>
        <w:ind w:left="0"/>
        <w:jc w:val="both"/>
        <w:rPr>
          <w:rFonts w:ascii="Times New Roman" w:hAnsi="Times New Roman"/>
          <w:color w:val="000000"/>
        </w:rPr>
      </w:pPr>
    </w:p>
    <w:tbl>
      <w:tblPr>
        <w:tblW w:w="5000" w:type="pct"/>
        <w:tblLook w:val="00A0" w:firstRow="1" w:lastRow="0" w:firstColumn="1" w:lastColumn="0" w:noHBand="0" w:noVBand="0"/>
      </w:tblPr>
      <w:tblGrid>
        <w:gridCol w:w="1362"/>
        <w:gridCol w:w="2509"/>
        <w:gridCol w:w="3899"/>
        <w:gridCol w:w="1801"/>
      </w:tblGrid>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iCs/>
                <w:sz w:val="24"/>
                <w:szCs w:val="24"/>
              </w:rPr>
            </w:pPr>
            <w:r>
              <w:rPr>
                <w:rFonts w:ascii="Times New Roman" w:hAnsi="Times New Roman" w:cs="Times New Roman"/>
                <w:b/>
                <w:bCs/>
                <w:iCs/>
                <w:sz w:val="24"/>
                <w:szCs w:val="24"/>
                <w:lang w:val="en-US"/>
              </w:rPr>
              <w:t>I</w:t>
            </w:r>
            <w:r>
              <w:rPr>
                <w:rFonts w:ascii="Times New Roman" w:hAnsi="Times New Roman" w:cs="Times New Roman"/>
                <w:b/>
                <w:bCs/>
                <w:iCs/>
                <w:sz w:val="24"/>
                <w:szCs w:val="24"/>
              </w:rPr>
              <w:t xml:space="preserve"> этап </w:t>
            </w:r>
            <w:r>
              <w:rPr>
                <w:rFonts w:ascii="Times New Roman" w:hAnsi="Times New Roman" w:cs="Times New Roman"/>
                <w:b/>
                <w:iCs/>
                <w:sz w:val="24"/>
                <w:szCs w:val="24"/>
              </w:rPr>
              <w:t>(август-сентябрь)</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sz w:val="24"/>
                <w:szCs w:val="24"/>
              </w:rPr>
              <w:t>Сбор и анализ информации (информационно-аналитическая деятельность)</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jc w:val="center"/>
              <w:rPr>
                <w:rFonts w:ascii="Times New Roman" w:hAnsi="Times New Roman" w:cs="Times New Roman"/>
                <w:b/>
                <w:sz w:val="24"/>
                <w:szCs w:val="24"/>
              </w:rPr>
            </w:pPr>
            <w:r>
              <w:rPr>
                <w:rFonts w:ascii="Times New Roman" w:hAnsi="Times New Roman" w:cs="Times New Roman"/>
                <w:b/>
                <w:sz w:val="24"/>
                <w:szCs w:val="24"/>
              </w:rPr>
              <w:t>Результатом этапа является:</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afffffc"/>
              <w:spacing w:line="240" w:lineRule="auto"/>
              <w:jc w:val="center"/>
              <w:rPr>
                <w:rFonts w:ascii="Times New Roman" w:hAnsi="Times New Roman" w:cs="Times New Roman"/>
                <w:sz w:val="24"/>
                <w:szCs w:val="24"/>
              </w:rPr>
            </w:pP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ПМПк</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оценка контингента учащихся для учёта особенностей развития детей, определения специфики и их особых образовательных потребностей</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Решение ПМПк, рекомендации ПМПК</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оценка образовательной среды на предмет соответствия требованиям программно</w:t>
            </w:r>
            <w:r>
              <w:rPr>
                <w:rFonts w:ascii="Times New Roman" w:hAnsi="Times New Roman" w:cs="Times New Roman"/>
                <w:sz w:val="24"/>
                <w:szCs w:val="24"/>
              </w:rPr>
              <w:softHyphen/>
              <w:t>методического обеспечения, материально</w:t>
            </w:r>
            <w:r>
              <w:rPr>
                <w:rFonts w:ascii="Times New Roman" w:hAnsi="Times New Roman" w:cs="Times New Roman"/>
                <w:sz w:val="24"/>
                <w:szCs w:val="24"/>
              </w:rPr>
              <w:softHyphen/>
              <w:t>технической и кадровой базы организации.</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Аналитическая справка</w:t>
            </w:r>
          </w:p>
        </w:tc>
      </w:tr>
      <w:tr w:rsidR="00970F39">
        <w:trPr>
          <w:trHeight w:val="739"/>
        </w:trPr>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bCs/>
                <w:iCs/>
                <w:sz w:val="24"/>
                <w:szCs w:val="24"/>
              </w:rPr>
              <w:t xml:space="preserve">2 этап </w:t>
            </w:r>
            <w:r>
              <w:rPr>
                <w:rFonts w:ascii="Times New Roman" w:hAnsi="Times New Roman" w:cs="Times New Roman"/>
                <w:b/>
                <w:iCs/>
                <w:sz w:val="24"/>
                <w:szCs w:val="24"/>
              </w:rPr>
              <w:t>(сентябрь-май)</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jc w:val="left"/>
              <w:rPr>
                <w:rFonts w:ascii="Times New Roman" w:hAnsi="Times New Roman" w:cs="Times New Roman"/>
                <w:b/>
                <w:sz w:val="24"/>
                <w:szCs w:val="24"/>
              </w:rPr>
            </w:pPr>
            <w:r>
              <w:rPr>
                <w:rFonts w:ascii="Times New Roman" w:hAnsi="Times New Roman" w:cs="Times New Roman"/>
                <w:b/>
                <w:iCs/>
                <w:sz w:val="24"/>
                <w:szCs w:val="24"/>
              </w:rPr>
              <w:t>Этап планирования, организации, координации</w:t>
            </w:r>
            <w:r>
              <w:rPr>
                <w:rFonts w:ascii="Times New Roman" w:hAnsi="Times New Roman" w:cs="Times New Roman"/>
                <w:b/>
                <w:sz w:val="24"/>
                <w:szCs w:val="24"/>
              </w:rPr>
              <w:t xml:space="preserve"> (органи</w:t>
            </w:r>
            <w:r>
              <w:rPr>
                <w:rFonts w:ascii="Times New Roman" w:hAnsi="Times New Roman" w:cs="Times New Roman"/>
                <w:b/>
                <w:spacing w:val="-2"/>
                <w:sz w:val="24"/>
                <w:szCs w:val="24"/>
              </w:rPr>
              <w:t>зационно</w:t>
            </w:r>
            <w:r>
              <w:rPr>
                <w:rFonts w:ascii="Times New Roman" w:hAnsi="Times New Roman" w:cs="Times New Roman"/>
                <w:b/>
                <w:spacing w:val="-2"/>
                <w:sz w:val="24"/>
                <w:szCs w:val="24"/>
              </w:rPr>
              <w:softHyphen/>
              <w:t>исполнительская деятельность)</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sz w:val="24"/>
                <w:szCs w:val="24"/>
              </w:rPr>
              <w:t>Результатом этапа является:</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afffffc"/>
              <w:spacing w:line="240" w:lineRule="auto"/>
              <w:jc w:val="center"/>
              <w:rPr>
                <w:rFonts w:ascii="Times New Roman" w:hAnsi="Times New Roman" w:cs="Times New Roman"/>
                <w:sz w:val="24"/>
                <w:szCs w:val="24"/>
              </w:rPr>
            </w:pP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особым образом организованный образовательный </w:t>
            </w:r>
            <w:r>
              <w:rPr>
                <w:rFonts w:ascii="Times New Roman" w:hAnsi="Times New Roman" w:cs="Times New Roman"/>
                <w:spacing w:val="2"/>
                <w:sz w:val="24"/>
                <w:szCs w:val="24"/>
              </w:rPr>
              <w:t>процесс, имеющий коррекционно</w:t>
            </w:r>
            <w:r>
              <w:rPr>
                <w:rFonts w:ascii="Times New Roman" w:hAnsi="Times New Roman" w:cs="Times New Roman"/>
                <w:spacing w:val="2"/>
                <w:sz w:val="24"/>
                <w:szCs w:val="24"/>
              </w:rPr>
              <w:softHyphen/>
              <w:t xml:space="preserve">развивающую </w:t>
            </w:r>
            <w:r>
              <w:rPr>
                <w:rFonts w:ascii="Times New Roman" w:hAnsi="Times New Roman" w:cs="Times New Roman"/>
                <w:spacing w:val="2"/>
                <w:sz w:val="24"/>
                <w:szCs w:val="24"/>
              </w:rPr>
              <w:lastRenderedPageBreak/>
              <w:t>направлен</w:t>
            </w:r>
            <w:r>
              <w:rPr>
                <w:rFonts w:ascii="Times New Roman" w:hAnsi="Times New Roman" w:cs="Times New Roman"/>
                <w:sz w:val="24"/>
                <w:szCs w:val="24"/>
              </w:rPr>
              <w:t>ность</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Приказ,</w:t>
            </w:r>
          </w:p>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 учебный план</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Октябрь-май</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Участники сопровождения</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процесс специального сопровождения детей с ОВЗ</w:t>
            </w:r>
            <w:r>
              <w:rPr>
                <w:rFonts w:ascii="Times New Roman" w:hAnsi="Times New Roman" w:cs="Times New Roman"/>
                <w:spacing w:val="2"/>
                <w:sz w:val="24"/>
                <w:szCs w:val="24"/>
              </w:rPr>
              <w:t xml:space="preserve"> при целенаправленно созданных (вариативных) условиях обучения, воспитания, </w:t>
            </w:r>
            <w:r>
              <w:rPr>
                <w:rFonts w:ascii="Times New Roman" w:hAnsi="Times New Roman" w:cs="Times New Roman"/>
                <w:sz w:val="24"/>
                <w:szCs w:val="24"/>
              </w:rPr>
              <w:t>развития, социализации рассматриваемой категории детей.</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Коррекционно-развивающая программа</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iCs/>
                <w:spacing w:val="2"/>
                <w:sz w:val="24"/>
                <w:szCs w:val="24"/>
              </w:rPr>
            </w:pPr>
            <w:r>
              <w:rPr>
                <w:rFonts w:ascii="Times New Roman" w:hAnsi="Times New Roman" w:cs="Times New Roman"/>
                <w:b/>
                <w:iCs/>
                <w:spacing w:val="2"/>
                <w:sz w:val="24"/>
                <w:szCs w:val="24"/>
              </w:rPr>
              <w:t>3 этап (май)</w:t>
            </w:r>
          </w:p>
          <w:p w:rsidR="00970F39" w:rsidRDefault="00970F39">
            <w:pPr>
              <w:pStyle w:val="afffffc"/>
              <w:spacing w:line="240" w:lineRule="auto"/>
              <w:ind w:firstLine="0"/>
              <w:jc w:val="center"/>
              <w:rPr>
                <w:rFonts w:ascii="Times New Roman" w:hAnsi="Times New Roman" w:cs="Times New Roman"/>
                <w:sz w:val="24"/>
                <w:szCs w:val="24"/>
              </w:rPr>
            </w:pP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b/>
                <w:iCs/>
                <w:spacing w:val="2"/>
                <w:sz w:val="24"/>
                <w:szCs w:val="24"/>
              </w:rPr>
              <w:t>Этап диагностики коррекционно</w:t>
            </w:r>
            <w:r>
              <w:rPr>
                <w:rFonts w:ascii="Times New Roman" w:hAnsi="Times New Roman" w:cs="Times New Roman"/>
                <w:b/>
                <w:iCs/>
                <w:spacing w:val="2"/>
                <w:sz w:val="24"/>
                <w:szCs w:val="24"/>
              </w:rPr>
              <w:softHyphen/>
              <w:t>развивающей образо</w:t>
            </w:r>
            <w:r>
              <w:rPr>
                <w:rFonts w:ascii="Times New Roman" w:hAnsi="Times New Roman" w:cs="Times New Roman"/>
                <w:b/>
                <w:iCs/>
                <w:spacing w:val="-2"/>
                <w:sz w:val="24"/>
                <w:szCs w:val="24"/>
              </w:rPr>
              <w:t xml:space="preserve">вательной среды </w:t>
            </w:r>
            <w:r>
              <w:rPr>
                <w:rFonts w:ascii="Times New Roman" w:hAnsi="Times New Roman" w:cs="Times New Roman"/>
                <w:b/>
                <w:spacing w:val="-2"/>
                <w:sz w:val="24"/>
                <w:szCs w:val="24"/>
              </w:rPr>
              <w:t>(контрольно</w:t>
            </w:r>
            <w:r>
              <w:rPr>
                <w:rFonts w:ascii="Times New Roman" w:hAnsi="Times New Roman" w:cs="Times New Roman"/>
                <w:b/>
                <w:spacing w:val="-2"/>
                <w:sz w:val="24"/>
                <w:szCs w:val="24"/>
              </w:rPr>
              <w:softHyphen/>
              <w:t>диагностическая деятельность).</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sz w:val="24"/>
                <w:szCs w:val="24"/>
              </w:rPr>
              <w:t>Результатом этапа является:</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afffffc"/>
              <w:spacing w:line="240" w:lineRule="auto"/>
              <w:ind w:firstLine="0"/>
              <w:jc w:val="center"/>
              <w:rPr>
                <w:rFonts w:ascii="Times New Roman" w:hAnsi="Times New Roman" w:cs="Times New Roman"/>
                <w:sz w:val="24"/>
                <w:szCs w:val="24"/>
              </w:rPr>
            </w:pP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Май </w:t>
            </w:r>
          </w:p>
          <w:p w:rsidR="00970F39" w:rsidRDefault="00970F39">
            <w:pPr>
              <w:pStyle w:val="afffffc"/>
              <w:spacing w:line="240" w:lineRule="auto"/>
              <w:jc w:val="center"/>
              <w:rPr>
                <w:rFonts w:ascii="Times New Roman" w:hAnsi="Times New Roman" w:cs="Times New Roman"/>
                <w:sz w:val="24"/>
                <w:szCs w:val="24"/>
              </w:rPr>
            </w:pP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Зам.директора по УВР</w:t>
            </w:r>
          </w:p>
          <w:p w:rsidR="00970F39" w:rsidRDefault="00970F39">
            <w:pPr>
              <w:pStyle w:val="afffffc"/>
              <w:spacing w:line="240" w:lineRule="auto"/>
              <w:jc w:val="center"/>
              <w:rPr>
                <w:rFonts w:ascii="Times New Roman" w:hAnsi="Times New Roman" w:cs="Times New Roman"/>
                <w:sz w:val="24"/>
                <w:szCs w:val="24"/>
              </w:rPr>
            </w:pP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pacing w:val="2"/>
                <w:sz w:val="24"/>
                <w:szCs w:val="24"/>
              </w:rPr>
              <w:t xml:space="preserve">констатация соответствия созданных </w:t>
            </w:r>
            <w:r>
              <w:rPr>
                <w:rFonts w:ascii="Times New Roman" w:hAnsi="Times New Roman" w:cs="Times New Roman"/>
                <w:sz w:val="24"/>
                <w:szCs w:val="24"/>
              </w:rPr>
              <w:t xml:space="preserve">условий особым образовательным потребностям </w:t>
            </w:r>
            <w:r>
              <w:rPr>
                <w:rFonts w:ascii="Times New Roman" w:hAnsi="Times New Roman" w:cs="Times New Roman"/>
                <w:spacing w:val="2"/>
                <w:sz w:val="24"/>
                <w:szCs w:val="24"/>
              </w:rPr>
              <w:t>ребёнка;</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Аналитическая справка</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afffffc"/>
              <w:spacing w:line="240" w:lineRule="auto"/>
              <w:ind w:firstLine="0"/>
              <w:jc w:val="center"/>
              <w:rPr>
                <w:rFonts w:ascii="Times New Roman" w:hAnsi="Times New Roman" w:cs="Times New Roman"/>
                <w:sz w:val="24"/>
                <w:szCs w:val="24"/>
              </w:rPr>
            </w:pP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ПМПК</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pacing w:val="2"/>
                <w:sz w:val="24"/>
                <w:szCs w:val="24"/>
              </w:rPr>
              <w:t>констатация соответствия</w:t>
            </w:r>
            <w:r>
              <w:rPr>
                <w:rFonts w:ascii="Times New Roman" w:hAnsi="Times New Roman" w:cs="Times New Roman"/>
                <w:sz w:val="24"/>
                <w:szCs w:val="24"/>
              </w:rPr>
              <w:t xml:space="preserve"> выбранных коррекционно</w:t>
            </w:r>
            <w:r>
              <w:rPr>
                <w:rFonts w:ascii="Times New Roman" w:hAnsi="Times New Roman" w:cs="Times New Roman"/>
                <w:sz w:val="24"/>
                <w:szCs w:val="24"/>
              </w:rPr>
              <w:softHyphen/>
              <w:t xml:space="preserve">развивающих и образовательных программ особым образовательным потребностям </w:t>
            </w:r>
            <w:r>
              <w:rPr>
                <w:rFonts w:ascii="Times New Roman" w:hAnsi="Times New Roman" w:cs="Times New Roman"/>
                <w:spacing w:val="2"/>
                <w:sz w:val="24"/>
                <w:szCs w:val="24"/>
              </w:rPr>
              <w:t>ребёнка.</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Рекомендации ПМПК</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rPr>
                <w:rFonts w:ascii="Times New Roman" w:hAnsi="Times New Roman" w:cs="Times New Roman"/>
                <w:b/>
                <w:iCs/>
                <w:spacing w:val="2"/>
                <w:sz w:val="24"/>
                <w:szCs w:val="24"/>
              </w:rPr>
            </w:pPr>
            <w:r>
              <w:rPr>
                <w:rFonts w:ascii="Times New Roman" w:hAnsi="Times New Roman" w:cs="Times New Roman"/>
                <w:b/>
                <w:iCs/>
                <w:spacing w:val="2"/>
                <w:sz w:val="24"/>
                <w:szCs w:val="24"/>
              </w:rPr>
              <w:t>4 этап</w:t>
            </w:r>
          </w:p>
          <w:p w:rsidR="00970F39" w:rsidRDefault="008170DC">
            <w:pPr>
              <w:pStyle w:val="afffffc"/>
              <w:spacing w:line="240" w:lineRule="auto"/>
              <w:ind w:firstLine="0"/>
              <w:jc w:val="center"/>
              <w:rPr>
                <w:rFonts w:ascii="Times New Roman" w:hAnsi="Times New Roman" w:cs="Times New Roman"/>
                <w:b/>
                <w:iCs/>
                <w:spacing w:val="2"/>
                <w:sz w:val="24"/>
                <w:szCs w:val="24"/>
                <w:lang w:val="en-US"/>
              </w:rPr>
            </w:pPr>
            <w:r>
              <w:rPr>
                <w:rFonts w:ascii="Times New Roman" w:hAnsi="Times New Roman" w:cs="Times New Roman"/>
                <w:b/>
                <w:iCs/>
                <w:spacing w:val="2"/>
                <w:sz w:val="24"/>
                <w:szCs w:val="24"/>
              </w:rPr>
              <w:t>(июнь-август)</w:t>
            </w:r>
          </w:p>
        </w:tc>
        <w:tc>
          <w:tcPr>
            <w:tcW w:w="637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454"/>
              <w:jc w:val="center"/>
              <w:rPr>
                <w:rFonts w:ascii="Times New Roman" w:hAnsi="Times New Roman" w:cs="Times New Roman"/>
                <w:b/>
                <w:spacing w:val="2"/>
                <w:sz w:val="24"/>
                <w:szCs w:val="24"/>
              </w:rPr>
            </w:pPr>
            <w:r>
              <w:rPr>
                <w:rFonts w:ascii="Times New Roman" w:hAnsi="Times New Roman" w:cs="Times New Roman"/>
                <w:b/>
                <w:iCs/>
                <w:spacing w:val="2"/>
                <w:sz w:val="24"/>
                <w:szCs w:val="24"/>
              </w:rPr>
              <w:t>Этап регуляции и корректировки</w:t>
            </w:r>
          </w:p>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spacing w:val="2"/>
                <w:sz w:val="24"/>
                <w:szCs w:val="24"/>
              </w:rPr>
              <w:t>(регулятивно</w:t>
            </w:r>
            <w:r>
              <w:rPr>
                <w:rFonts w:ascii="Times New Roman" w:hAnsi="Times New Roman" w:cs="Times New Roman"/>
                <w:b/>
                <w:spacing w:val="2"/>
                <w:sz w:val="24"/>
                <w:szCs w:val="24"/>
              </w:rPr>
              <w:softHyphen/>
              <w:t>корректировочная деятельность)</w:t>
            </w:r>
          </w:p>
        </w:tc>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b/>
                <w:sz w:val="24"/>
                <w:szCs w:val="24"/>
              </w:rPr>
              <w:t>Результатом этапа является:</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Сроки </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Ответственный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b/>
                <w:sz w:val="24"/>
                <w:szCs w:val="24"/>
              </w:rPr>
            </w:pPr>
            <w:r>
              <w:rPr>
                <w:rFonts w:ascii="Times New Roman" w:hAnsi="Times New Roman" w:cs="Times New Roman"/>
                <w:b/>
                <w:sz w:val="24"/>
                <w:szCs w:val="24"/>
              </w:rPr>
              <w:t xml:space="preserve">Содержание </w:t>
            </w:r>
          </w:p>
        </w:tc>
        <w:tc>
          <w:tcPr>
            <w:tcW w:w="1626"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afffffc"/>
              <w:spacing w:line="240" w:lineRule="auto"/>
              <w:ind w:firstLine="0"/>
              <w:jc w:val="center"/>
              <w:rPr>
                <w:rFonts w:ascii="Times New Roman" w:hAnsi="Times New Roman" w:cs="Times New Roman"/>
                <w:sz w:val="24"/>
                <w:szCs w:val="24"/>
              </w:rPr>
            </w:pP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август</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pacing w:val="2"/>
                <w:sz w:val="24"/>
                <w:szCs w:val="24"/>
              </w:rPr>
              <w:t xml:space="preserve">внесение </w:t>
            </w:r>
            <w:r>
              <w:rPr>
                <w:rFonts w:ascii="Times New Roman" w:hAnsi="Times New Roman" w:cs="Times New Roman"/>
                <w:sz w:val="24"/>
                <w:szCs w:val="24"/>
              </w:rPr>
              <w:t>необходимых изменений в образовательный процесс и процесс сопровождения детей с ОВЗ</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Приказ </w:t>
            </w:r>
          </w:p>
        </w:tc>
      </w:tr>
      <w:tr w:rsidR="00970F39">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Июнь-август</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tc>
        <w:tc>
          <w:tcPr>
            <w:tcW w:w="38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корректировка условий и форм обучения, методов и приёмов работы.</w:t>
            </w:r>
          </w:p>
        </w:tc>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c"/>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Новая КРП</w:t>
            </w:r>
          </w:p>
        </w:tc>
      </w:tr>
    </w:tbl>
    <w:p w:rsidR="00970F39" w:rsidRDefault="00970F39">
      <w:pPr>
        <w:pStyle w:val="afffa"/>
        <w:ind w:left="0"/>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Механизмы реализации программы</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Основными механизмами реализации коррекционной работы являются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МБОУ «ООШ» пст.Ягкедж  с внешними ресурсами (МУ «Усть-Куломская ЦРБ»,    общественными организациями и другими институтами общества).</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Взаимодействие специалистов школы предусматривает:</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комплексность в определении и решении проблем ребёнка, предоставлении ему квалифицированной помощи специалистов разного профиля;</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многоаспектный анализ личностного и познавательного развития ребёнка;</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составление комплексных индивидуальных программ общего развития и коррекции отдельных сторон учебно</w:t>
      </w:r>
      <w:r>
        <w:rPr>
          <w:rFonts w:ascii="Times New Roman" w:hAnsi="Times New Roman"/>
          <w:color w:val="000000"/>
        </w:rPr>
        <w:softHyphen/>
        <w:t>познавательной, речевой, эмоциональной</w:t>
      </w:r>
      <w:r>
        <w:rPr>
          <w:rFonts w:ascii="Times New Roman" w:hAnsi="Times New Roman"/>
          <w:color w:val="000000"/>
        </w:rPr>
        <w:softHyphen/>
        <w:t>волевой и лич           ностной сфер ребёнка.</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медико</w:t>
      </w:r>
      <w:r>
        <w:rPr>
          <w:rFonts w:ascii="Times New Roman" w:hAnsi="Times New Roman"/>
          <w:color w:val="000000"/>
        </w:rPr>
        <w:softHyphen/>
        <w:t xml:space="preserve">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w:t>
      </w:r>
      <w:r>
        <w:rPr>
          <w:rFonts w:ascii="Times New Roman" w:hAnsi="Times New Roman"/>
          <w:color w:val="000000"/>
        </w:rPr>
        <w:lastRenderedPageBreak/>
        <w:t>связанных с адаптацией, обучением, воспитанием, развитием, социализацией детей с ограниченными возможностями здоровья.</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Социальное партнёрство предусматривает:</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970F39" w:rsidRDefault="008170DC">
      <w:pPr>
        <w:pStyle w:val="afffa"/>
        <w:ind w:left="0"/>
        <w:jc w:val="both"/>
        <w:rPr>
          <w:rFonts w:ascii="Times New Roman" w:hAnsi="Times New Roman"/>
          <w:color w:val="000000"/>
        </w:rPr>
      </w:pPr>
      <w:r>
        <w:rPr>
          <w:rFonts w:ascii="Times New Roman" w:hAnsi="Times New Roman"/>
          <w:color w:val="000000"/>
        </w:rPr>
        <w:t>–</w:t>
      </w:r>
      <w:r>
        <w:rPr>
          <w:rFonts w:ascii="Times New Roman" w:hAnsi="Times New Roman"/>
          <w:color w:val="000000"/>
        </w:rPr>
        <w:tab/>
        <w:t>сотрудничество с родительской общественностью.</w:t>
      </w:r>
    </w:p>
    <w:p w:rsidR="00970F39" w:rsidRDefault="008170DC">
      <w:pPr>
        <w:pStyle w:val="afffa"/>
        <w:ind w:left="0"/>
        <w:jc w:val="both"/>
        <w:rPr>
          <w:rFonts w:ascii="Times New Roman" w:hAnsi="Times New Roman"/>
          <w:color w:val="000000"/>
        </w:rPr>
      </w:pPr>
      <w:r>
        <w:rPr>
          <w:rFonts w:ascii="Times New Roman" w:hAnsi="Times New Roman"/>
          <w:color w:val="000000"/>
        </w:rPr>
        <w:t xml:space="preserve">           При необходимости, по запросу МБОУ «ООШ» пст.Ягкедж,  специалисты ПМПКомиссии   предоставляют многопрофильную помощь учащемуся с ОВЗ и его родителям (законным представителям), а также специалистам школы в решении вопросов, связанных с адаптацией, обучением, воспитанием, развитием, социализацией детей с ограниченными возможностями здоровья.</w:t>
      </w:r>
    </w:p>
    <w:p w:rsidR="00970F39" w:rsidRDefault="00970F39">
      <w:pPr>
        <w:pStyle w:val="afffa"/>
        <w:ind w:left="0"/>
        <w:jc w:val="both"/>
        <w:rPr>
          <w:rFonts w:ascii="Times New Roman" w:hAnsi="Times New Roman"/>
          <w:color w:val="000000"/>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2.4.3. Система комплексного психолого – медико – педагогического сопровождения детей с ОВЗ в условиях образовательного процесса</w:t>
      </w:r>
    </w:p>
    <w:p w:rsidR="00970F39" w:rsidRDefault="00970F39">
      <w:pPr>
        <w:pStyle w:val="afffa"/>
        <w:ind w:left="0"/>
        <w:jc w:val="center"/>
        <w:rPr>
          <w:rFonts w:ascii="Times New Roman" w:hAnsi="Times New Roman"/>
          <w:b/>
          <w:color w:val="000000"/>
        </w:rPr>
      </w:pPr>
    </w:p>
    <w:p w:rsidR="00970F39" w:rsidRDefault="008170DC">
      <w:pPr>
        <w:pStyle w:val="afffa"/>
        <w:ind w:left="0"/>
        <w:rPr>
          <w:rFonts w:ascii="Times New Roman" w:hAnsi="Times New Roman"/>
          <w:b/>
          <w:color w:val="000000"/>
        </w:rPr>
      </w:pPr>
      <w:r>
        <w:rPr>
          <w:rFonts w:ascii="Times New Roman" w:hAnsi="Times New Roman"/>
          <w:b/>
          <w:color w:val="000000"/>
        </w:rPr>
        <w:t>МБОУ «ООШ» пст.Ягкедж</w:t>
      </w:r>
    </w:p>
    <w:tbl>
      <w:tblPr>
        <w:tblW w:w="5000" w:type="pct"/>
        <w:tblLook w:val="00A0" w:firstRow="1" w:lastRow="0" w:firstColumn="1" w:lastColumn="0" w:noHBand="0" w:noVBand="0"/>
      </w:tblPr>
      <w:tblGrid>
        <w:gridCol w:w="1974"/>
        <w:gridCol w:w="2294"/>
        <w:gridCol w:w="2587"/>
        <w:gridCol w:w="2716"/>
      </w:tblGrid>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Участник взаимодействия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Деятельность на этапе подготовки к консилиуму</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Деятельность в рамках психолого-педагогического консилиума</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Деятельность по реализации решений психолого-педагогического консилиума</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Зам.дир.по УР</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Организационная помощь в проведении основных диагностических мероприятий</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Организация работы консилиума, участие в его работе, разработка педагогических аспектов сопровождения учащихся с ОВЗ и классных параллелей</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Помощь педагогам в разработке стратегий сопровождения.</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Консультирование педагогов по методическим и содержательным вопросам.</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Консультирование администрации.</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Педагог-психолог</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Проведение необходимой диагностической работы:</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диагностического минимума и различных схем углубленной диагностики учащегося с ОВЗ, подготовка материалов к консилиуму</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Предоставление участникам консилиума необходимой информации по конкретным учащимся с ОВЗ.</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разработке стратегии сопровождения.</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Планирование форм и направлений работы в рамках сопровождения конкретного учащегося с ОВЗ</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Проведение психокоррекционных, развивающих и консультативных мероприятий с учащимися с ОВЗ и учащимися класса.</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Проведение групповых и индивидуальных консультаций с педагогами и родителями.</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Консультирование администрации.</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Планирование совместной работы с классным руководителем.</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Социально-диспетчерская деятельность.</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Психологическое просвещение.</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Классный руководитель</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Сбор информации о педагогических аспектах статуса учащегося с ОВЗ (собственные наблюдения, беседы или анкетирование педагогов-предметников)</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Предоставление необходимой педагогической информации участникам консилиума.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Участие в разработке стратегии сопровождения.</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Планирование форм и направлений работы в рамках сопровождения учащегося с ОВЗ и класса в целом</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Проведение конкретных форм воспитательной работы в рамках решений консилиума.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Консультирование родителей и педагогов-предметников по вопросам сопровождения учащегося с ОВЗ</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Педагог-предметник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Участие в экспертных опросах на этапе диагностического минимума. </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Предоставление необходимой информации классному руководителю и педагогу-психологу в рамках их подготовки к консилиуму</w:t>
            </w:r>
          </w:p>
          <w:p w:rsidR="00970F39" w:rsidRDefault="00970F39">
            <w:pPr>
              <w:spacing w:after="0" w:line="240" w:lineRule="auto"/>
              <w:ind w:firstLine="709"/>
              <w:jc w:val="both"/>
              <w:rPr>
                <w:rFonts w:ascii="Times New Roman" w:hAnsi="Times New Roman"/>
                <w:color w:val="000000"/>
                <w:sz w:val="24"/>
                <w:szCs w:val="24"/>
              </w:rPr>
            </w:pP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Не участвует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групповых и индивидуальных консультациях, проводимых педагогом-психологом, завучем или медиком. Разработка индивидуальных стратегий педагогического сопровождения учащегося с ОВЗ и ее последующая реализация.</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Работа с содержательными и методическими аспектами программ.</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Консультирование родителей.</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методических семинарах, посвященных содержанию сопровождающей педагогической деятельности в различных параллелях</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Администрация школы</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Организационная помощь в проведении диагностической работы</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Не участвует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Встреча с психологом и завучем по обсуждению результатов консилиума.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Участие в проведении сопровождающей работы, предполагающей административное руководство</w:t>
            </w:r>
          </w:p>
        </w:tc>
      </w:tr>
      <w:tr w:rsidR="00970F39">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Родители учащегося с ОВЗ</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Предоставление необходимой информации психологу и классному ру</w:t>
            </w:r>
            <w:r>
              <w:rPr>
                <w:rFonts w:ascii="Times New Roman" w:hAnsi="Times New Roman"/>
                <w:color w:val="000000"/>
                <w:sz w:val="24"/>
                <w:szCs w:val="24"/>
              </w:rPr>
              <w:lastRenderedPageBreak/>
              <w:t xml:space="preserve">ководителю в рамках подготовки к консилиуму </w:t>
            </w:r>
          </w:p>
        </w:tc>
        <w:tc>
          <w:tcPr>
            <w:tcW w:w="27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Не участвует</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Участие в консультациях с педагогом-психологом и педагогами по результатам </w:t>
            </w:r>
            <w:r>
              <w:rPr>
                <w:rFonts w:ascii="Times New Roman" w:hAnsi="Times New Roman"/>
                <w:color w:val="000000"/>
                <w:sz w:val="24"/>
                <w:szCs w:val="24"/>
              </w:rPr>
              <w:lastRenderedPageBreak/>
              <w:t>консилиума.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Сотрудничество с психологом и классным руководителем в решении школьных проблем ребенка с ОВЗ </w:t>
            </w:r>
            <w:bookmarkStart w:id="419" w:name="_Toc414553278"/>
            <w:bookmarkEnd w:id="419"/>
          </w:p>
        </w:tc>
      </w:tr>
    </w:tbl>
    <w:p w:rsidR="00970F39" w:rsidRDefault="008170DC">
      <w:pPr>
        <w:pStyle w:val="3"/>
        <w:spacing w:beforeAutospacing="0" w:after="0" w:afterAutospacing="0"/>
        <w:rPr>
          <w:sz w:val="24"/>
          <w:szCs w:val="24"/>
        </w:rPr>
      </w:pPr>
      <w:r>
        <w:rPr>
          <w:sz w:val="24"/>
          <w:szCs w:val="24"/>
        </w:rPr>
        <w:lastRenderedPageBreak/>
        <w:t xml:space="preserve"> </w:t>
      </w:r>
    </w:p>
    <w:p w:rsidR="00970F39" w:rsidRDefault="008170DC">
      <w:pPr>
        <w:pStyle w:val="afffa"/>
        <w:ind w:left="0"/>
        <w:jc w:val="center"/>
        <w:rPr>
          <w:rFonts w:ascii="Times New Roman" w:hAnsi="Times New Roman"/>
          <w:b/>
          <w:color w:val="000000"/>
        </w:rPr>
      </w:pPr>
      <w:r>
        <w:rPr>
          <w:rFonts w:ascii="Times New Roman" w:hAnsi="Times New Roman"/>
          <w:b/>
          <w:color w:val="000000"/>
        </w:rPr>
        <w:t>2.4.4. Условия реализации программы</w:t>
      </w:r>
    </w:p>
    <w:p w:rsidR="00970F39" w:rsidRDefault="008170DC">
      <w:pPr>
        <w:spacing w:after="0" w:line="240" w:lineRule="auto"/>
        <w:rPr>
          <w:rFonts w:ascii="Times New Roman" w:hAnsi="Times New Roman"/>
          <w:b/>
          <w:i/>
          <w:iCs/>
          <w:color w:val="000000"/>
          <w:sz w:val="24"/>
          <w:szCs w:val="24"/>
        </w:rPr>
      </w:pPr>
      <w:r>
        <w:rPr>
          <w:rFonts w:ascii="Times New Roman" w:hAnsi="Times New Roman"/>
          <w:b/>
          <w:bCs/>
          <w:color w:val="000000"/>
          <w:sz w:val="24"/>
          <w:szCs w:val="24"/>
        </w:rPr>
        <w:t xml:space="preserve"> </w:t>
      </w:r>
      <w:r>
        <w:rPr>
          <w:rFonts w:ascii="Times New Roman" w:hAnsi="Times New Roman"/>
          <w:b/>
          <w:bCs/>
          <w:color w:val="000000"/>
          <w:sz w:val="24"/>
          <w:szCs w:val="24"/>
        </w:rPr>
        <w:tab/>
      </w:r>
      <w:r>
        <w:rPr>
          <w:rFonts w:ascii="Times New Roman" w:hAnsi="Times New Roman"/>
          <w:b/>
          <w:color w:val="000000"/>
          <w:sz w:val="24"/>
          <w:szCs w:val="24"/>
        </w:rPr>
        <w:t>Организационные условия</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ПКР может предусматривать как вариативные формы получения образования, так и различные варианты специального сопровождения учащихся с ОВЗ. Это могут быть формы обучения в общеобразовательном классе, по ООП ООО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ПМПК).</w:t>
      </w:r>
    </w:p>
    <w:p w:rsidR="00970F39" w:rsidRDefault="00970F39">
      <w:pPr>
        <w:spacing w:after="0" w:line="240" w:lineRule="auto"/>
        <w:ind w:firstLine="454"/>
        <w:jc w:val="both"/>
        <w:rPr>
          <w:rFonts w:ascii="Times New Roman" w:hAnsi="Times New Roman"/>
          <w:color w:val="000000"/>
          <w:sz w:val="24"/>
          <w:szCs w:val="24"/>
          <w:u w:val="single"/>
        </w:rPr>
      </w:pPr>
    </w:p>
    <w:p w:rsidR="00970F39" w:rsidRDefault="008170DC">
      <w:pPr>
        <w:spacing w:after="0" w:line="240" w:lineRule="auto"/>
        <w:ind w:firstLine="454"/>
        <w:jc w:val="both"/>
        <w:rPr>
          <w:rFonts w:ascii="Times New Roman" w:hAnsi="Times New Roman"/>
          <w:b/>
          <w:i/>
          <w:iCs/>
          <w:color w:val="000000"/>
          <w:sz w:val="24"/>
          <w:szCs w:val="24"/>
        </w:rPr>
      </w:pPr>
      <w:r>
        <w:rPr>
          <w:rFonts w:ascii="Times New Roman" w:hAnsi="Times New Roman"/>
          <w:b/>
          <w:color w:val="000000"/>
          <w:sz w:val="24"/>
          <w:szCs w:val="24"/>
        </w:rPr>
        <w:t>Психолого-педагогическое обеспечение включает:</w:t>
      </w:r>
    </w:p>
    <w:p w:rsidR="00970F39" w:rsidRDefault="008170DC">
      <w:pPr>
        <w:tabs>
          <w:tab w:val="left" w:pos="721"/>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дифференцированные условия (оптимальный режим учебных нагрузок);</w:t>
      </w:r>
    </w:p>
    <w:p w:rsidR="00970F39" w:rsidRDefault="008170DC">
      <w:pPr>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психолого-педагогические условия (коррекционная направленность учебно-воспитательного процесса; учёт индивидуальных особенностей учащегося;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970F39" w:rsidRDefault="008170DC">
      <w:pPr>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специализированные условия (выдвижение комплекса специальных задач обучения, ориентированных на ООП  учащихся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учащегося, осуществляемое на индивидуальных и групповых коррекционных занятиях);</w:t>
      </w:r>
    </w:p>
    <w:p w:rsidR="00970F39" w:rsidRDefault="008170DC">
      <w:pPr>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970F39" w:rsidRDefault="008170DC">
      <w:pPr>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участие всех детей с ОВЗ,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70F39" w:rsidRDefault="008170DC">
      <w:pPr>
        <w:tabs>
          <w:tab w:val="left" w:pos="726"/>
        </w:tabs>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развитие системы обучения и воспитания детей, имеющих сложные нарушения психического и (или) физического развития.</w:t>
      </w:r>
    </w:p>
    <w:p w:rsidR="00970F39" w:rsidRDefault="00970F39">
      <w:pPr>
        <w:spacing w:after="0" w:line="240" w:lineRule="auto"/>
        <w:ind w:firstLine="454"/>
        <w:jc w:val="both"/>
        <w:rPr>
          <w:rFonts w:ascii="Times New Roman" w:hAnsi="Times New Roman"/>
          <w:color w:val="000000"/>
          <w:sz w:val="24"/>
          <w:szCs w:val="24"/>
          <w:u w:val="single"/>
        </w:rPr>
      </w:pPr>
    </w:p>
    <w:p w:rsidR="00970F39" w:rsidRDefault="008170DC">
      <w:pPr>
        <w:spacing w:after="0" w:line="240" w:lineRule="auto"/>
        <w:ind w:firstLine="454"/>
        <w:jc w:val="center"/>
        <w:rPr>
          <w:rFonts w:ascii="Times New Roman" w:hAnsi="Times New Roman"/>
          <w:b/>
          <w:color w:val="000000"/>
          <w:sz w:val="24"/>
          <w:szCs w:val="24"/>
        </w:rPr>
      </w:pPr>
      <w:r>
        <w:rPr>
          <w:rFonts w:ascii="Times New Roman" w:hAnsi="Times New Roman"/>
          <w:b/>
          <w:color w:val="000000"/>
          <w:sz w:val="24"/>
          <w:szCs w:val="24"/>
        </w:rPr>
        <w:t>2.4.5. Программно-методическое обеспечение</w:t>
      </w:r>
    </w:p>
    <w:p w:rsidR="00970F39" w:rsidRDefault="00970F39">
      <w:pPr>
        <w:spacing w:after="0" w:line="240" w:lineRule="auto"/>
        <w:ind w:firstLine="454"/>
        <w:jc w:val="center"/>
        <w:rPr>
          <w:rFonts w:ascii="Times New Roman" w:hAnsi="Times New Roman"/>
          <w:b/>
          <w:i/>
          <w:iCs/>
          <w:color w:val="000000"/>
          <w:sz w:val="24"/>
          <w:szCs w:val="24"/>
        </w:rPr>
      </w:pP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w:t>
      </w:r>
      <w:r>
        <w:rPr>
          <w:rFonts w:ascii="Times New Roman" w:hAnsi="Times New Roman"/>
          <w:color w:val="000000"/>
          <w:sz w:val="24"/>
          <w:szCs w:val="24"/>
        </w:rPr>
        <w:lastRenderedPageBreak/>
        <w:t>пособий для специальных (коррекционных) образовательных учреждений (соответствующего вида), в том числе цифровых образовательных ресурсов.</w:t>
      </w:r>
    </w:p>
    <w:p w:rsidR="00970F39" w:rsidRDefault="008170DC">
      <w:pPr>
        <w:spacing w:after="0" w:line="240" w:lineRule="auto"/>
        <w:ind w:firstLine="454"/>
        <w:jc w:val="both"/>
        <w:rPr>
          <w:rFonts w:ascii="Times New Roman" w:hAnsi="Times New Roman"/>
          <w:b/>
          <w:i/>
          <w:iCs/>
          <w:color w:val="000000"/>
          <w:sz w:val="24"/>
          <w:szCs w:val="24"/>
        </w:rPr>
      </w:pPr>
      <w:r>
        <w:rPr>
          <w:rFonts w:ascii="Times New Roman" w:hAnsi="Times New Roman"/>
          <w:b/>
          <w:color w:val="000000"/>
          <w:sz w:val="24"/>
          <w:szCs w:val="24"/>
        </w:rPr>
        <w:t>Кадровое обеспечение</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Важным моментом реализации ПКР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Для этого на постоянной основе предусмотрена  подготовка, переподготовка и повышение квалификации работников школы, занимающихся решением вопросов образования учащихся с ОВЗ, что будет способствовать наличию у педагогических работников  представлений об особенностях психического и (или) физического развития учащихся с ОВЗ, о методиках и технологиях организации образовательного и реабилитационного процессов.</w:t>
      </w:r>
    </w:p>
    <w:p w:rsidR="00970F39" w:rsidRDefault="008170DC">
      <w:pPr>
        <w:spacing w:after="0" w:line="240" w:lineRule="auto"/>
        <w:ind w:firstLine="454"/>
        <w:jc w:val="both"/>
        <w:rPr>
          <w:rFonts w:ascii="Times New Roman" w:hAnsi="Times New Roman"/>
          <w:b/>
          <w:i/>
          <w:iCs/>
          <w:color w:val="000000"/>
          <w:sz w:val="24"/>
          <w:szCs w:val="24"/>
        </w:rPr>
      </w:pPr>
      <w:r>
        <w:rPr>
          <w:rFonts w:ascii="Times New Roman" w:hAnsi="Times New Roman"/>
          <w:b/>
          <w:color w:val="000000"/>
          <w:sz w:val="24"/>
          <w:szCs w:val="24"/>
        </w:rPr>
        <w:t>Материально-техническое обеспечение</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Материально-техническое обеспечение МБОУ «ООШ» пст.Ягкедж заключается в создании надлежащей материально-технической базы, позволяющей обеспечить адаптивную и коррекционно-развивающую среды, в том числе надлежащие материально-технические условия, обеспечивающие возможность для беспрепятственного доступа детей с ОВЗ, организацию их пребывания и обучения в школе.</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В МБОУ «ООШ» пст.Ягкедж создана материально-техническая база, позволяющая обеспечить адаптивную и коррекционно-развивающую среды образовательного учреждения:</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В школе имеется учебное оборудование:</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аудивизуальные средства;</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мультимедийное оборудование;</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спортивный зал с необходимым спортивным оборудованием;</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спортивная площадка;</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учебники, художественная и методическая литература;</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библиотека;</w:t>
      </w:r>
    </w:p>
    <w:p w:rsidR="00970F39" w:rsidRDefault="008170DC">
      <w:pPr>
        <w:spacing w:after="0" w:line="240" w:lineRule="auto"/>
        <w:ind w:firstLine="454"/>
        <w:jc w:val="both"/>
        <w:rPr>
          <w:rFonts w:ascii="Times New Roman" w:hAnsi="Times New Roman"/>
          <w:color w:val="000000"/>
          <w:sz w:val="24"/>
          <w:szCs w:val="24"/>
        </w:rPr>
      </w:pPr>
      <w:r>
        <w:rPr>
          <w:rFonts w:ascii="Times New Roman" w:hAnsi="Times New Roman"/>
          <w:color w:val="000000"/>
          <w:sz w:val="24"/>
          <w:szCs w:val="24"/>
        </w:rPr>
        <w:t xml:space="preserve">- школьная мебель. </w:t>
      </w:r>
    </w:p>
    <w:p w:rsidR="00970F39" w:rsidRDefault="008170DC">
      <w:pPr>
        <w:spacing w:after="0" w:line="240" w:lineRule="auto"/>
        <w:ind w:firstLine="454"/>
        <w:jc w:val="both"/>
        <w:rPr>
          <w:rFonts w:ascii="Times New Roman" w:hAnsi="Times New Roman"/>
          <w:b/>
          <w:i/>
          <w:iCs/>
          <w:color w:val="000000"/>
          <w:sz w:val="24"/>
          <w:szCs w:val="24"/>
        </w:rPr>
      </w:pPr>
      <w:r>
        <w:rPr>
          <w:rFonts w:ascii="Times New Roman" w:hAnsi="Times New Roman"/>
          <w:b/>
          <w:color w:val="000000"/>
          <w:sz w:val="24"/>
          <w:szCs w:val="24"/>
        </w:rPr>
        <w:t>Информационное обеспечение</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С целью успешной реализации ПКР в МБОУ «ООШ» пст.Ягкедж планируется:</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создание информационной образовательной среды и на этой основе развитие дистанционной формы обучения учащихся, имеющих трудности в передвижении, с использованием современных информационно-коммуникационных технологий;</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создание системы широкого доступа учащихся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70F39" w:rsidRDefault="00970F39">
      <w:pPr>
        <w:spacing w:after="0" w:line="240" w:lineRule="auto"/>
        <w:jc w:val="both"/>
        <w:rPr>
          <w:rFonts w:ascii="Times New Roman" w:hAnsi="Times New Roman"/>
          <w:color w:val="000000"/>
          <w:sz w:val="24"/>
          <w:szCs w:val="24"/>
        </w:rPr>
      </w:pPr>
    </w:p>
    <w:p w:rsidR="00970F39" w:rsidRDefault="008170DC">
      <w:pPr>
        <w:pStyle w:val="218"/>
        <w:tabs>
          <w:tab w:val="left" w:pos="11482"/>
        </w:tabs>
        <w:jc w:val="center"/>
        <w:rPr>
          <w:b/>
          <w:color w:val="000000"/>
          <w:sz w:val="24"/>
          <w:szCs w:val="24"/>
        </w:rPr>
      </w:pPr>
      <w:r>
        <w:rPr>
          <w:b/>
          <w:color w:val="000000"/>
          <w:sz w:val="24"/>
          <w:szCs w:val="24"/>
        </w:rPr>
        <w:t xml:space="preserve">2.4.5. Планируемые результаты реализации </w:t>
      </w:r>
    </w:p>
    <w:p w:rsidR="00970F39" w:rsidRDefault="008170DC">
      <w:pPr>
        <w:pStyle w:val="218"/>
        <w:tabs>
          <w:tab w:val="left" w:pos="11482"/>
        </w:tabs>
        <w:jc w:val="center"/>
        <w:rPr>
          <w:b/>
          <w:color w:val="000000"/>
          <w:sz w:val="24"/>
          <w:szCs w:val="24"/>
        </w:rPr>
      </w:pPr>
      <w:r>
        <w:rPr>
          <w:b/>
          <w:color w:val="000000"/>
          <w:sz w:val="24"/>
          <w:szCs w:val="24"/>
        </w:rPr>
        <w:t>программы коррекционной работы</w:t>
      </w:r>
    </w:p>
    <w:p w:rsidR="00970F39" w:rsidRDefault="00970F39">
      <w:pPr>
        <w:pStyle w:val="218"/>
        <w:tabs>
          <w:tab w:val="left" w:pos="11482"/>
        </w:tabs>
        <w:jc w:val="center"/>
        <w:rPr>
          <w:b/>
          <w:color w:val="000000"/>
          <w:sz w:val="24"/>
          <w:szCs w:val="24"/>
        </w:rPr>
      </w:pPr>
    </w:p>
    <w:p w:rsidR="00970F39" w:rsidRDefault="008170DC">
      <w:pPr>
        <w:pStyle w:val="Default"/>
        <w:ind w:firstLine="709"/>
        <w:jc w:val="both"/>
        <w:rPr>
          <w:rFonts w:ascii="Times New Roman" w:hAnsi="Times New Roman" w:cs="Times New Roman"/>
        </w:rPr>
      </w:pPr>
      <w:r>
        <w:rPr>
          <w:rFonts w:ascii="Times New Roman" w:hAnsi="Times New Roman" w:cs="Times New Roman"/>
        </w:rPr>
        <w:t xml:space="preserve">Программа коррекционной работы предусматривает выполнение требований к результатам, определенным ФГОС ООО. </w:t>
      </w:r>
    </w:p>
    <w:p w:rsidR="00970F39" w:rsidRDefault="008170DC">
      <w:pPr>
        <w:pStyle w:val="Default"/>
        <w:ind w:firstLine="709"/>
        <w:jc w:val="both"/>
        <w:rPr>
          <w:rFonts w:ascii="Times New Roman" w:hAnsi="Times New Roman" w:cs="Times New Roman"/>
        </w:rPr>
      </w:pPr>
      <w:r>
        <w:rPr>
          <w:rFonts w:ascii="Times New Roman" w:hAnsi="Times New Roman" w:cs="Times New Roman"/>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70F39" w:rsidRDefault="008170DC">
      <w:pPr>
        <w:pStyle w:val="Default"/>
        <w:ind w:firstLine="709"/>
        <w:jc w:val="both"/>
        <w:rPr>
          <w:rFonts w:ascii="Times New Roman" w:hAnsi="Times New Roman" w:cs="Times New Roman"/>
        </w:rPr>
      </w:pPr>
      <w:r>
        <w:rPr>
          <w:rFonts w:ascii="Times New Roman" w:hAnsi="Times New Roman" w:cs="Times New Roman"/>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w:t>
      </w:r>
      <w:r>
        <w:rPr>
          <w:rFonts w:ascii="Times New Roman" w:hAnsi="Times New Roman" w:cs="Times New Roman"/>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970F39" w:rsidRDefault="008170DC">
      <w:pPr>
        <w:pStyle w:val="Default"/>
        <w:ind w:firstLine="709"/>
        <w:jc w:val="both"/>
        <w:rPr>
          <w:rFonts w:ascii="Times New Roman" w:hAnsi="Times New Roman" w:cs="Times New Roman"/>
        </w:rPr>
      </w:pPr>
      <w:r>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70F39" w:rsidRDefault="008170DC">
      <w:pPr>
        <w:pStyle w:val="Default"/>
        <w:ind w:firstLine="709"/>
        <w:jc w:val="both"/>
        <w:rPr>
          <w:rFonts w:ascii="Times New Roman" w:hAnsi="Times New Roman" w:cs="Times New Roman"/>
        </w:rPr>
      </w:pPr>
      <w:r>
        <w:rPr>
          <w:rFonts w:ascii="Times New Roman" w:hAnsi="Times New Roman" w:cs="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70F39" w:rsidRDefault="008170DC">
      <w:pPr>
        <w:pStyle w:val="Default"/>
        <w:ind w:firstLine="709"/>
        <w:jc w:val="both"/>
        <w:rPr>
          <w:rFonts w:ascii="Times New Roman" w:hAnsi="Times New Roman" w:cs="Times New Roman"/>
        </w:rPr>
      </w:pPr>
      <w:r>
        <w:rPr>
          <w:rFonts w:ascii="Times New Roman" w:hAnsi="Times New Roman" w:cs="Times New Roman"/>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70F39" w:rsidRDefault="008170DC">
      <w:pPr>
        <w:pStyle w:val="Default"/>
        <w:ind w:firstLine="709"/>
        <w:jc w:val="both"/>
        <w:rPr>
          <w:rFonts w:ascii="Times New Roman" w:hAnsi="Times New Roman" w:cs="Times New Roman"/>
        </w:rPr>
      </w:pPr>
      <w:r>
        <w:rPr>
          <w:rFonts w:ascii="Times New Roman" w:hAnsi="Times New Roman" w:cs="Times New Roman"/>
        </w:rPr>
        <w:t xml:space="preserve"> 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970F39" w:rsidRDefault="00970F39">
      <w:pPr>
        <w:pStyle w:val="218"/>
        <w:tabs>
          <w:tab w:val="left" w:pos="11482"/>
        </w:tabs>
        <w:jc w:val="center"/>
        <w:rPr>
          <w:b/>
          <w:color w:val="000000"/>
          <w:sz w:val="24"/>
          <w:szCs w:val="24"/>
        </w:rPr>
      </w:pPr>
    </w:p>
    <w:tbl>
      <w:tblPr>
        <w:tblW w:w="9781" w:type="dxa"/>
        <w:tblLook w:val="00A0" w:firstRow="1" w:lastRow="0" w:firstColumn="1" w:lastColumn="0" w:noHBand="0" w:noVBand="0"/>
      </w:tblPr>
      <w:tblGrid>
        <w:gridCol w:w="4503"/>
        <w:gridCol w:w="5278"/>
      </w:tblGrid>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center" w:pos="2373"/>
              </w:tabs>
              <w:rPr>
                <w:b/>
                <w:color w:val="000000"/>
                <w:sz w:val="24"/>
                <w:szCs w:val="24"/>
              </w:rPr>
            </w:pPr>
            <w:r>
              <w:rPr>
                <w:b/>
                <w:color w:val="000000"/>
                <w:sz w:val="24"/>
                <w:szCs w:val="24"/>
              </w:rPr>
              <w:t xml:space="preserve">Результат </w:t>
            </w:r>
            <w:r>
              <w:rPr>
                <w:b/>
                <w:color w:val="000000"/>
                <w:sz w:val="24"/>
                <w:szCs w:val="24"/>
              </w:rPr>
              <w:tab/>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rPr>
                <w:b/>
                <w:color w:val="000000"/>
                <w:sz w:val="24"/>
                <w:szCs w:val="24"/>
              </w:rPr>
            </w:pPr>
            <w:r>
              <w:rPr>
                <w:b/>
                <w:color w:val="000000"/>
                <w:sz w:val="24"/>
                <w:szCs w:val="24"/>
              </w:rPr>
              <w:t xml:space="preserve">Критерии </w:t>
            </w:r>
          </w:p>
        </w:tc>
      </w:tr>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создание комфортной образовательной среды в школе,  обеспечивающей воспитание, обучение, социальную адаптацию и интеграцию учащихся с ОВЗ;</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преемственной по отношению к НОО и учитывающей особенности организации ООО, а также специфику психофизического развития учащихся с ОВЗ при получении общего образования;</w:t>
            </w:r>
          </w:p>
          <w:p w:rsidR="00970F39" w:rsidRDefault="008170DC">
            <w:pPr>
              <w:pStyle w:val="218"/>
              <w:tabs>
                <w:tab w:val="left" w:pos="11482"/>
              </w:tabs>
              <w:ind w:firstLine="0"/>
              <w:jc w:val="left"/>
              <w:rPr>
                <w:color w:val="000000"/>
                <w:sz w:val="24"/>
                <w:szCs w:val="24"/>
              </w:rPr>
            </w:pPr>
            <w:r>
              <w:rPr>
                <w:color w:val="000000"/>
                <w:sz w:val="24"/>
                <w:szCs w:val="24"/>
              </w:rPr>
              <w:t xml:space="preserve">- готовность всех участников образовательных отношений к взаимодействию с детьми с ОВЗ. </w:t>
            </w:r>
          </w:p>
        </w:tc>
      </w:tr>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освоение основной образовательной программы учащимися с ОВЗ;</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аттестат</w:t>
            </w:r>
          </w:p>
        </w:tc>
      </w:tr>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сформированность социальной компетентности учащихся с ОВЗ;</w:t>
            </w:r>
          </w:p>
          <w:p w:rsidR="00970F39" w:rsidRDefault="008170DC">
            <w:pPr>
              <w:pStyle w:val="218"/>
              <w:tabs>
                <w:tab w:val="left" w:pos="11482"/>
              </w:tabs>
              <w:ind w:firstLine="0"/>
              <w:jc w:val="left"/>
              <w:rPr>
                <w:color w:val="000000"/>
                <w:sz w:val="24"/>
                <w:szCs w:val="24"/>
              </w:rPr>
            </w:pPr>
            <w:r>
              <w:rPr>
                <w:color w:val="000000"/>
                <w:sz w:val="24"/>
                <w:szCs w:val="24"/>
              </w:rPr>
              <w:t>- расширение адаптивных способностей личности для самореализации в обществе,  определяющих развитие коммуникативной компетенции, форм и навыков конструктивного личностного общения в группе сверстников;</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успешная адаптация учащихся с ОВЗ к обучению в школе;</w:t>
            </w:r>
          </w:p>
          <w:p w:rsidR="00970F39" w:rsidRDefault="008170DC">
            <w:pPr>
              <w:pStyle w:val="218"/>
              <w:tabs>
                <w:tab w:val="left" w:pos="11482"/>
              </w:tabs>
              <w:ind w:firstLine="0"/>
              <w:jc w:val="left"/>
              <w:rPr>
                <w:color w:val="000000"/>
                <w:sz w:val="24"/>
                <w:szCs w:val="24"/>
              </w:rPr>
            </w:pPr>
            <w:r>
              <w:rPr>
                <w:color w:val="000000"/>
                <w:sz w:val="24"/>
                <w:szCs w:val="24"/>
              </w:rPr>
              <w:t>- готовность к решению доступных проблем в различных сферах жизнедеятельности;</w:t>
            </w:r>
          </w:p>
          <w:p w:rsidR="00970F39" w:rsidRDefault="008170DC">
            <w:pPr>
              <w:pStyle w:val="218"/>
              <w:tabs>
                <w:tab w:val="left" w:pos="11482"/>
              </w:tabs>
              <w:ind w:firstLine="0"/>
              <w:jc w:val="left"/>
              <w:rPr>
                <w:color w:val="000000"/>
                <w:sz w:val="24"/>
                <w:szCs w:val="24"/>
              </w:rPr>
            </w:pPr>
            <w:r>
              <w:rPr>
                <w:color w:val="000000"/>
                <w:sz w:val="24"/>
                <w:szCs w:val="24"/>
              </w:rPr>
              <w:t>- профессиональное самоопределение;</w:t>
            </w:r>
          </w:p>
          <w:p w:rsidR="00970F39" w:rsidRDefault="008170DC">
            <w:pPr>
              <w:pStyle w:val="218"/>
              <w:tabs>
                <w:tab w:val="left" w:pos="11482"/>
              </w:tabs>
              <w:ind w:firstLine="0"/>
              <w:jc w:val="left"/>
              <w:rPr>
                <w:color w:val="000000"/>
                <w:sz w:val="24"/>
                <w:szCs w:val="24"/>
              </w:rPr>
            </w:pPr>
            <w:r>
              <w:rPr>
                <w:color w:val="000000"/>
                <w:sz w:val="24"/>
                <w:szCs w:val="24"/>
              </w:rPr>
              <w:t>- готовность продолжить обучение;</w:t>
            </w:r>
          </w:p>
        </w:tc>
      </w:tr>
      <w:tr w:rsidR="00970F39">
        <w:trPr>
          <w:trHeight w:val="98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повышение активности учащихся с ОВЗ при взаимодействии с участниками образовательных отношений, развитие когнитивной и эмоционально-личностной сфер учащихся;</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участие в образовательных проектах по предметам;</w:t>
            </w:r>
          </w:p>
          <w:p w:rsidR="00970F39" w:rsidRDefault="008170DC">
            <w:pPr>
              <w:pStyle w:val="218"/>
              <w:tabs>
                <w:tab w:val="left" w:pos="11482"/>
              </w:tabs>
              <w:ind w:firstLine="0"/>
              <w:jc w:val="left"/>
              <w:rPr>
                <w:color w:val="000000"/>
                <w:sz w:val="24"/>
                <w:szCs w:val="24"/>
              </w:rPr>
            </w:pPr>
            <w:r>
              <w:rPr>
                <w:color w:val="000000"/>
                <w:sz w:val="24"/>
                <w:szCs w:val="24"/>
              </w:rPr>
              <w:t xml:space="preserve">- наличие друзей; </w:t>
            </w:r>
          </w:p>
          <w:p w:rsidR="00970F39" w:rsidRDefault="008170DC">
            <w:pPr>
              <w:pStyle w:val="218"/>
              <w:tabs>
                <w:tab w:val="left" w:pos="11482"/>
              </w:tabs>
              <w:ind w:firstLine="0"/>
              <w:jc w:val="left"/>
              <w:rPr>
                <w:color w:val="000000"/>
                <w:sz w:val="24"/>
                <w:szCs w:val="24"/>
              </w:rPr>
            </w:pPr>
            <w:r>
              <w:rPr>
                <w:color w:val="000000"/>
                <w:sz w:val="24"/>
                <w:szCs w:val="24"/>
              </w:rPr>
              <w:t>- участие в различных мероприятиях классного коллектива и школы;</w:t>
            </w:r>
          </w:p>
        </w:tc>
      </w:tr>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сформированность педагогической компетентности по организации образовательной деятельности с  учащимися с ОВЗ;</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rPr>
                <w:color w:val="000000"/>
                <w:sz w:val="24"/>
                <w:szCs w:val="24"/>
              </w:rPr>
            </w:pPr>
            <w:r>
              <w:rPr>
                <w:color w:val="000000"/>
                <w:sz w:val="24"/>
                <w:szCs w:val="24"/>
              </w:rPr>
              <w:t>- умение составить ИОП для учащегося с ОВЗ;</w:t>
            </w:r>
          </w:p>
          <w:p w:rsidR="00970F39" w:rsidRDefault="008170DC">
            <w:pPr>
              <w:pStyle w:val="218"/>
              <w:tabs>
                <w:tab w:val="left" w:pos="11482"/>
              </w:tabs>
              <w:ind w:firstLine="0"/>
              <w:jc w:val="left"/>
              <w:rPr>
                <w:color w:val="000000"/>
                <w:sz w:val="24"/>
                <w:szCs w:val="24"/>
              </w:rPr>
            </w:pPr>
            <w:r>
              <w:rPr>
                <w:color w:val="000000"/>
                <w:sz w:val="24"/>
                <w:szCs w:val="24"/>
              </w:rPr>
              <w:t>- готовность поделиться новыми методическими приемами по организации образовательной деятельности с учащимися с ОВЗ;</w:t>
            </w:r>
          </w:p>
          <w:p w:rsidR="00970F39" w:rsidRDefault="008170DC">
            <w:pPr>
              <w:pStyle w:val="218"/>
              <w:tabs>
                <w:tab w:val="left" w:pos="11482"/>
              </w:tabs>
              <w:ind w:firstLine="0"/>
              <w:jc w:val="left"/>
              <w:rPr>
                <w:color w:val="000000"/>
                <w:sz w:val="24"/>
                <w:szCs w:val="24"/>
              </w:rPr>
            </w:pPr>
            <w:r>
              <w:rPr>
                <w:color w:val="000000"/>
                <w:sz w:val="24"/>
                <w:szCs w:val="24"/>
              </w:rPr>
              <w:t>- освоены технологии с учетом особенностей образовательной деятельности учащихся с ОВЗ;</w:t>
            </w:r>
          </w:p>
          <w:p w:rsidR="00970F39" w:rsidRDefault="008170DC">
            <w:pPr>
              <w:pStyle w:val="218"/>
              <w:tabs>
                <w:tab w:val="left" w:pos="11482"/>
              </w:tabs>
              <w:ind w:firstLine="0"/>
              <w:jc w:val="left"/>
              <w:rPr>
                <w:color w:val="000000"/>
                <w:sz w:val="24"/>
                <w:szCs w:val="24"/>
              </w:rPr>
            </w:pPr>
            <w:r>
              <w:rPr>
                <w:color w:val="000000"/>
                <w:sz w:val="24"/>
                <w:szCs w:val="24"/>
              </w:rPr>
              <w:t>- позитивное отношение к учащимся с ОВЗ.</w:t>
            </w:r>
          </w:p>
        </w:tc>
      </w:tr>
      <w:tr w:rsidR="00970F39">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jc w:val="left"/>
              <w:rPr>
                <w:color w:val="000000"/>
                <w:sz w:val="24"/>
                <w:szCs w:val="24"/>
              </w:rPr>
            </w:pPr>
            <w:r>
              <w:rPr>
                <w:color w:val="000000"/>
                <w:sz w:val="24"/>
                <w:szCs w:val="24"/>
              </w:rPr>
              <w:t>- сформирована педагогическая культура родителей учащихся с ОВЗ.</w:t>
            </w:r>
          </w:p>
        </w:tc>
        <w:tc>
          <w:tcPr>
            <w:tcW w:w="52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218"/>
              <w:tabs>
                <w:tab w:val="left" w:pos="11482"/>
              </w:tabs>
              <w:ind w:firstLine="0"/>
              <w:rPr>
                <w:color w:val="000000"/>
                <w:sz w:val="24"/>
                <w:szCs w:val="24"/>
              </w:rPr>
            </w:pPr>
            <w:r>
              <w:rPr>
                <w:color w:val="000000"/>
                <w:sz w:val="24"/>
                <w:szCs w:val="24"/>
              </w:rPr>
              <w:t xml:space="preserve">- сотрудничество со школой, инициатор организации взаимодействия с иными организациями, оказывающими помощь в развитии детей  с ОВЗ; </w:t>
            </w:r>
          </w:p>
        </w:tc>
      </w:tr>
    </w:tbl>
    <w:p w:rsidR="00970F39" w:rsidRDefault="00970F39">
      <w:pPr>
        <w:pStyle w:val="afffa"/>
        <w:ind w:left="0"/>
        <w:jc w:val="both"/>
        <w:rPr>
          <w:rFonts w:ascii="Times New Roman" w:hAnsi="Times New Roman"/>
          <w:b/>
          <w:color w:val="000000"/>
        </w:rPr>
      </w:pPr>
    </w:p>
    <w:p w:rsidR="00970F39" w:rsidRDefault="00970F39">
      <w:pPr>
        <w:pStyle w:val="afffe"/>
        <w:rPr>
          <w:color w:val="000000"/>
          <w:sz w:val="24"/>
          <w:szCs w:val="24"/>
        </w:rPr>
      </w:pPr>
    </w:p>
    <w:p w:rsidR="00970F39" w:rsidRDefault="008170DC">
      <w:pPr>
        <w:keepNext/>
        <w:keepLines/>
        <w:spacing w:after="0" w:line="240" w:lineRule="auto"/>
        <w:jc w:val="center"/>
        <w:outlineLvl w:val="0"/>
        <w:rPr>
          <w:rFonts w:ascii="Times New Roman" w:eastAsia="Times New Roman" w:hAnsi="Times New Roman"/>
          <w:b/>
          <w:sz w:val="28"/>
          <w:szCs w:val="28"/>
        </w:rPr>
      </w:pPr>
      <w:r>
        <w:rPr>
          <w:rFonts w:ascii="Times New Roman" w:eastAsia="Times New Roman" w:hAnsi="Times New Roman"/>
          <w:b/>
          <w:sz w:val="28"/>
          <w:szCs w:val="28"/>
        </w:rPr>
        <w:t xml:space="preserve">3. Организационный раздел </w:t>
      </w:r>
    </w:p>
    <w:p w:rsidR="00970F39" w:rsidRDefault="008170DC">
      <w:pPr>
        <w:keepNext/>
        <w:keepLines/>
        <w:spacing w:after="0" w:line="240" w:lineRule="auto"/>
        <w:jc w:val="center"/>
        <w:outlineLvl w:val="0"/>
        <w:rPr>
          <w:rFonts w:ascii="Times New Roman" w:eastAsia="Times New Roman" w:hAnsi="Times New Roman"/>
          <w:b/>
          <w:sz w:val="28"/>
          <w:szCs w:val="28"/>
        </w:rPr>
      </w:pPr>
      <w:bookmarkStart w:id="420" w:name="_Toc414553281"/>
      <w:r>
        <w:rPr>
          <w:rFonts w:ascii="Times New Roman" w:eastAsia="Times New Roman" w:hAnsi="Times New Roman"/>
          <w:b/>
          <w:sz w:val="28"/>
          <w:szCs w:val="28"/>
        </w:rPr>
        <w:t>основной образовательной программы основного общего образования</w:t>
      </w:r>
      <w:bookmarkEnd w:id="420"/>
    </w:p>
    <w:p w:rsidR="00970F39" w:rsidRDefault="00970F39">
      <w:pPr>
        <w:spacing w:after="0" w:line="240" w:lineRule="auto"/>
        <w:ind w:firstLine="709"/>
        <w:outlineLvl w:val="2"/>
        <w:rPr>
          <w:rFonts w:ascii="Times New Roman" w:eastAsia="Times New Roman" w:hAnsi="Times New Roman"/>
          <w:bCs/>
          <w:i/>
          <w:sz w:val="24"/>
          <w:szCs w:val="24"/>
          <w:lang w:eastAsia="ru-RU"/>
        </w:rPr>
      </w:pPr>
    </w:p>
    <w:p w:rsidR="00970F39" w:rsidRDefault="008170DC">
      <w:pPr>
        <w:pStyle w:val="afffa"/>
        <w:numPr>
          <w:ilvl w:val="1"/>
          <w:numId w:val="47"/>
        </w:numPr>
        <w:jc w:val="center"/>
        <w:outlineLvl w:val="1"/>
        <w:rPr>
          <w:rFonts w:ascii="Times New Roman" w:eastAsia="@Arial Unicode MS" w:hAnsi="Times New Roman"/>
          <w:b/>
          <w:bCs/>
        </w:rPr>
      </w:pPr>
      <w:bookmarkStart w:id="421" w:name="_Toc406059069"/>
      <w:bookmarkStart w:id="422" w:name="_Toc414553282"/>
      <w:bookmarkStart w:id="423" w:name="_Toc410654074"/>
      <w:bookmarkStart w:id="424" w:name="_Toc409691733"/>
      <w:r>
        <w:rPr>
          <w:rFonts w:ascii="Times New Roman" w:eastAsia="@Arial Unicode MS" w:hAnsi="Times New Roman"/>
          <w:b/>
          <w:bCs/>
        </w:rPr>
        <w:t>Учебный план</w:t>
      </w:r>
      <w:bookmarkEnd w:id="421"/>
      <w:r>
        <w:rPr>
          <w:rFonts w:ascii="Times New Roman" w:eastAsia="@Arial Unicode MS" w:hAnsi="Times New Roman"/>
          <w:b/>
          <w:bCs/>
        </w:rPr>
        <w:t xml:space="preserve"> основного общего образования</w:t>
      </w:r>
      <w:bookmarkStart w:id="425" w:name="_Toc414553283"/>
      <w:bookmarkEnd w:id="422"/>
      <w:bookmarkEnd w:id="423"/>
      <w:bookmarkEnd w:id="424"/>
    </w:p>
    <w:p w:rsidR="00970F39" w:rsidRDefault="008170DC">
      <w:pPr>
        <w:pStyle w:val="afffa"/>
        <w:ind w:left="1789"/>
        <w:jc w:val="center"/>
        <w:outlineLvl w:val="1"/>
        <w:rPr>
          <w:rFonts w:ascii="Times New Roman" w:eastAsia="@Arial Unicode MS" w:hAnsi="Times New Roman"/>
          <w:b/>
          <w:bCs/>
        </w:rPr>
      </w:pPr>
      <w:r>
        <w:rPr>
          <w:rFonts w:ascii="Times New Roman" w:hAnsi="Times New Roman"/>
          <w:b/>
          <w:bCs/>
        </w:rPr>
        <w:t>с изучением коми языка( государственного).</w:t>
      </w:r>
    </w:p>
    <w:p w:rsidR="00970F39" w:rsidRDefault="00970F39">
      <w:pPr>
        <w:pStyle w:val="1f5"/>
        <w:ind w:left="1429"/>
        <w:jc w:val="center"/>
        <w:rPr>
          <w:b/>
          <w:bCs/>
          <w:sz w:val="24"/>
          <w:szCs w:val="24"/>
        </w:rPr>
      </w:pPr>
    </w:p>
    <w:p w:rsidR="00970F39" w:rsidRDefault="008170DC">
      <w:pPr>
        <w:pStyle w:val="1f5"/>
        <w:ind w:left="1429"/>
        <w:jc w:val="center"/>
        <w:rPr>
          <w:b/>
          <w:bCs/>
          <w:sz w:val="24"/>
          <w:szCs w:val="24"/>
        </w:rPr>
      </w:pPr>
      <w:r>
        <w:rPr>
          <w:b/>
          <w:bCs/>
          <w:sz w:val="24"/>
          <w:szCs w:val="24"/>
        </w:rPr>
        <w:t>Пояснительная записка</w:t>
      </w:r>
    </w:p>
    <w:p w:rsidR="00970F39" w:rsidRDefault="008170DC">
      <w:pPr>
        <w:spacing w:after="0" w:line="240" w:lineRule="auto"/>
        <w:rPr>
          <w:rFonts w:ascii="Times New Roman" w:hAnsi="Times New Roman"/>
          <w:bCs/>
          <w:sz w:val="24"/>
          <w:szCs w:val="24"/>
        </w:rPr>
      </w:pPr>
      <w:r>
        <w:rPr>
          <w:rFonts w:ascii="Times New Roman" w:hAnsi="Times New Roman"/>
          <w:bCs/>
          <w:sz w:val="24"/>
          <w:szCs w:val="24"/>
        </w:rPr>
        <w:t xml:space="preserve">      1. Учебный план основного общего образования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w:t>
      </w:r>
      <w:r>
        <w:rPr>
          <w:rFonts w:ascii="Times New Roman" w:hAnsi="Times New Roman"/>
          <w:sz w:val="24"/>
          <w:szCs w:val="24"/>
        </w:rPr>
        <w:t>образова-тельных отношений</w:t>
      </w:r>
      <w:r>
        <w:rPr>
          <w:rFonts w:ascii="Times New Roman" w:hAnsi="Times New Roman"/>
          <w:bCs/>
          <w:sz w:val="24"/>
          <w:szCs w:val="24"/>
        </w:rPr>
        <w:t>, максимальный объем обязательной нагрузки обучающихся, нормати-вы финансирования</w:t>
      </w:r>
    </w:p>
    <w:p w:rsidR="00970F39" w:rsidRDefault="008170DC">
      <w:pPr>
        <w:spacing w:after="0" w:line="240" w:lineRule="auto"/>
        <w:jc w:val="both"/>
        <w:rPr>
          <w:rFonts w:ascii="Times New Roman" w:hAnsi="Times New Roman"/>
          <w:bCs/>
          <w:sz w:val="24"/>
          <w:szCs w:val="24"/>
        </w:rPr>
      </w:pPr>
      <w:r>
        <w:rPr>
          <w:rFonts w:ascii="Times New Roman" w:hAnsi="Times New Roman"/>
          <w:bCs/>
          <w:sz w:val="24"/>
          <w:szCs w:val="24"/>
        </w:rPr>
        <w:t xml:space="preserve">      2. Учебный план основного общего образования разработан на основе:</w:t>
      </w:r>
    </w:p>
    <w:p w:rsidR="00970F39" w:rsidRDefault="008170DC">
      <w:pPr>
        <w:spacing w:after="0" w:line="240" w:lineRule="auto"/>
        <w:jc w:val="both"/>
        <w:rPr>
          <w:rFonts w:ascii="Times New Roman" w:hAnsi="Times New Roman"/>
          <w:bCs/>
          <w:sz w:val="24"/>
          <w:szCs w:val="24"/>
        </w:rPr>
      </w:pPr>
      <w:r>
        <w:rPr>
          <w:rFonts w:ascii="Times New Roman" w:hAnsi="Times New Roman"/>
          <w:sz w:val="24"/>
          <w:szCs w:val="24"/>
        </w:rPr>
        <w:t>- Законом  Российской Федерации от 29.12.2012г. № 273-ФЗ «Об образовании в Российской Федерации»;</w:t>
      </w:r>
    </w:p>
    <w:p w:rsidR="00970F39" w:rsidRDefault="008170DC">
      <w:pPr>
        <w:spacing w:after="0" w:line="240" w:lineRule="auto"/>
        <w:jc w:val="both"/>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 утверждённого приказом Министерства образования и науки РФ от 06.10.2009 № 373</w:t>
      </w:r>
    </w:p>
    <w:p w:rsidR="00970F39" w:rsidRDefault="008170DC">
      <w:pPr>
        <w:spacing w:after="0" w:line="240" w:lineRule="auto"/>
        <w:jc w:val="both"/>
        <w:rPr>
          <w:rFonts w:ascii="Times New Roman" w:hAnsi="Times New Roman"/>
          <w:sz w:val="24"/>
          <w:szCs w:val="24"/>
        </w:rPr>
      </w:pPr>
      <w:r>
        <w:rPr>
          <w:rFonts w:ascii="Times New Roman" w:hAnsi="Times New Roman"/>
          <w:b/>
          <w:bCs/>
          <w:sz w:val="24"/>
          <w:szCs w:val="24"/>
        </w:rPr>
        <w:t>-</w:t>
      </w:r>
      <w:r>
        <w:rPr>
          <w:rFonts w:ascii="Times New Roman" w:hAnsi="Times New Roman"/>
          <w:bCs/>
          <w:sz w:val="24"/>
          <w:szCs w:val="24"/>
        </w:rPr>
        <w:t xml:space="preserve"> Примерной основной образовательной программы основного общего образования</w:t>
      </w:r>
      <w:r>
        <w:rPr>
          <w:rFonts w:ascii="Times New Roman" w:hAnsi="Times New Roman"/>
          <w:sz w:val="24"/>
          <w:szCs w:val="24"/>
        </w:rPr>
        <w:t xml:space="preserve">, одобренной решением федерального учебно-методического объединения по общему обра-зованию (протокол от 8 апреля 2015 г. № 1/15) </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Примерного учебного плана основного общего образования (изучение родного языка наряду с преподаванием на русском языке) (вариант 1).</w:t>
      </w:r>
    </w:p>
    <w:p w:rsidR="00970F39" w:rsidRDefault="008170DC">
      <w:pPr>
        <w:pStyle w:val="1"/>
        <w:spacing w:before="0" w:line="240" w:lineRule="auto"/>
        <w:rPr>
          <w:rFonts w:ascii="Times New Roman" w:hAnsi="Times New Roman"/>
          <w:b/>
          <w:color w:val="000000"/>
          <w:spacing w:val="3"/>
          <w:sz w:val="24"/>
          <w:szCs w:val="24"/>
        </w:rPr>
      </w:pPr>
      <w:r>
        <w:rPr>
          <w:rFonts w:ascii="Times New Roman" w:hAnsi="Times New Roman"/>
          <w:color w:val="000000"/>
          <w:sz w:val="24"/>
          <w:szCs w:val="24"/>
        </w:rPr>
        <w:t xml:space="preserve"> - СанПин 2.4.2.2821-10 </w:t>
      </w:r>
      <w:r>
        <w:rPr>
          <w:rFonts w:ascii="Times New Roman" w:hAnsi="Times New Roman"/>
          <w:color w:val="000000"/>
          <w:spacing w:val="3"/>
          <w:sz w:val="24"/>
          <w:szCs w:val="24"/>
        </w:rPr>
        <w:t>"Санитарно-эпидемиологические требования к условиям и орга-низации обучения в общеобразовательных учреждениях".</w:t>
      </w:r>
    </w:p>
    <w:p w:rsidR="00970F39" w:rsidRDefault="008170DC">
      <w:pPr>
        <w:pStyle w:val="afffa"/>
        <w:ind w:left="0"/>
        <w:jc w:val="both"/>
        <w:rPr>
          <w:rFonts w:ascii="Times New Roman" w:hAnsi="Times New Roman"/>
        </w:rPr>
      </w:pPr>
      <w:r>
        <w:rPr>
          <w:rFonts w:ascii="Times New Roman" w:hAnsi="Times New Roman"/>
          <w:color w:val="000000"/>
        </w:rPr>
        <w:t xml:space="preserve">      </w:t>
      </w:r>
      <w:r>
        <w:rPr>
          <w:rFonts w:ascii="Times New Roman" w:hAnsi="Times New Roman"/>
        </w:rPr>
        <w:t>3. Учебный план для 5-9 классов состоит из обязательной части и части, формируемой участниками образовательных отношений.</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3.1.Обязательная часть учебного плана составлена в соответствии с Примерным учебным планом.</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3.2. Часы части, формируемой участниками образовательных отношений, в учебном плане по запросу родителей (законных представителей) используются на увеличение количества часов, отводимых на следующие предметы:</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- 5 класс: обществознание – 1 час, русский язык – 1 час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- 6 класс: биология  – 1 час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- 7 класс: биология – 1 час, русский язык – 1 час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- 8 класс: русский язык – 1 час, элективный курс – 1 час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- 9 класс: литература – 1 час, элективный курс – 1 час</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Коми язык (государственный) по результатам анкетирования родителей в 5 – 9  классах реализуется за счет предметной области «Родной язык и литературное чтение»: по одному часу в каждом классе.</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      3.4. Промежуточная аттестация проводится в соответствии с Положением о формах, периодичности, порядке текущего контроля успеваемости промежуточной аттестации учащихся по итогам учебного года, в сроки, уставленные календарным учебным графиком. </w:t>
      </w:r>
    </w:p>
    <w:p w:rsidR="00970F39" w:rsidRDefault="008170DC">
      <w:pPr>
        <w:pStyle w:val="afffa"/>
        <w:ind w:left="0"/>
        <w:jc w:val="both"/>
        <w:rPr>
          <w:rFonts w:ascii="Times New Roman" w:hAnsi="Times New Roman"/>
        </w:rPr>
      </w:pPr>
      <w:r>
        <w:rPr>
          <w:rFonts w:ascii="Times New Roman" w:hAnsi="Times New Roman"/>
        </w:rPr>
        <w:t>Формы промежуточной аттестации учащихся:</w:t>
      </w:r>
    </w:p>
    <w:tbl>
      <w:tblPr>
        <w:tblStyle w:val="affffff8"/>
        <w:tblW w:w="9570" w:type="dxa"/>
        <w:tblLook w:val="04A0" w:firstRow="1" w:lastRow="0" w:firstColumn="1" w:lastColumn="0" w:noHBand="0" w:noVBand="1"/>
      </w:tblPr>
      <w:tblGrid>
        <w:gridCol w:w="6204"/>
        <w:gridCol w:w="3366"/>
      </w:tblGrid>
      <w:tr w:rsidR="00970F39">
        <w:tc>
          <w:tcPr>
            <w:tcW w:w="6203"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Предметы</w:t>
            </w:r>
          </w:p>
        </w:tc>
        <w:tc>
          <w:tcPr>
            <w:tcW w:w="3366"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Формы</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Литература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Родной язык (русский)</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Родная литература (русская)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Коми язык (государственный)</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Французский язык</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Немецкий язык</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Математика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Алгебра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Геометрия </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Информатика и ИКТ</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История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Обществознание</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Тестирование</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География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Физика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Химия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Контрольная работа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Биология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Музыка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Защита проекта</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Технология</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Защита проекта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r w:rsidR="00970F39">
        <w:tc>
          <w:tcPr>
            <w:tcW w:w="6203"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Физическая культура</w:t>
            </w:r>
          </w:p>
        </w:tc>
        <w:tc>
          <w:tcPr>
            <w:tcW w:w="3366" w:type="dxa"/>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xml:space="preserve">Тестирование </w:t>
            </w:r>
          </w:p>
        </w:tc>
      </w:tr>
    </w:tbl>
    <w:p w:rsidR="00970F39" w:rsidRDefault="00970F39">
      <w:pPr>
        <w:jc w:val="both"/>
        <w:rPr>
          <w:rFonts w:ascii="Times New Roman" w:hAnsi="Times New Roman"/>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Комплектация классов: на уровне основного общего образования 5 – 9 классов 5 класс-комплекта.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Деление классов на группы:</w:t>
      </w:r>
    </w:p>
    <w:tbl>
      <w:tblPr>
        <w:tblStyle w:val="affffff8"/>
        <w:tblW w:w="9571" w:type="dxa"/>
        <w:tblLook w:val="04A0" w:firstRow="1" w:lastRow="0" w:firstColumn="1" w:lastColumn="0" w:noHBand="0" w:noVBand="1"/>
      </w:tblPr>
      <w:tblGrid>
        <w:gridCol w:w="2973"/>
        <w:gridCol w:w="1719"/>
        <w:gridCol w:w="4879"/>
      </w:tblGrid>
      <w:tr w:rsidR="00970F39">
        <w:tc>
          <w:tcPr>
            <w:tcW w:w="2973"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Предмет</w:t>
            </w:r>
          </w:p>
        </w:tc>
        <w:tc>
          <w:tcPr>
            <w:tcW w:w="171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Класс</w:t>
            </w:r>
          </w:p>
        </w:tc>
        <w:tc>
          <w:tcPr>
            <w:tcW w:w="487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Количество групп</w:t>
            </w:r>
          </w:p>
        </w:tc>
      </w:tr>
      <w:tr w:rsidR="00970F39">
        <w:trPr>
          <w:trHeight w:val="757"/>
        </w:trPr>
        <w:tc>
          <w:tcPr>
            <w:tcW w:w="2973"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Иностранный язык:</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французский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немецкий</w:t>
            </w:r>
          </w:p>
        </w:tc>
        <w:tc>
          <w:tcPr>
            <w:tcW w:w="1719" w:type="dxa"/>
            <w:shd w:val="clear" w:color="auto" w:fill="auto"/>
          </w:tcPr>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7</w:t>
            </w:r>
          </w:p>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879" w:type="dxa"/>
            <w:shd w:val="clear" w:color="auto" w:fill="auto"/>
          </w:tcPr>
          <w:p w:rsidR="00970F39" w:rsidRDefault="00970F39">
            <w:pPr>
              <w:spacing w:after="0" w:line="240" w:lineRule="auto"/>
              <w:rPr>
                <w:rFonts w:ascii="Times New Roman" w:hAnsi="Times New Roman"/>
                <w:sz w:val="24"/>
                <w:szCs w:val="24"/>
              </w:rPr>
            </w:pPr>
          </w:p>
          <w:p w:rsidR="00970F39" w:rsidRDefault="008170DC">
            <w:pPr>
              <w:pStyle w:val="afffa"/>
              <w:numPr>
                <w:ilvl w:val="2"/>
                <w:numId w:val="7"/>
              </w:numPr>
              <w:rPr>
                <w:rFonts w:ascii="Times New Roman" w:hAnsi="Times New Roman"/>
              </w:rPr>
            </w:pPr>
            <w:r>
              <w:rPr>
                <w:rFonts w:ascii="Times New Roman" w:hAnsi="Times New Roman"/>
              </w:rPr>
              <w:t>группа</w:t>
            </w:r>
          </w:p>
          <w:p w:rsidR="00970F39" w:rsidRDefault="008170DC">
            <w:pPr>
              <w:rPr>
                <w:rFonts w:ascii="Times New Roman" w:hAnsi="Times New Roman"/>
              </w:rPr>
            </w:pPr>
            <w:r>
              <w:rPr>
                <w:rFonts w:ascii="Times New Roman" w:hAnsi="Times New Roman"/>
              </w:rPr>
              <w:t>1 группа</w:t>
            </w:r>
          </w:p>
        </w:tc>
      </w:tr>
    </w:tbl>
    <w:p w:rsidR="00970F39" w:rsidRDefault="00970F39">
      <w:pPr>
        <w:pStyle w:val="afffa"/>
        <w:tabs>
          <w:tab w:val="center" w:pos="4677"/>
        </w:tabs>
        <w:ind w:left="1429"/>
        <w:rPr>
          <w:rFonts w:ascii="Times New Roman" w:hAnsi="Times New Roman"/>
          <w:b/>
          <w:bCs/>
        </w:rPr>
      </w:pPr>
    </w:p>
    <w:p w:rsidR="00970F39" w:rsidRDefault="008170DC">
      <w:pPr>
        <w:pStyle w:val="afffa"/>
        <w:tabs>
          <w:tab w:val="center" w:pos="4677"/>
        </w:tabs>
        <w:ind w:left="1429"/>
        <w:rPr>
          <w:rFonts w:ascii="Times New Roman" w:hAnsi="Times New Roman"/>
          <w:b/>
          <w:bCs/>
        </w:rPr>
      </w:pPr>
      <w:r>
        <w:rPr>
          <w:rFonts w:ascii="Times New Roman" w:hAnsi="Times New Roman"/>
          <w:b/>
          <w:bCs/>
        </w:rPr>
        <w:t>Часы учебного плана основного общего образования</w:t>
      </w:r>
    </w:p>
    <w:tbl>
      <w:tblPr>
        <w:tblStyle w:val="affffff8"/>
        <w:tblW w:w="9888" w:type="dxa"/>
        <w:tblInd w:w="-318" w:type="dxa"/>
        <w:tblLook w:val="04A0" w:firstRow="1" w:lastRow="0" w:firstColumn="1" w:lastColumn="0" w:noHBand="0" w:noVBand="1"/>
      </w:tblPr>
      <w:tblGrid>
        <w:gridCol w:w="2269"/>
        <w:gridCol w:w="2410"/>
        <w:gridCol w:w="849"/>
        <w:gridCol w:w="851"/>
        <w:gridCol w:w="992"/>
        <w:gridCol w:w="851"/>
        <w:gridCol w:w="847"/>
        <w:gridCol w:w="819"/>
      </w:tblGrid>
      <w:tr w:rsidR="00970F39">
        <w:tc>
          <w:tcPr>
            <w:tcW w:w="2269" w:type="dxa"/>
            <w:vMerge w:val="restart"/>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Предметная область</w:t>
            </w:r>
          </w:p>
        </w:tc>
        <w:tc>
          <w:tcPr>
            <w:tcW w:w="2410" w:type="dxa"/>
            <w:vMerge w:val="restart"/>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Учебные предметы</w:t>
            </w:r>
          </w:p>
        </w:tc>
        <w:tc>
          <w:tcPr>
            <w:tcW w:w="4390" w:type="dxa"/>
            <w:gridSpan w:val="5"/>
            <w:shd w:val="clear" w:color="auto" w:fill="auto"/>
          </w:tcPr>
          <w:p w:rsidR="00970F39" w:rsidRDefault="008170DC">
            <w:pPr>
              <w:spacing w:after="0" w:line="240" w:lineRule="auto"/>
              <w:rPr>
                <w:rFonts w:ascii="Times New Roman" w:hAnsi="Times New Roman"/>
                <w:b/>
                <w:sz w:val="24"/>
                <w:szCs w:val="24"/>
              </w:rPr>
            </w:pPr>
            <w:r>
              <w:rPr>
                <w:rFonts w:ascii="Times New Roman" w:hAnsi="Times New Roman"/>
                <w:b/>
                <w:sz w:val="24"/>
                <w:szCs w:val="24"/>
              </w:rPr>
              <w:t>Количество часов в неделю</w:t>
            </w:r>
          </w:p>
        </w:tc>
        <w:tc>
          <w:tcPr>
            <w:tcW w:w="817"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sz w:val="24"/>
                <w:szCs w:val="24"/>
              </w:rPr>
              <w:t>Всего</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vMerge/>
            <w:shd w:val="clear" w:color="auto" w:fill="auto"/>
          </w:tcPr>
          <w:p w:rsidR="00970F39" w:rsidRDefault="00970F39">
            <w:pPr>
              <w:spacing w:after="0" w:line="240" w:lineRule="auto"/>
              <w:rPr>
                <w:rFonts w:ascii="Times New Roman" w:hAnsi="Times New Roman"/>
                <w:sz w:val="24"/>
                <w:szCs w:val="24"/>
              </w:rPr>
            </w:pPr>
          </w:p>
        </w:tc>
        <w:tc>
          <w:tcPr>
            <w:tcW w:w="849"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lang w:val="en-US"/>
              </w:rPr>
              <w:t>V</w:t>
            </w:r>
          </w:p>
        </w:tc>
        <w:tc>
          <w:tcPr>
            <w:tcW w:w="851"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VI</w:t>
            </w:r>
          </w:p>
        </w:tc>
        <w:tc>
          <w:tcPr>
            <w:tcW w:w="992"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VII</w:t>
            </w:r>
          </w:p>
        </w:tc>
        <w:tc>
          <w:tcPr>
            <w:tcW w:w="851"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lang w:val="en-US"/>
              </w:rPr>
              <w:t>VIII</w:t>
            </w:r>
          </w:p>
        </w:tc>
        <w:tc>
          <w:tcPr>
            <w:tcW w:w="846"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IX</w:t>
            </w:r>
          </w:p>
        </w:tc>
        <w:tc>
          <w:tcPr>
            <w:tcW w:w="818" w:type="dxa"/>
            <w:vMerge/>
            <w:shd w:val="clear" w:color="auto" w:fill="auto"/>
          </w:tcPr>
          <w:p w:rsidR="00970F39" w:rsidRDefault="00970F39">
            <w:pPr>
              <w:spacing w:after="0" w:line="240" w:lineRule="auto"/>
              <w:rPr>
                <w:rFonts w:ascii="Times New Roman" w:hAnsi="Times New Roman"/>
                <w:sz w:val="24"/>
                <w:szCs w:val="24"/>
              </w:rPr>
            </w:pPr>
          </w:p>
        </w:tc>
      </w:tr>
      <w:tr w:rsidR="00970F39">
        <w:tc>
          <w:tcPr>
            <w:tcW w:w="9886" w:type="dxa"/>
            <w:gridSpan w:val="8"/>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Обязательная часть</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4</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21</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Литература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3</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Родной язык (русский) и литература (русская)</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Родной язык (русский)</w:t>
            </w:r>
          </w:p>
        </w:tc>
        <w:tc>
          <w:tcPr>
            <w:tcW w:w="849"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51"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51"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8</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Родная литература (русская)</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970F39">
        <w:trPr>
          <w:trHeight w:val="562"/>
        </w:trPr>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Иностранный язык</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Немецкий язык</w:t>
            </w:r>
          </w:p>
          <w:p w:rsidR="00970F39" w:rsidRDefault="008170DC">
            <w:pPr>
              <w:spacing w:after="0" w:line="240" w:lineRule="auto"/>
              <w:rPr>
                <w:rFonts w:ascii="Times New Roman" w:hAnsi="Times New Roman"/>
                <w:sz w:val="24"/>
                <w:szCs w:val="24"/>
              </w:rPr>
            </w:pPr>
            <w:r>
              <w:rPr>
                <w:rFonts w:ascii="Times New Roman" w:hAnsi="Times New Roman"/>
                <w:sz w:val="24"/>
                <w:szCs w:val="24"/>
              </w:rPr>
              <w:t>Французский язык</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992"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3 (</w:t>
            </w:r>
            <w:r>
              <w:rPr>
                <w:rFonts w:ascii="Times New Roman" w:hAnsi="Times New Roman"/>
                <w:sz w:val="24"/>
                <w:szCs w:val="24"/>
                <w:lang w:val="en-US"/>
              </w:rPr>
              <w:t>I</w:t>
            </w:r>
            <w:r>
              <w:rPr>
                <w:rFonts w:ascii="Times New Roman" w:hAnsi="Times New Roman"/>
                <w:sz w:val="24"/>
                <w:szCs w:val="24"/>
              </w:rPr>
              <w:t>гр)</w:t>
            </w:r>
          </w:p>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 (</w:t>
            </w:r>
            <w:r>
              <w:rPr>
                <w:rFonts w:ascii="Times New Roman" w:hAnsi="Times New Roman"/>
                <w:sz w:val="24"/>
                <w:szCs w:val="24"/>
                <w:lang w:val="en-US"/>
              </w:rPr>
              <w:t>II</w:t>
            </w:r>
            <w:r>
              <w:rPr>
                <w:rFonts w:ascii="Times New Roman" w:hAnsi="Times New Roman"/>
                <w:sz w:val="24"/>
                <w:szCs w:val="24"/>
              </w:rPr>
              <w:t>гр)</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5</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Математика и информатика</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5</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5</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10</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Алгебра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9</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Геометрия</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6</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Информатика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История</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10</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География </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8</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Физика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Химия</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4</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Биология </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7</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Искусство </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Музыка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4</w:t>
            </w:r>
          </w:p>
        </w:tc>
      </w:tr>
      <w:tr w:rsidR="00970F39">
        <w:tc>
          <w:tcPr>
            <w:tcW w:w="2269" w:type="dxa"/>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Технология </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Технология </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7</w:t>
            </w:r>
          </w:p>
        </w:tc>
      </w:tr>
      <w:tr w:rsidR="00970F39">
        <w:tc>
          <w:tcPr>
            <w:tcW w:w="2269" w:type="dxa"/>
            <w:vMerge w:val="restart"/>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Физическая культура и Основы безопасности жизнедеятельности</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ОБЖ</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r>
      <w:tr w:rsidR="00970F39">
        <w:tc>
          <w:tcPr>
            <w:tcW w:w="2269" w:type="dxa"/>
            <w:vMerge/>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3</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5</w:t>
            </w:r>
          </w:p>
        </w:tc>
      </w:tr>
      <w:tr w:rsidR="00970F39">
        <w:tc>
          <w:tcPr>
            <w:tcW w:w="4679" w:type="dxa"/>
            <w:gridSpan w:val="2"/>
            <w:shd w:val="clear" w:color="auto" w:fill="auto"/>
          </w:tcPr>
          <w:p w:rsidR="00970F39" w:rsidRDefault="008170DC">
            <w:pPr>
              <w:spacing w:after="0" w:line="240" w:lineRule="auto"/>
              <w:jc w:val="right"/>
              <w:rPr>
                <w:rFonts w:ascii="Times New Roman" w:hAnsi="Times New Roman"/>
                <w:b/>
                <w:sz w:val="24"/>
                <w:szCs w:val="24"/>
              </w:rPr>
            </w:pPr>
            <w:r>
              <w:rPr>
                <w:rFonts w:ascii="Times New Roman" w:hAnsi="Times New Roman"/>
                <w:b/>
                <w:sz w:val="24"/>
                <w:szCs w:val="24"/>
              </w:rPr>
              <w:t>Итого:</w:t>
            </w:r>
          </w:p>
        </w:tc>
        <w:tc>
          <w:tcPr>
            <w:tcW w:w="849"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29</w:t>
            </w:r>
          </w:p>
        </w:tc>
        <w:tc>
          <w:tcPr>
            <w:tcW w:w="851"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31</w:t>
            </w:r>
          </w:p>
        </w:tc>
        <w:tc>
          <w:tcPr>
            <w:tcW w:w="992"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rPr>
              <w:t>3</w:t>
            </w:r>
            <w:r>
              <w:rPr>
                <w:rFonts w:ascii="Times New Roman" w:hAnsi="Times New Roman"/>
                <w:b/>
                <w:sz w:val="24"/>
                <w:szCs w:val="24"/>
                <w:lang w:val="en-US"/>
              </w:rPr>
              <w:t>2</w:t>
            </w:r>
          </w:p>
        </w:tc>
        <w:tc>
          <w:tcPr>
            <w:tcW w:w="851"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846"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lang w:val="en-US"/>
              </w:rPr>
              <w:t>34</w:t>
            </w:r>
          </w:p>
        </w:tc>
        <w:tc>
          <w:tcPr>
            <w:tcW w:w="818" w:type="dxa"/>
            <w:shd w:val="clear" w:color="auto" w:fill="auto"/>
          </w:tcPr>
          <w:p w:rsidR="00970F39" w:rsidRDefault="008170DC">
            <w:pPr>
              <w:spacing w:after="0" w:line="240" w:lineRule="auto"/>
              <w:jc w:val="center"/>
              <w:rPr>
                <w:rFonts w:ascii="Times New Roman" w:hAnsi="Times New Roman"/>
                <w:b/>
                <w:sz w:val="24"/>
                <w:szCs w:val="24"/>
                <w:lang w:val="en-US"/>
              </w:rPr>
            </w:pPr>
            <w:r>
              <w:rPr>
                <w:rFonts w:ascii="Times New Roman" w:hAnsi="Times New Roman"/>
                <w:b/>
                <w:sz w:val="24"/>
                <w:szCs w:val="24"/>
              </w:rPr>
              <w:t>1</w:t>
            </w:r>
            <w:r>
              <w:rPr>
                <w:rFonts w:ascii="Times New Roman" w:hAnsi="Times New Roman"/>
                <w:b/>
                <w:sz w:val="24"/>
                <w:szCs w:val="24"/>
                <w:lang w:val="en-US"/>
              </w:rPr>
              <w:t>63</w:t>
            </w:r>
          </w:p>
        </w:tc>
      </w:tr>
      <w:tr w:rsidR="00970F39">
        <w:tc>
          <w:tcPr>
            <w:tcW w:w="9886" w:type="dxa"/>
            <w:gridSpan w:val="8"/>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Русский язык и литература</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849"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51"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46" w:type="dxa"/>
            <w:shd w:val="clear" w:color="auto" w:fill="auto"/>
          </w:tcPr>
          <w:p w:rsidR="00970F39" w:rsidRDefault="00970F39">
            <w:pPr>
              <w:spacing w:after="0" w:line="240" w:lineRule="auto"/>
              <w:jc w:val="center"/>
              <w:rPr>
                <w:rFonts w:ascii="Times New Roman" w:hAnsi="Times New Roman"/>
                <w:sz w:val="24"/>
                <w:szCs w:val="24"/>
              </w:rPr>
            </w:pP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3</w:t>
            </w:r>
          </w:p>
        </w:tc>
      </w:tr>
      <w:tr w:rsidR="00970F39">
        <w:tc>
          <w:tcPr>
            <w:tcW w:w="2269" w:type="dxa"/>
            <w:shd w:val="clear" w:color="auto" w:fill="auto"/>
          </w:tcPr>
          <w:p w:rsidR="00970F39" w:rsidRDefault="00970F39">
            <w:pPr>
              <w:spacing w:after="0" w:line="240" w:lineRule="auto"/>
              <w:rPr>
                <w:rFonts w:ascii="Times New Roman" w:hAnsi="Times New Roman"/>
                <w:sz w:val="24"/>
                <w:szCs w:val="24"/>
              </w:rPr>
            </w:pP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Коми язык (государственный)</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818"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5</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Общественно-научные предметы</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46" w:type="dxa"/>
            <w:shd w:val="clear" w:color="auto" w:fill="auto"/>
          </w:tcPr>
          <w:p w:rsidR="00970F39" w:rsidRDefault="00970F39">
            <w:pPr>
              <w:spacing w:after="0" w:line="240" w:lineRule="auto"/>
              <w:jc w:val="center"/>
              <w:rPr>
                <w:rFonts w:ascii="Times New Roman" w:hAnsi="Times New Roman"/>
                <w:sz w:val="24"/>
                <w:szCs w:val="24"/>
              </w:rPr>
            </w:pP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Естественно-научные предметы</w:t>
            </w:r>
          </w:p>
        </w:tc>
        <w:tc>
          <w:tcPr>
            <w:tcW w:w="2410"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Биология </w:t>
            </w: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lang w:val="en-US"/>
              </w:rPr>
            </w:pPr>
            <w:r>
              <w:rPr>
                <w:rFonts w:ascii="Times New Roman" w:hAnsi="Times New Roman"/>
                <w:sz w:val="24"/>
                <w:szCs w:val="24"/>
                <w:lang w:val="en-US"/>
              </w:rPr>
              <w:t>1</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46" w:type="dxa"/>
            <w:shd w:val="clear" w:color="auto" w:fill="auto"/>
          </w:tcPr>
          <w:p w:rsidR="00970F39" w:rsidRDefault="00970F39">
            <w:pPr>
              <w:spacing w:after="0" w:line="240" w:lineRule="auto"/>
              <w:jc w:val="center"/>
              <w:rPr>
                <w:rFonts w:ascii="Times New Roman" w:hAnsi="Times New Roman"/>
                <w:sz w:val="24"/>
                <w:szCs w:val="24"/>
              </w:rPr>
            </w:pP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r>
      <w:tr w:rsidR="00970F39">
        <w:tc>
          <w:tcPr>
            <w:tcW w:w="2269" w:type="dxa"/>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Курсы по выбору</w:t>
            </w:r>
          </w:p>
        </w:tc>
        <w:tc>
          <w:tcPr>
            <w:tcW w:w="2410" w:type="dxa"/>
            <w:shd w:val="clear" w:color="auto" w:fill="auto"/>
          </w:tcPr>
          <w:p w:rsidR="00970F39" w:rsidRDefault="00970F39">
            <w:pPr>
              <w:spacing w:after="0" w:line="240" w:lineRule="auto"/>
              <w:rPr>
                <w:rFonts w:ascii="Times New Roman" w:hAnsi="Times New Roman"/>
                <w:sz w:val="24"/>
                <w:szCs w:val="24"/>
              </w:rPr>
            </w:pPr>
          </w:p>
        </w:tc>
        <w:tc>
          <w:tcPr>
            <w:tcW w:w="849"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46"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w:t>
            </w:r>
          </w:p>
        </w:tc>
        <w:tc>
          <w:tcPr>
            <w:tcW w:w="818" w:type="dxa"/>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2</w:t>
            </w:r>
          </w:p>
        </w:tc>
      </w:tr>
      <w:tr w:rsidR="00970F39">
        <w:tc>
          <w:tcPr>
            <w:tcW w:w="4679" w:type="dxa"/>
            <w:gridSpan w:val="2"/>
            <w:shd w:val="clear" w:color="auto" w:fill="auto"/>
          </w:tcPr>
          <w:p w:rsidR="00970F39" w:rsidRDefault="008170DC">
            <w:pPr>
              <w:spacing w:after="0" w:line="240" w:lineRule="auto"/>
              <w:rPr>
                <w:rFonts w:ascii="Times New Roman" w:hAnsi="Times New Roman"/>
                <w:b/>
                <w:sz w:val="24"/>
                <w:szCs w:val="24"/>
              </w:rPr>
            </w:pPr>
            <w:r>
              <w:rPr>
                <w:rFonts w:ascii="Times New Roman" w:hAnsi="Times New Roman"/>
                <w:b/>
                <w:sz w:val="24"/>
                <w:szCs w:val="24"/>
              </w:rPr>
              <w:t>Максимально допустимая предельная нагрузка</w:t>
            </w:r>
          </w:p>
        </w:tc>
        <w:tc>
          <w:tcPr>
            <w:tcW w:w="849"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851"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992"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851"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846"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818" w:type="dxa"/>
            <w:shd w:val="clear" w:color="auto" w:fill="auto"/>
          </w:tcPr>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172</w:t>
            </w:r>
          </w:p>
        </w:tc>
      </w:tr>
    </w:tbl>
    <w:p w:rsidR="00970F39" w:rsidRDefault="00970F39">
      <w:pPr>
        <w:pStyle w:val="3"/>
        <w:spacing w:beforeAutospacing="0" w:after="0" w:afterAutospacing="0"/>
        <w:ind w:left="1789"/>
        <w:rPr>
          <w:sz w:val="24"/>
          <w:szCs w:val="24"/>
        </w:rPr>
      </w:pPr>
    </w:p>
    <w:p w:rsidR="00970F39" w:rsidRDefault="00970F39">
      <w:pPr>
        <w:pStyle w:val="3"/>
        <w:spacing w:beforeAutospacing="0" w:after="0" w:afterAutospacing="0"/>
        <w:ind w:left="1789"/>
        <w:rPr>
          <w:sz w:val="24"/>
          <w:szCs w:val="24"/>
        </w:rPr>
      </w:pPr>
    </w:p>
    <w:p w:rsidR="00970F39" w:rsidRDefault="008170DC">
      <w:pPr>
        <w:pStyle w:val="3"/>
        <w:numPr>
          <w:ilvl w:val="2"/>
          <w:numId w:val="47"/>
        </w:numPr>
        <w:spacing w:beforeAutospacing="0" w:after="0" w:afterAutospacing="0"/>
        <w:jc w:val="center"/>
        <w:rPr>
          <w:sz w:val="24"/>
          <w:szCs w:val="24"/>
        </w:rPr>
      </w:pPr>
      <w:r>
        <w:rPr>
          <w:sz w:val="24"/>
          <w:szCs w:val="24"/>
        </w:rPr>
        <w:t>Календарный учебный график</w:t>
      </w:r>
      <w:bookmarkEnd w:id="425"/>
    </w:p>
    <w:p w:rsidR="00970F39" w:rsidRDefault="00970F39">
      <w:pPr>
        <w:pStyle w:val="afffa"/>
        <w:ind w:left="1789"/>
      </w:pPr>
    </w:p>
    <w:p w:rsidR="00970F39" w:rsidRDefault="008170DC">
      <w:pPr>
        <w:pStyle w:val="affff8"/>
        <w:jc w:val="both"/>
        <w:rPr>
          <w:sz w:val="24"/>
          <w:szCs w:val="24"/>
        </w:rPr>
      </w:pPr>
      <w:r>
        <w:rPr>
          <w:sz w:val="24"/>
          <w:szCs w:val="24"/>
        </w:rPr>
        <w:t xml:space="preserve">            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p>
    <w:p w:rsidR="00970F39" w:rsidRDefault="008170D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970F39" w:rsidRDefault="008170D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970F39" w:rsidRDefault="008170DC">
      <w:pPr>
        <w:widowControl w:val="0"/>
        <w:spacing w:after="0" w:line="240" w:lineRule="auto"/>
        <w:ind w:firstLine="709"/>
        <w:jc w:val="both"/>
      </w:pPr>
      <w:r>
        <w:rPr>
          <w:rFonts w:ascii="Times New Roman" w:hAnsi="Times New Roman"/>
          <w:sz w:val="24"/>
          <w:szCs w:val="24"/>
        </w:rPr>
        <w:t xml:space="preserve">                 </w:t>
      </w:r>
    </w:p>
    <w:p w:rsidR="00970F39" w:rsidRDefault="008170DC">
      <w:pPr>
        <w:widowControl w:val="0"/>
        <w:spacing w:after="0" w:line="240" w:lineRule="auto"/>
        <w:ind w:firstLine="709"/>
        <w:jc w:val="center"/>
      </w:pPr>
      <w:r>
        <w:rPr>
          <w:rFonts w:ascii="Times New Roman" w:hAnsi="Times New Roman"/>
          <w:b/>
          <w:sz w:val="24"/>
          <w:szCs w:val="24"/>
        </w:rPr>
        <w:t>Календарный учебный график</w:t>
      </w: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на 2019- 2020 учебный год</w:t>
      </w: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Основное общее образование</w:t>
      </w:r>
    </w:p>
    <w:p w:rsidR="00970F39" w:rsidRDefault="00970F39">
      <w:pPr>
        <w:spacing w:after="0" w:line="240" w:lineRule="auto"/>
        <w:jc w:val="center"/>
        <w:rPr>
          <w:rFonts w:ascii="Times New Roman" w:hAnsi="Times New Roman"/>
          <w:b/>
          <w:sz w:val="24"/>
          <w:szCs w:val="24"/>
        </w:rPr>
      </w:pP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b/>
          <w:sz w:val="24"/>
          <w:szCs w:val="24"/>
        </w:rPr>
        <w:t>1. Календарные периоды учебного года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b/>
          <w:sz w:val="24"/>
          <w:szCs w:val="24"/>
        </w:rPr>
        <w:t xml:space="preserve"> </w:t>
      </w:r>
      <w:r>
        <w:rPr>
          <w:rFonts w:ascii="Times New Roman" w:hAnsi="Times New Roman"/>
          <w:sz w:val="24"/>
          <w:szCs w:val="24"/>
        </w:rPr>
        <w:t>Дата начала учебного года: 2 сентября 2019 г.</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1.2. Дата окончания учебного года (5–7-й класс) 30 мая 2020 г.;</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1.2. Дата окончания учебного года (8-й класс) 06 июня 2020 г.;</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1.3. Дата окончания учебного года (9-й класс)  определяется в соответствии с расписанием государственной итоговой аттестации, которое утверждается приказом Минпросвещения России и Рособрнадзора.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1.4. Продолжительность учебного года: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5–7-й класс – 35 недель;</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 8-й класс – 36 недель;</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lastRenderedPageBreak/>
        <w:t>– 9-й класс – 34 недели без учета государственной итоговой аттестации (ГИА).</w:t>
      </w:r>
    </w:p>
    <w:p w:rsidR="00970F39" w:rsidRDefault="00970F39">
      <w:pPr>
        <w:spacing w:after="0" w:line="240" w:lineRule="auto"/>
        <w:jc w:val="both"/>
        <w:rPr>
          <w:rFonts w:ascii="Times New Roman" w:hAnsi="Times New Roman"/>
          <w:sz w:val="24"/>
          <w:szCs w:val="24"/>
        </w:rPr>
      </w:pPr>
    </w:p>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2. Периоды</w:t>
      </w:r>
      <w:r>
        <w:rPr>
          <w:rFonts w:ascii="Times New Roman" w:hAnsi="Times New Roman"/>
          <w:sz w:val="24"/>
          <w:szCs w:val="24"/>
        </w:rPr>
        <w:t xml:space="preserve"> </w:t>
      </w:r>
      <w:r>
        <w:rPr>
          <w:rFonts w:ascii="Times New Roman" w:hAnsi="Times New Roman"/>
          <w:b/>
          <w:sz w:val="24"/>
          <w:szCs w:val="24"/>
        </w:rPr>
        <w:t>образовательной деятельности</w:t>
      </w:r>
    </w:p>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 xml:space="preserve">2.1. Продолжительность учебных занятий по четвертям в учебных неделях и рабочих днях </w:t>
      </w: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5–7-й класс</w:t>
      </w:r>
    </w:p>
    <w:tbl>
      <w:tblPr>
        <w:tblW w:w="9064" w:type="dxa"/>
        <w:jc w:val="center"/>
        <w:tblLook w:val="04A0" w:firstRow="1" w:lastRow="0" w:firstColumn="1" w:lastColumn="0" w:noHBand="0" w:noVBand="1"/>
      </w:tblPr>
      <w:tblGrid>
        <w:gridCol w:w="1625"/>
        <w:gridCol w:w="1666"/>
        <w:gridCol w:w="1642"/>
        <w:gridCol w:w="2010"/>
        <w:gridCol w:w="2121"/>
      </w:tblGrid>
      <w:tr w:rsidR="00970F39">
        <w:trPr>
          <w:jc w:val="center"/>
        </w:trPr>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Учебный период</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Дата</w:t>
            </w:r>
          </w:p>
        </w:tc>
        <w:tc>
          <w:tcPr>
            <w:tcW w:w="413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Продолжительность</w:t>
            </w:r>
          </w:p>
        </w:tc>
      </w:tr>
      <w:tr w:rsidR="00970F39">
        <w:trPr>
          <w:jc w:val="center"/>
        </w:trPr>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Начало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Окончание </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Количество учебных недель</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Количество рабочих дней </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02.09.2019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02</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9</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54</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r>
              <w:rPr>
                <w:rFonts w:ascii="Times New Roman" w:hAnsi="Times New Roman"/>
                <w:lang w:val="en-US"/>
              </w:rPr>
              <w:t>.11.2019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.12.2019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42</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1</w:t>
            </w:r>
            <w:r>
              <w:rPr>
                <w:rFonts w:ascii="Times New Roman" w:hAnsi="Times New Roman"/>
              </w:rPr>
              <w:t>0</w:t>
            </w:r>
            <w:r>
              <w:rPr>
                <w:rFonts w:ascii="Times New Roman" w:hAnsi="Times New Roman"/>
                <w:lang w:val="en-US"/>
              </w:rPr>
              <w:t>.01.2020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.03.2020</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66</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IV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06</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.05.2020</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8</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45</w:t>
            </w:r>
          </w:p>
        </w:tc>
      </w:tr>
      <w:tr w:rsidR="00970F39">
        <w:trPr>
          <w:jc w:val="center"/>
        </w:trPr>
        <w:tc>
          <w:tcPr>
            <w:tcW w:w="4933"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 в учебном году</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lang w:val="en-US"/>
              </w:rPr>
              <w:t>35</w:t>
            </w:r>
          </w:p>
        </w:tc>
        <w:tc>
          <w:tcPr>
            <w:tcW w:w="2121"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207</w:t>
            </w:r>
          </w:p>
        </w:tc>
      </w:tr>
    </w:tbl>
    <w:p w:rsidR="00970F39" w:rsidRDefault="00970F39">
      <w:pPr>
        <w:pStyle w:val="afffa"/>
        <w:ind w:left="142"/>
        <w:jc w:val="center"/>
        <w:rPr>
          <w:rFonts w:ascii="Times New Roman" w:hAnsi="Times New Roman"/>
          <w:b/>
        </w:rPr>
      </w:pPr>
    </w:p>
    <w:p w:rsidR="00970F39" w:rsidRDefault="00970F39">
      <w:pPr>
        <w:pStyle w:val="afffa"/>
        <w:ind w:left="142"/>
        <w:jc w:val="center"/>
        <w:rPr>
          <w:rFonts w:ascii="Times New Roman" w:hAnsi="Times New Roman"/>
          <w:b/>
        </w:rPr>
      </w:pP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8-й класс</w:t>
      </w:r>
    </w:p>
    <w:tbl>
      <w:tblPr>
        <w:tblW w:w="9064" w:type="dxa"/>
        <w:jc w:val="center"/>
        <w:tblLook w:val="04A0" w:firstRow="1" w:lastRow="0" w:firstColumn="1" w:lastColumn="0" w:noHBand="0" w:noVBand="1"/>
      </w:tblPr>
      <w:tblGrid>
        <w:gridCol w:w="1625"/>
        <w:gridCol w:w="1666"/>
        <w:gridCol w:w="1642"/>
        <w:gridCol w:w="2010"/>
        <w:gridCol w:w="2121"/>
      </w:tblGrid>
      <w:tr w:rsidR="00970F39">
        <w:trPr>
          <w:jc w:val="center"/>
        </w:trPr>
        <w:tc>
          <w:tcPr>
            <w:tcW w:w="1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Учебный период</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Дата</w:t>
            </w:r>
          </w:p>
        </w:tc>
        <w:tc>
          <w:tcPr>
            <w:tcW w:w="413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Продолжительность</w:t>
            </w:r>
          </w:p>
        </w:tc>
      </w:tr>
      <w:tr w:rsidR="00970F39">
        <w:trPr>
          <w:jc w:val="center"/>
        </w:trPr>
        <w:tc>
          <w:tcPr>
            <w:tcW w:w="16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Начало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Окончание </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Количество учебных недель</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 xml:space="preserve">Количество рабочих дней </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02.09.2019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02</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9</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54</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r>
              <w:rPr>
                <w:rFonts w:ascii="Times New Roman" w:hAnsi="Times New Roman"/>
                <w:lang w:val="en-US"/>
              </w:rPr>
              <w:t>.11.2019</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.12.2019</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42</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III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1</w:t>
            </w:r>
            <w:r>
              <w:rPr>
                <w:rFonts w:ascii="Times New Roman" w:hAnsi="Times New Roman"/>
              </w:rPr>
              <w:t>0</w:t>
            </w:r>
            <w:r>
              <w:rPr>
                <w:rFonts w:ascii="Times New Roman" w:hAnsi="Times New Roman"/>
                <w:lang w:val="en-US"/>
              </w:rPr>
              <w:t>.01.2020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.03.2020</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66</w:t>
            </w:r>
          </w:p>
        </w:tc>
      </w:tr>
      <w:tr w:rsidR="00970F39">
        <w:trPr>
          <w:jc w:val="center"/>
        </w:trPr>
        <w:tc>
          <w:tcPr>
            <w:tcW w:w="16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IV четверть</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06</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06</w:t>
            </w:r>
            <w:r>
              <w:rPr>
                <w:rFonts w:ascii="Times New Roman" w:hAnsi="Times New Roman"/>
                <w:lang w:val="en-US"/>
              </w:rPr>
              <w:t>.0</w:t>
            </w:r>
            <w:r>
              <w:rPr>
                <w:rFonts w:ascii="Times New Roman" w:hAnsi="Times New Roman"/>
              </w:rPr>
              <w:t>6</w:t>
            </w:r>
            <w:r>
              <w:rPr>
                <w:rFonts w:ascii="Times New Roman" w:hAnsi="Times New Roman"/>
                <w:lang w:val="en-US"/>
              </w:rPr>
              <w:t>.2020</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9</w:t>
            </w:r>
          </w:p>
        </w:tc>
        <w:tc>
          <w:tcPr>
            <w:tcW w:w="21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51</w:t>
            </w:r>
          </w:p>
        </w:tc>
      </w:tr>
      <w:tr w:rsidR="00970F39">
        <w:trPr>
          <w:jc w:val="center"/>
        </w:trPr>
        <w:tc>
          <w:tcPr>
            <w:tcW w:w="4933"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 в учебном году</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lang w:val="en-US"/>
              </w:rPr>
              <w:t>3</w:t>
            </w:r>
            <w:r>
              <w:rPr>
                <w:rFonts w:ascii="Times New Roman" w:hAnsi="Times New Roman"/>
                <w:b/>
              </w:rPr>
              <w:t>6</w:t>
            </w:r>
          </w:p>
        </w:tc>
        <w:tc>
          <w:tcPr>
            <w:tcW w:w="2121"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213</w:t>
            </w:r>
          </w:p>
        </w:tc>
      </w:tr>
    </w:tbl>
    <w:p w:rsidR="00970F39" w:rsidRDefault="00970F39">
      <w:pPr>
        <w:pStyle w:val="afffa"/>
        <w:ind w:left="142"/>
        <w:jc w:val="center"/>
        <w:rPr>
          <w:rFonts w:ascii="Times New Roman" w:hAnsi="Times New Roman"/>
          <w:b/>
        </w:rPr>
      </w:pPr>
    </w:p>
    <w:p w:rsidR="00970F39" w:rsidRDefault="008170DC">
      <w:pPr>
        <w:pStyle w:val="afffa"/>
        <w:ind w:left="142"/>
        <w:jc w:val="center"/>
        <w:rPr>
          <w:rFonts w:ascii="Times New Roman" w:hAnsi="Times New Roman"/>
        </w:rPr>
      </w:pPr>
      <w:r>
        <w:rPr>
          <w:rFonts w:ascii="Times New Roman" w:hAnsi="Times New Roman"/>
          <w:b/>
        </w:rPr>
        <w:t>9-й класс</w:t>
      </w:r>
    </w:p>
    <w:tbl>
      <w:tblPr>
        <w:tblW w:w="9345" w:type="dxa"/>
        <w:jc w:val="center"/>
        <w:tblLook w:val="04A0" w:firstRow="1" w:lastRow="0" w:firstColumn="1" w:lastColumn="0" w:noHBand="0" w:noVBand="1"/>
      </w:tblPr>
      <w:tblGrid>
        <w:gridCol w:w="1899"/>
        <w:gridCol w:w="1649"/>
        <w:gridCol w:w="1642"/>
        <w:gridCol w:w="2073"/>
        <w:gridCol w:w="2082"/>
      </w:tblGrid>
      <w:tr w:rsidR="00970F39">
        <w:trPr>
          <w:jc w:val="center"/>
        </w:trPr>
        <w:tc>
          <w:tcPr>
            <w:tcW w:w="18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Учебный период</w:t>
            </w:r>
          </w:p>
        </w:tc>
        <w:tc>
          <w:tcPr>
            <w:tcW w:w="32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a"/>
              <w:ind w:left="0"/>
              <w:jc w:val="center"/>
              <w:rPr>
                <w:rFonts w:ascii="Times New Roman" w:hAnsi="Times New Roman"/>
              </w:rPr>
            </w:pPr>
            <w:r>
              <w:rPr>
                <w:rFonts w:ascii="Times New Roman" w:hAnsi="Times New Roman"/>
                <w:b/>
              </w:rPr>
              <w:t>Дата</w:t>
            </w:r>
          </w:p>
        </w:tc>
        <w:tc>
          <w:tcPr>
            <w:tcW w:w="415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Продолжительность</w:t>
            </w:r>
          </w:p>
        </w:tc>
      </w:tr>
      <w:tr w:rsidR="00970F39">
        <w:trPr>
          <w:jc w:val="center"/>
        </w:trPr>
        <w:tc>
          <w:tcPr>
            <w:tcW w:w="18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b/>
              </w:rPr>
              <w:t xml:space="preserve">Начало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b/>
              </w:rPr>
              <w:t xml:space="preserve">Окончание </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b/>
              </w:rPr>
              <w:t xml:space="preserve">Количество учебных недель </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b/>
              </w:rPr>
              <w:t xml:space="preserve">Количество рабочих дней </w:t>
            </w:r>
          </w:p>
        </w:tc>
      </w:tr>
      <w:tr w:rsidR="00970F39">
        <w:trPr>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 четверть</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02.09.2019</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02</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9</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54</w:t>
            </w:r>
          </w:p>
        </w:tc>
      </w:tr>
      <w:tr w:rsidR="00970F39">
        <w:trPr>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 четверть</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r>
              <w:rPr>
                <w:rFonts w:ascii="Times New Roman" w:hAnsi="Times New Roman"/>
                <w:lang w:val="en-US"/>
              </w:rPr>
              <w:t>.11.2019</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.12.2019</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42</w:t>
            </w:r>
          </w:p>
        </w:tc>
      </w:tr>
      <w:tr w:rsidR="00970F39">
        <w:trPr>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III четверть</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1</w:t>
            </w:r>
            <w:r>
              <w:rPr>
                <w:rFonts w:ascii="Times New Roman" w:hAnsi="Times New Roman"/>
              </w:rPr>
              <w:t>0</w:t>
            </w:r>
            <w:r>
              <w:rPr>
                <w:rFonts w:ascii="Times New Roman" w:hAnsi="Times New Roman"/>
                <w:lang w:val="en-US"/>
              </w:rPr>
              <w:t>.01.2020</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8</w:t>
            </w:r>
            <w:r>
              <w:rPr>
                <w:rFonts w:ascii="Times New Roman" w:hAnsi="Times New Roman"/>
                <w:lang w:val="en-US"/>
              </w:rPr>
              <w:t>.03.2020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66</w:t>
            </w:r>
          </w:p>
        </w:tc>
      </w:tr>
      <w:tr w:rsidR="00970F39">
        <w:trPr>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lang w:val="en-US"/>
              </w:rPr>
              <w:t>IV четверть</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06</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22</w:t>
            </w:r>
            <w:r>
              <w:rPr>
                <w:rFonts w:ascii="Times New Roman" w:hAnsi="Times New Roman"/>
                <w:lang w:val="en-US"/>
              </w:rPr>
              <w:t>.0</w:t>
            </w:r>
            <w:r>
              <w:rPr>
                <w:rFonts w:ascii="Times New Roman" w:hAnsi="Times New Roman"/>
              </w:rPr>
              <w:t>5</w:t>
            </w:r>
            <w:r>
              <w:rPr>
                <w:rFonts w:ascii="Times New Roman" w:hAnsi="Times New Roman"/>
                <w:lang w:val="en-US"/>
              </w:rPr>
              <w:t>.2020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38</w:t>
            </w:r>
          </w:p>
        </w:tc>
      </w:tr>
      <w:tr w:rsidR="00970F39">
        <w:trPr>
          <w:jc w:val="center"/>
        </w:trPr>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ГИА</w:t>
            </w:r>
            <w:r>
              <w:rPr>
                <w:rFonts w:ascii="Times New Roman" w:hAnsi="Times New Roman"/>
                <w:vertAlign w:val="superscript"/>
              </w:rPr>
              <w:t>*</w:t>
            </w:r>
          </w:p>
        </w:tc>
        <w:tc>
          <w:tcPr>
            <w:tcW w:w="16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3</w:t>
            </w:r>
            <w:r>
              <w:rPr>
                <w:rFonts w:ascii="Times New Roman" w:hAnsi="Times New Roman"/>
                <w:lang w:val="en-US"/>
              </w:rPr>
              <w:t>.05.2020</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2</w:t>
            </w:r>
            <w:r>
              <w:rPr>
                <w:rFonts w:ascii="Times New Roman" w:hAnsi="Times New Roman"/>
              </w:rPr>
              <w:t>0</w:t>
            </w:r>
            <w:r>
              <w:rPr>
                <w:rFonts w:ascii="Times New Roman" w:hAnsi="Times New Roman"/>
                <w:lang w:val="en-US"/>
              </w:rPr>
              <w:t>.06.2020</w:t>
            </w:r>
          </w:p>
        </w:tc>
        <w:tc>
          <w:tcPr>
            <w:tcW w:w="20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4</w:t>
            </w:r>
          </w:p>
        </w:tc>
        <w:tc>
          <w:tcPr>
            <w:tcW w:w="20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24</w:t>
            </w:r>
          </w:p>
        </w:tc>
      </w:tr>
      <w:tr w:rsidR="00970F39">
        <w:trPr>
          <w:jc w:val="center"/>
        </w:trPr>
        <w:tc>
          <w:tcPr>
            <w:tcW w:w="5190"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 в учебном году без учета ГИА</w:t>
            </w:r>
          </w:p>
        </w:tc>
        <w:tc>
          <w:tcPr>
            <w:tcW w:w="2073"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lang w:val="en-US"/>
              </w:rPr>
              <w:t>34</w:t>
            </w:r>
          </w:p>
        </w:tc>
        <w:tc>
          <w:tcPr>
            <w:tcW w:w="2082"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200</w:t>
            </w:r>
          </w:p>
        </w:tc>
      </w:tr>
      <w:tr w:rsidR="00970F39">
        <w:trPr>
          <w:jc w:val="center"/>
        </w:trPr>
        <w:tc>
          <w:tcPr>
            <w:tcW w:w="5190"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 в учебном году с учетом ГИА</w:t>
            </w:r>
          </w:p>
        </w:tc>
        <w:tc>
          <w:tcPr>
            <w:tcW w:w="2073"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lang w:val="en-US"/>
              </w:rPr>
              <w:t>38</w:t>
            </w:r>
          </w:p>
        </w:tc>
        <w:tc>
          <w:tcPr>
            <w:tcW w:w="2082"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224</w:t>
            </w:r>
          </w:p>
        </w:tc>
      </w:tr>
    </w:tbl>
    <w:p w:rsidR="00970F39" w:rsidRDefault="008170DC">
      <w:pPr>
        <w:pStyle w:val="afffa"/>
        <w:ind w:left="0"/>
        <w:jc w:val="both"/>
        <w:rPr>
          <w:rFonts w:ascii="Times New Roman" w:hAnsi="Times New Roman"/>
        </w:rPr>
      </w:pPr>
      <w:r>
        <w:rPr>
          <w:rFonts w:ascii="Times New Roman" w:hAnsi="Times New Roman"/>
          <w:vertAlign w:val="superscript"/>
        </w:rPr>
        <w:t>*</w:t>
      </w:r>
      <w:r>
        <w:rPr>
          <w:rFonts w:ascii="Times New Roman" w:hAnsi="Times New Roman"/>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970F39" w:rsidRDefault="008170DC">
      <w:pPr>
        <w:pStyle w:val="afffa"/>
        <w:ind w:left="0"/>
        <w:jc w:val="both"/>
        <w:rPr>
          <w:rFonts w:ascii="Times New Roman" w:hAnsi="Times New Roman"/>
        </w:rPr>
      </w:pPr>
      <w:r>
        <w:rPr>
          <w:rFonts w:ascii="Times New Roman" w:hAnsi="Times New Roman"/>
          <w:b/>
        </w:rPr>
        <w:br/>
        <w:t>2.2. Продолжительность каникул, праздничных и выходных дней</w:t>
      </w:r>
    </w:p>
    <w:p w:rsidR="00970F39" w:rsidRDefault="008170DC">
      <w:pPr>
        <w:pStyle w:val="afffa"/>
        <w:ind w:left="142"/>
        <w:jc w:val="center"/>
        <w:rPr>
          <w:rFonts w:ascii="Times New Roman" w:hAnsi="Times New Roman"/>
        </w:rPr>
      </w:pPr>
      <w:r>
        <w:rPr>
          <w:rFonts w:ascii="Times New Roman" w:hAnsi="Times New Roman"/>
          <w:b/>
        </w:rPr>
        <w:t>5–7-й класс</w:t>
      </w:r>
    </w:p>
    <w:p w:rsidR="00970F39" w:rsidRDefault="00970F39">
      <w:pPr>
        <w:pStyle w:val="afffa"/>
        <w:ind w:left="142"/>
        <w:jc w:val="center"/>
        <w:rPr>
          <w:rFonts w:ascii="Times New Roman" w:hAnsi="Times New Roman"/>
          <w:b/>
        </w:rPr>
      </w:pPr>
    </w:p>
    <w:tbl>
      <w:tblPr>
        <w:tblW w:w="9356" w:type="dxa"/>
        <w:tblInd w:w="108" w:type="dxa"/>
        <w:tblLook w:val="04A0" w:firstRow="1" w:lastRow="0" w:firstColumn="1" w:lastColumn="0" w:noHBand="0" w:noVBand="1"/>
      </w:tblPr>
      <w:tblGrid>
        <w:gridCol w:w="2667"/>
        <w:gridCol w:w="1817"/>
        <w:gridCol w:w="1903"/>
        <w:gridCol w:w="2969"/>
      </w:tblGrid>
      <w:tr w:rsidR="00970F39">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Каникулярный период</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Дата</w:t>
            </w:r>
          </w:p>
        </w:tc>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Продолжительность каникул, праздничных и выходных дней в календарных днях</w:t>
            </w:r>
          </w:p>
        </w:tc>
      </w:tr>
      <w:tr w:rsidR="00970F39">
        <w:tc>
          <w:tcPr>
            <w:tcW w:w="2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Начало </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Окончание </w:t>
            </w:r>
          </w:p>
        </w:tc>
        <w:tc>
          <w:tcPr>
            <w:tcW w:w="2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Осенние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04</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10</w:t>
            </w:r>
            <w:r>
              <w:rPr>
                <w:rFonts w:ascii="Times New Roman" w:hAnsi="Times New Roman"/>
                <w:lang w:val="en-US"/>
              </w:rPr>
              <w:t>.11.2019</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Зимние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.12.2019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09</w:t>
            </w:r>
            <w:r>
              <w:rPr>
                <w:rFonts w:ascii="Times New Roman" w:hAnsi="Times New Roman"/>
                <w:lang w:val="en-US"/>
              </w:rPr>
              <w:t>.01.2020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Весенние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.03.2020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05</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lastRenderedPageBreak/>
              <w:t>Летние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3</w:t>
            </w:r>
            <w:r>
              <w:rPr>
                <w:rFonts w:ascii="Times New Roman" w:hAnsi="Times New Roman"/>
              </w:rPr>
              <w:t>1</w:t>
            </w:r>
            <w:r>
              <w:rPr>
                <w:rFonts w:ascii="Times New Roman" w:hAnsi="Times New Roman"/>
                <w:lang w:val="en-US"/>
              </w:rPr>
              <w:t>.05.2020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31.08.2020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9</w:t>
            </w:r>
            <w:r>
              <w:rPr>
                <w:rFonts w:ascii="Times New Roman" w:hAnsi="Times New Roman"/>
              </w:rPr>
              <w:t>3</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Праздничные дни</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Выходные дни</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36</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w:t>
            </w:r>
          </w:p>
        </w:tc>
        <w:tc>
          <w:tcPr>
            <w:tcW w:w="2969"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159</w:t>
            </w:r>
          </w:p>
        </w:tc>
      </w:tr>
    </w:tbl>
    <w:p w:rsidR="00970F39" w:rsidRDefault="00970F39">
      <w:pPr>
        <w:pStyle w:val="afffa"/>
        <w:ind w:left="0"/>
        <w:jc w:val="center"/>
        <w:rPr>
          <w:rFonts w:ascii="Times New Roman" w:hAnsi="Times New Roman"/>
          <w:b/>
          <w:highlight w:val="yellow"/>
        </w:rPr>
      </w:pPr>
    </w:p>
    <w:p w:rsidR="00970F39" w:rsidRDefault="00970F39">
      <w:pPr>
        <w:pStyle w:val="afffa"/>
        <w:ind w:left="0"/>
        <w:jc w:val="center"/>
        <w:rPr>
          <w:rFonts w:ascii="Times New Roman" w:hAnsi="Times New Roman"/>
          <w:b/>
          <w:highlight w:val="yellow"/>
        </w:rPr>
      </w:pPr>
    </w:p>
    <w:p w:rsidR="00970F39" w:rsidRDefault="00970F39">
      <w:pPr>
        <w:pStyle w:val="afffa"/>
        <w:ind w:left="0"/>
        <w:jc w:val="center"/>
        <w:rPr>
          <w:rFonts w:ascii="Times New Roman" w:hAnsi="Times New Roman"/>
          <w:b/>
          <w:highlight w:val="yellow"/>
        </w:rPr>
      </w:pPr>
      <w:bookmarkStart w:id="426" w:name="_GoBack1"/>
      <w:bookmarkEnd w:id="426"/>
    </w:p>
    <w:p w:rsidR="00970F39" w:rsidRDefault="00970F39">
      <w:pPr>
        <w:pStyle w:val="afffa"/>
        <w:ind w:left="142"/>
        <w:jc w:val="center"/>
        <w:rPr>
          <w:rFonts w:ascii="Times New Roman" w:hAnsi="Times New Roman"/>
          <w:b/>
        </w:rPr>
      </w:pPr>
    </w:p>
    <w:p w:rsidR="00970F39" w:rsidRDefault="008170DC">
      <w:pPr>
        <w:pStyle w:val="afffa"/>
        <w:ind w:left="142"/>
        <w:jc w:val="center"/>
        <w:rPr>
          <w:rFonts w:ascii="Times New Roman" w:hAnsi="Times New Roman"/>
        </w:rPr>
      </w:pPr>
      <w:r>
        <w:rPr>
          <w:rFonts w:ascii="Times New Roman" w:hAnsi="Times New Roman"/>
          <w:b/>
        </w:rPr>
        <w:t>8-й класс</w:t>
      </w:r>
    </w:p>
    <w:p w:rsidR="00970F39" w:rsidRDefault="00970F39">
      <w:pPr>
        <w:pStyle w:val="afffa"/>
        <w:ind w:left="142"/>
        <w:jc w:val="center"/>
        <w:rPr>
          <w:rFonts w:ascii="Times New Roman" w:hAnsi="Times New Roman"/>
          <w:b/>
        </w:rPr>
      </w:pPr>
    </w:p>
    <w:tbl>
      <w:tblPr>
        <w:tblW w:w="9356" w:type="dxa"/>
        <w:tblInd w:w="108" w:type="dxa"/>
        <w:tblLook w:val="04A0" w:firstRow="1" w:lastRow="0" w:firstColumn="1" w:lastColumn="0" w:noHBand="0" w:noVBand="1"/>
      </w:tblPr>
      <w:tblGrid>
        <w:gridCol w:w="2667"/>
        <w:gridCol w:w="1817"/>
        <w:gridCol w:w="1903"/>
        <w:gridCol w:w="2969"/>
      </w:tblGrid>
      <w:tr w:rsidR="00970F39">
        <w:tc>
          <w:tcPr>
            <w:tcW w:w="26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Каникулярный период</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Дата</w:t>
            </w:r>
          </w:p>
        </w:tc>
        <w:tc>
          <w:tcPr>
            <w:tcW w:w="29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Продолжительность каникул, праздничных и выходных дней в календарных днях</w:t>
            </w:r>
          </w:p>
        </w:tc>
      </w:tr>
      <w:tr w:rsidR="00970F39">
        <w:tc>
          <w:tcPr>
            <w:tcW w:w="26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Начало </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Окончание </w:t>
            </w:r>
          </w:p>
        </w:tc>
        <w:tc>
          <w:tcPr>
            <w:tcW w:w="2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Осенние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04</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10</w:t>
            </w:r>
            <w:r>
              <w:rPr>
                <w:rFonts w:ascii="Times New Roman" w:hAnsi="Times New Roman"/>
                <w:lang w:val="en-US"/>
              </w:rPr>
              <w:t>.11.2019</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Зимние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.12.2019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09</w:t>
            </w:r>
            <w:r>
              <w:rPr>
                <w:rFonts w:ascii="Times New Roman" w:hAnsi="Times New Roman"/>
                <w:lang w:val="en-US"/>
              </w:rPr>
              <w:t>.01.2020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Весенние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.03.2020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05</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Летние каникулы</w:t>
            </w:r>
          </w:p>
        </w:tc>
        <w:tc>
          <w:tcPr>
            <w:tcW w:w="18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07</w:t>
            </w:r>
            <w:r>
              <w:rPr>
                <w:rFonts w:ascii="Times New Roman" w:hAnsi="Times New Roman"/>
                <w:lang w:val="en-US"/>
              </w:rPr>
              <w:t>.0</w:t>
            </w:r>
            <w:r>
              <w:rPr>
                <w:rFonts w:ascii="Times New Roman" w:hAnsi="Times New Roman"/>
              </w:rPr>
              <w:t>6</w:t>
            </w:r>
            <w:r>
              <w:rPr>
                <w:rFonts w:ascii="Times New Roman" w:hAnsi="Times New Roman"/>
                <w:lang w:val="en-US"/>
              </w:rPr>
              <w:t>.2020</w:t>
            </w:r>
          </w:p>
        </w:tc>
        <w:tc>
          <w:tcPr>
            <w:tcW w:w="19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31.08.2020</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86</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Праздничные дни</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5</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Выходные дни</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37</w:t>
            </w:r>
          </w:p>
        </w:tc>
      </w:tr>
      <w:tr w:rsidR="00970F39">
        <w:tc>
          <w:tcPr>
            <w:tcW w:w="6386"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w:t>
            </w:r>
          </w:p>
        </w:tc>
        <w:tc>
          <w:tcPr>
            <w:tcW w:w="2969"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153</w:t>
            </w:r>
          </w:p>
        </w:tc>
      </w:tr>
    </w:tbl>
    <w:p w:rsidR="00970F39" w:rsidRDefault="00970F39">
      <w:pPr>
        <w:pStyle w:val="afffa"/>
        <w:ind w:left="0"/>
        <w:jc w:val="center"/>
        <w:rPr>
          <w:rFonts w:ascii="Times New Roman" w:hAnsi="Times New Roman"/>
          <w:b/>
          <w:highlight w:val="yellow"/>
        </w:rPr>
      </w:pPr>
    </w:p>
    <w:p w:rsidR="00970F39" w:rsidRDefault="008170DC">
      <w:pPr>
        <w:pStyle w:val="afffa"/>
        <w:ind w:left="0"/>
        <w:jc w:val="center"/>
        <w:rPr>
          <w:rFonts w:ascii="Times New Roman" w:hAnsi="Times New Roman"/>
        </w:rPr>
      </w:pPr>
      <w:r>
        <w:rPr>
          <w:rFonts w:ascii="Times New Roman" w:hAnsi="Times New Roman"/>
          <w:b/>
        </w:rPr>
        <w:t>9-й класс</w:t>
      </w:r>
    </w:p>
    <w:tbl>
      <w:tblPr>
        <w:tblW w:w="9356" w:type="dxa"/>
        <w:tblInd w:w="108" w:type="dxa"/>
        <w:tblLook w:val="04A0" w:firstRow="1" w:lastRow="0" w:firstColumn="1" w:lastColumn="0" w:noHBand="0" w:noVBand="1"/>
      </w:tblPr>
      <w:tblGrid>
        <w:gridCol w:w="2611"/>
        <w:gridCol w:w="1849"/>
        <w:gridCol w:w="1920"/>
        <w:gridCol w:w="2976"/>
      </w:tblGrid>
      <w:tr w:rsidR="00970F39">
        <w:tc>
          <w:tcPr>
            <w:tcW w:w="26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b/>
              </w:rPr>
              <w:t>Каникулярный период</w:t>
            </w:r>
          </w:p>
        </w:tc>
        <w:tc>
          <w:tcPr>
            <w:tcW w:w="376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Дата</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Продолжительность каникул, праздничных и выходных дней </w:t>
            </w:r>
            <w:r>
              <w:rPr>
                <w:rFonts w:ascii="Times New Roman" w:hAnsi="Times New Roman"/>
                <w:b/>
              </w:rPr>
              <w:br/>
              <w:t>в календарных днях</w:t>
            </w:r>
          </w:p>
        </w:tc>
      </w:tr>
      <w:tr w:rsidR="00970F39">
        <w:tc>
          <w:tcPr>
            <w:tcW w:w="26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highlight w:val="yellow"/>
              </w:rPr>
            </w:pP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 xml:space="preserve">Начало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b/>
              </w:rPr>
              <w:t>Окончание</w:t>
            </w:r>
            <w:r>
              <w:rPr>
                <w:rFonts w:ascii="Times New Roman" w:hAnsi="Times New Roman"/>
                <w:b/>
                <w:vertAlign w:val="superscript"/>
              </w:rPr>
              <w:t>*</w:t>
            </w:r>
          </w:p>
        </w:tc>
        <w:tc>
          <w:tcPr>
            <w:tcW w:w="29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r>
      <w:tr w:rsidR="00970F39">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Осенние каникулы</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04</w:t>
            </w:r>
            <w:r>
              <w:rPr>
                <w:rFonts w:ascii="Times New Roman" w:hAnsi="Times New Roman"/>
                <w:lang w:val="en-US"/>
              </w:rPr>
              <w:t>.1</w:t>
            </w:r>
            <w:r>
              <w:rPr>
                <w:rFonts w:ascii="Times New Roman" w:hAnsi="Times New Roman"/>
              </w:rPr>
              <w:t>1</w:t>
            </w:r>
            <w:r>
              <w:rPr>
                <w:rFonts w:ascii="Times New Roman" w:hAnsi="Times New Roman"/>
                <w:lang w:val="en-US"/>
              </w:rPr>
              <w:t>.2019</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10</w:t>
            </w:r>
            <w:r>
              <w:rPr>
                <w:rFonts w:ascii="Times New Roman" w:hAnsi="Times New Roman"/>
                <w:lang w:val="en-US"/>
              </w:rPr>
              <w:t>.11.2019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Зимние каникулы</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.12.2019</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09</w:t>
            </w:r>
            <w:r>
              <w:rPr>
                <w:rFonts w:ascii="Times New Roman" w:hAnsi="Times New Roman"/>
                <w:lang w:val="en-US"/>
              </w:rPr>
              <w:t>.01.2020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11</w:t>
            </w:r>
          </w:p>
        </w:tc>
      </w:tr>
      <w:tr w:rsidR="00970F39">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Весенние каникулы</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30</w:t>
            </w:r>
            <w:r>
              <w:rPr>
                <w:rFonts w:ascii="Times New Roman" w:hAnsi="Times New Roman"/>
                <w:lang w:val="en-US"/>
              </w:rPr>
              <w:t>.03.2020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05</w:t>
            </w:r>
            <w:r>
              <w:rPr>
                <w:rFonts w:ascii="Times New Roman" w:hAnsi="Times New Roman"/>
                <w:lang w:val="en-US"/>
              </w:rPr>
              <w:t>.0</w:t>
            </w:r>
            <w:r>
              <w:rPr>
                <w:rFonts w:ascii="Times New Roman" w:hAnsi="Times New Roman"/>
              </w:rPr>
              <w:t>4</w:t>
            </w:r>
            <w:r>
              <w:rPr>
                <w:rFonts w:ascii="Times New Roman" w:hAnsi="Times New Roman"/>
                <w:lang w:val="en-US"/>
              </w:rPr>
              <w:t>.2020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w:t>
            </w:r>
          </w:p>
        </w:tc>
      </w:tr>
      <w:tr w:rsidR="00970F39">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rPr>
                <w:rFonts w:ascii="Times New Roman" w:hAnsi="Times New Roman"/>
              </w:rPr>
            </w:pPr>
            <w:r>
              <w:rPr>
                <w:rFonts w:ascii="Times New Roman" w:hAnsi="Times New Roman"/>
                <w:lang w:val="en-US"/>
              </w:rPr>
              <w:t>Летние каникулы</w:t>
            </w:r>
          </w:p>
        </w:tc>
        <w:tc>
          <w:tcPr>
            <w:tcW w:w="184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21</w:t>
            </w:r>
            <w:r>
              <w:rPr>
                <w:rFonts w:ascii="Times New Roman" w:hAnsi="Times New Roman"/>
                <w:lang w:val="en-US"/>
              </w:rPr>
              <w:t>.0</w:t>
            </w:r>
            <w:r>
              <w:rPr>
                <w:rFonts w:ascii="Times New Roman" w:hAnsi="Times New Roman"/>
              </w:rPr>
              <w:t>6</w:t>
            </w:r>
            <w:r>
              <w:rPr>
                <w:rFonts w:ascii="Times New Roman" w:hAnsi="Times New Roman"/>
                <w:lang w:val="en-US"/>
              </w:rPr>
              <w:t>.2020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lang w:val="en-US"/>
              </w:rPr>
              <w:t>31.08.2020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72</w:t>
            </w:r>
          </w:p>
        </w:tc>
      </w:tr>
      <w:tr w:rsidR="00970F39">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Праздничные дни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6</w:t>
            </w:r>
          </w:p>
        </w:tc>
      </w:tr>
      <w:tr w:rsidR="00970F39">
        <w:tc>
          <w:tcPr>
            <w:tcW w:w="6379"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both"/>
              <w:rPr>
                <w:rFonts w:ascii="Times New Roman" w:hAnsi="Times New Roman"/>
              </w:rPr>
            </w:pPr>
            <w:r>
              <w:rPr>
                <w:rFonts w:ascii="Times New Roman" w:hAnsi="Times New Roman"/>
              </w:rPr>
              <w:t>Выходные дни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a"/>
              <w:ind w:left="0"/>
              <w:jc w:val="center"/>
              <w:rPr>
                <w:rFonts w:ascii="Times New Roman" w:hAnsi="Times New Roman"/>
              </w:rPr>
            </w:pPr>
            <w:r>
              <w:rPr>
                <w:rFonts w:ascii="Times New Roman" w:hAnsi="Times New Roman"/>
              </w:rPr>
              <w:t>39</w:t>
            </w:r>
          </w:p>
        </w:tc>
      </w:tr>
      <w:tr w:rsidR="00970F39">
        <w:tc>
          <w:tcPr>
            <w:tcW w:w="6379" w:type="dxa"/>
            <w:gridSpan w:val="3"/>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both"/>
              <w:rPr>
                <w:rFonts w:ascii="Times New Roman" w:hAnsi="Times New Roman"/>
              </w:rPr>
            </w:pPr>
            <w:r>
              <w:rPr>
                <w:rFonts w:ascii="Times New Roman" w:hAnsi="Times New Roman"/>
                <w:b/>
              </w:rPr>
              <w:t>Итого с учетом ГИА</w:t>
            </w:r>
          </w:p>
        </w:tc>
        <w:tc>
          <w:tcPr>
            <w:tcW w:w="2976" w:type="dxa"/>
            <w:tcBorders>
              <w:top w:val="single" w:sz="4" w:space="0" w:color="000000"/>
              <w:left w:val="single" w:sz="4" w:space="0" w:color="000000"/>
              <w:bottom w:val="single" w:sz="4" w:space="0" w:color="000000"/>
              <w:right w:val="single" w:sz="4" w:space="0" w:color="000000"/>
            </w:tcBorders>
            <w:shd w:val="clear" w:color="auto" w:fill="BFBFBF"/>
          </w:tcPr>
          <w:p w:rsidR="00970F39" w:rsidRDefault="008170DC">
            <w:pPr>
              <w:pStyle w:val="afffa"/>
              <w:ind w:left="0"/>
              <w:jc w:val="center"/>
              <w:rPr>
                <w:rFonts w:ascii="Times New Roman" w:hAnsi="Times New Roman"/>
              </w:rPr>
            </w:pPr>
            <w:r>
              <w:rPr>
                <w:rFonts w:ascii="Times New Roman" w:hAnsi="Times New Roman"/>
                <w:b/>
              </w:rPr>
              <w:t>142</w:t>
            </w:r>
          </w:p>
        </w:tc>
      </w:tr>
    </w:tbl>
    <w:p w:rsidR="00970F39" w:rsidRDefault="00970F39">
      <w:pPr>
        <w:pStyle w:val="afffa"/>
        <w:ind w:left="0"/>
        <w:jc w:val="both"/>
        <w:rPr>
          <w:rFonts w:ascii="Times New Roman" w:hAnsi="Times New Roman"/>
          <w:vertAlign w:val="superscript"/>
        </w:rPr>
      </w:pPr>
    </w:p>
    <w:p w:rsidR="00970F39" w:rsidRDefault="008170DC">
      <w:pPr>
        <w:pStyle w:val="afffa"/>
        <w:ind w:left="0"/>
        <w:jc w:val="both"/>
        <w:rPr>
          <w:rFonts w:ascii="Times New Roman" w:hAnsi="Times New Roman"/>
        </w:rPr>
      </w:pPr>
      <w:r>
        <w:rPr>
          <w:rFonts w:ascii="Times New Roman" w:hAnsi="Times New Roman"/>
          <w:vertAlign w:val="superscript"/>
        </w:rPr>
        <w:t>*</w:t>
      </w:r>
      <w:r>
        <w:rPr>
          <w:rFonts w:ascii="Times New Roman" w:hAnsi="Times New Roman"/>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970F39" w:rsidRDefault="008170DC">
      <w:pPr>
        <w:pStyle w:val="afffa"/>
        <w:ind w:left="0"/>
        <w:jc w:val="both"/>
        <w:rPr>
          <w:rFonts w:ascii="Times New Roman" w:hAnsi="Times New Roman"/>
        </w:rPr>
      </w:pPr>
      <w:r>
        <w:rPr>
          <w:rFonts w:ascii="Times New Roman" w:hAnsi="Times New Roman"/>
          <w:b/>
          <w:highlight w:val="yellow"/>
        </w:rPr>
        <w:br/>
      </w:r>
      <w:r>
        <w:rPr>
          <w:rFonts w:ascii="Times New Roman" w:hAnsi="Times New Roman"/>
          <w:b/>
        </w:rPr>
        <w:t>3. Режим работы образовательной организации</w:t>
      </w:r>
    </w:p>
    <w:p w:rsidR="00970F39" w:rsidRDefault="00970F39">
      <w:pPr>
        <w:pStyle w:val="afffa"/>
        <w:ind w:left="0"/>
        <w:jc w:val="both"/>
        <w:rPr>
          <w:rFonts w:ascii="Times New Roman" w:hAnsi="Times New Roman"/>
          <w:b/>
        </w:rPr>
      </w:pPr>
    </w:p>
    <w:tbl>
      <w:tblPr>
        <w:tblW w:w="9356" w:type="dxa"/>
        <w:tblInd w:w="108" w:type="dxa"/>
        <w:tblLook w:val="04A0" w:firstRow="1" w:lastRow="0" w:firstColumn="1" w:lastColumn="0" w:noHBand="0" w:noVBand="1"/>
      </w:tblPr>
      <w:tblGrid>
        <w:gridCol w:w="6379"/>
        <w:gridCol w:w="2977"/>
      </w:tblGrid>
      <w:tr w:rsidR="00970F39">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Период учебной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5–9-й класс</w:t>
            </w:r>
          </w:p>
        </w:tc>
      </w:tr>
      <w:tr w:rsidR="00970F39">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Учебная неделя (дней)</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6 дней</w:t>
            </w:r>
          </w:p>
        </w:tc>
      </w:tr>
      <w:tr w:rsidR="00970F39">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Урок (минут)</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45 минут</w:t>
            </w:r>
          </w:p>
        </w:tc>
      </w:tr>
      <w:tr w:rsidR="00970F39">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Перерыв (минут)</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10–30 минут</w:t>
            </w:r>
          </w:p>
        </w:tc>
      </w:tr>
      <w:tr w:rsidR="00970F39">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Периодичность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По четвертям</w:t>
            </w:r>
          </w:p>
        </w:tc>
      </w:tr>
    </w:tbl>
    <w:p w:rsidR="00970F39" w:rsidRDefault="00970F39">
      <w:pPr>
        <w:spacing w:after="0" w:line="240" w:lineRule="auto"/>
        <w:rPr>
          <w:rFonts w:ascii="Times New Roman" w:hAnsi="Times New Roman"/>
          <w:b/>
          <w:sz w:val="24"/>
          <w:szCs w:val="24"/>
        </w:rPr>
      </w:pPr>
    </w:p>
    <w:p w:rsidR="00970F39" w:rsidRDefault="00970F39">
      <w:pPr>
        <w:spacing w:after="0" w:line="240" w:lineRule="auto"/>
        <w:rPr>
          <w:rFonts w:ascii="Times New Roman" w:hAnsi="Times New Roman"/>
          <w:b/>
          <w:sz w:val="24"/>
          <w:szCs w:val="24"/>
        </w:rPr>
      </w:pPr>
    </w:p>
    <w:p w:rsidR="00970F39" w:rsidRDefault="00970F39">
      <w:pPr>
        <w:spacing w:after="0" w:line="240" w:lineRule="auto"/>
        <w:rPr>
          <w:rFonts w:ascii="Times New Roman" w:hAnsi="Times New Roman"/>
          <w:b/>
          <w:sz w:val="24"/>
          <w:szCs w:val="24"/>
        </w:rPr>
      </w:pPr>
    </w:p>
    <w:p w:rsidR="00970F39" w:rsidRDefault="00970F39">
      <w:pPr>
        <w:spacing w:after="0" w:line="240" w:lineRule="auto"/>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b/>
          <w:sz w:val="24"/>
          <w:szCs w:val="24"/>
        </w:rPr>
        <w:t>4. Распределение образовательной недельной нагрузки</w:t>
      </w:r>
    </w:p>
    <w:p w:rsidR="00970F39" w:rsidRDefault="00970F39">
      <w:pPr>
        <w:spacing w:after="0" w:line="240" w:lineRule="auto"/>
        <w:rPr>
          <w:rFonts w:ascii="Times New Roman" w:hAnsi="Times New Roman"/>
          <w:b/>
          <w:sz w:val="24"/>
          <w:szCs w:val="24"/>
        </w:rPr>
      </w:pPr>
    </w:p>
    <w:tbl>
      <w:tblPr>
        <w:tblW w:w="9237" w:type="dxa"/>
        <w:tblInd w:w="108" w:type="dxa"/>
        <w:tblLook w:val="04A0" w:firstRow="1" w:lastRow="0" w:firstColumn="1" w:lastColumn="0" w:noHBand="0" w:noVBand="1"/>
      </w:tblPr>
      <w:tblGrid>
        <w:gridCol w:w="2434"/>
        <w:gridCol w:w="1421"/>
        <w:gridCol w:w="1420"/>
        <w:gridCol w:w="1420"/>
        <w:gridCol w:w="1258"/>
        <w:gridCol w:w="1284"/>
      </w:tblGrid>
      <w:tr w:rsidR="00970F39">
        <w:tc>
          <w:tcPr>
            <w:tcW w:w="243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lastRenderedPageBreak/>
              <w:t>Образовательная деятельность</w:t>
            </w:r>
          </w:p>
        </w:tc>
        <w:tc>
          <w:tcPr>
            <w:tcW w:w="6803" w:type="dxa"/>
            <w:gridSpan w:val="5"/>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Недельная нагрузка (6-дневная учебная неделя)</w:t>
            </w:r>
            <w:r>
              <w:rPr>
                <w:rFonts w:ascii="Times New Roman" w:hAnsi="Times New Roman"/>
                <w:b/>
                <w:sz w:val="24"/>
                <w:szCs w:val="24"/>
              </w:rPr>
              <w:br/>
              <w:t>в академических часах</w:t>
            </w:r>
          </w:p>
        </w:tc>
      </w:tr>
      <w:tr w:rsidR="00970F39">
        <w:tc>
          <w:tcPr>
            <w:tcW w:w="243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b/>
                <w:sz w:val="24"/>
                <w:szCs w:val="24"/>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5-е классы</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6-е классы</w:t>
            </w:r>
          </w:p>
        </w:tc>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7-е классы</w:t>
            </w:r>
          </w:p>
        </w:tc>
        <w:tc>
          <w:tcPr>
            <w:tcW w:w="12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8-е классы</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9-е классы</w:t>
            </w:r>
          </w:p>
        </w:tc>
      </w:tr>
      <w:tr w:rsidR="00970F39">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Урочная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32</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33</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35</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36</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lang w:val="en-US"/>
              </w:rPr>
              <w:t>3</w:t>
            </w:r>
            <w:r>
              <w:rPr>
                <w:rFonts w:ascii="Times New Roman" w:hAnsi="Times New Roman"/>
                <w:sz w:val="24"/>
                <w:szCs w:val="24"/>
              </w:rPr>
              <w:t>6</w:t>
            </w:r>
          </w:p>
        </w:tc>
      </w:tr>
      <w:tr w:rsidR="00970F39">
        <w:tc>
          <w:tcPr>
            <w:tcW w:w="24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Внеурочная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10</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6</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10</w:t>
            </w:r>
          </w:p>
        </w:tc>
      </w:tr>
    </w:tbl>
    <w:p w:rsidR="00970F39" w:rsidRDefault="00970F39">
      <w:pPr>
        <w:spacing w:line="240" w:lineRule="auto"/>
        <w:rPr>
          <w:rFonts w:ascii="Times New Roman" w:hAnsi="Times New Roman"/>
          <w:b/>
          <w:sz w:val="24"/>
          <w:szCs w:val="24"/>
        </w:rPr>
      </w:pPr>
    </w:p>
    <w:p w:rsidR="00970F39" w:rsidRDefault="008170DC">
      <w:pPr>
        <w:spacing w:line="240" w:lineRule="auto"/>
        <w:rPr>
          <w:rFonts w:ascii="Times New Roman" w:hAnsi="Times New Roman"/>
          <w:sz w:val="24"/>
          <w:szCs w:val="24"/>
        </w:rPr>
      </w:pPr>
      <w:r>
        <w:rPr>
          <w:rFonts w:ascii="Times New Roman" w:hAnsi="Times New Roman"/>
          <w:b/>
          <w:sz w:val="24"/>
          <w:szCs w:val="24"/>
        </w:rPr>
        <w:t>5. Расписание звонков и перемен</w:t>
      </w: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5–9-й класс</w:t>
      </w:r>
    </w:p>
    <w:tbl>
      <w:tblPr>
        <w:tblW w:w="9345" w:type="dxa"/>
        <w:jc w:val="center"/>
        <w:tblLook w:val="04A0" w:firstRow="1" w:lastRow="0" w:firstColumn="1" w:lastColumn="0" w:noHBand="0" w:noVBand="1"/>
      </w:tblPr>
      <w:tblGrid>
        <w:gridCol w:w="3222"/>
        <w:gridCol w:w="3060"/>
        <w:gridCol w:w="3063"/>
      </w:tblGrid>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Урок</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Продолжительность урока</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b/>
                <w:sz w:val="24"/>
                <w:szCs w:val="24"/>
              </w:rPr>
              <w:t>Продолжительность перемены</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09:00 — 09:45</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10 минут</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2-й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09:55 — 10:40</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10 минут</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3-й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10:50 — 11:35</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30 минут</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4-й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12:05 — 12:50</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10 минут</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5-й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13:00 — 13:45</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10 минут</w:t>
            </w: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6-й</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13:55 — 14:40</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both"/>
              <w:rPr>
                <w:rFonts w:ascii="Times New Roman" w:hAnsi="Times New Roman"/>
                <w:sz w:val="24"/>
                <w:szCs w:val="24"/>
              </w:rPr>
            </w:pPr>
          </w:p>
        </w:tc>
      </w:tr>
      <w:tr w:rsidR="00970F39">
        <w:trPr>
          <w:jc w:val="center"/>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Внеурочная деятельность</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c 15:30</w:t>
            </w:r>
          </w:p>
        </w:tc>
        <w:tc>
          <w:tcPr>
            <w:tcW w:w="30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both"/>
              <w:rPr>
                <w:rFonts w:ascii="Times New Roman" w:hAnsi="Times New Roman"/>
                <w:sz w:val="24"/>
                <w:szCs w:val="24"/>
              </w:rPr>
            </w:pPr>
          </w:p>
        </w:tc>
      </w:tr>
    </w:tbl>
    <w:p w:rsidR="00970F39" w:rsidRDefault="00970F39">
      <w:pPr>
        <w:spacing w:after="0" w:line="240" w:lineRule="auto"/>
        <w:jc w:val="center"/>
        <w:rPr>
          <w:rFonts w:ascii="Times New Roman" w:hAnsi="Times New Roman"/>
          <w:b/>
          <w:sz w:val="24"/>
          <w:szCs w:val="24"/>
        </w:rPr>
      </w:pPr>
    </w:p>
    <w:p w:rsidR="00970F39" w:rsidRDefault="008170DC">
      <w:pPr>
        <w:pStyle w:val="afffa"/>
        <w:ind w:left="0"/>
        <w:jc w:val="both"/>
        <w:rPr>
          <w:rFonts w:ascii="Times New Roman" w:hAnsi="Times New Roman"/>
        </w:rPr>
      </w:pPr>
      <w:r>
        <w:rPr>
          <w:rFonts w:ascii="Times New Roman" w:hAnsi="Times New Roman"/>
          <w:b/>
        </w:rPr>
        <w:t xml:space="preserve"> </w:t>
      </w:r>
      <w:r>
        <w:rPr>
          <w:rFonts w:ascii="Times New Roman" w:hAnsi="Times New Roman"/>
          <w:b/>
        </w:rPr>
        <w:tab/>
      </w:r>
    </w:p>
    <w:p w:rsidR="00970F39" w:rsidRDefault="008170DC">
      <w:pPr>
        <w:pStyle w:val="afffa"/>
        <w:ind w:left="0"/>
        <w:jc w:val="both"/>
        <w:rPr>
          <w:rFonts w:ascii="Times New Roman" w:hAnsi="Times New Roman"/>
        </w:rPr>
      </w:pPr>
      <w:r>
        <w:rPr>
          <w:rFonts w:ascii="Times New Roman" w:hAnsi="Times New Roman"/>
          <w:b/>
        </w:rPr>
        <w:t>6. Организация промежуточной аттестации</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 проводится в переводных классах с 22 апреля 2020 г. по 22 мая 2020 г. без прекращения образовательной деятельности по предметам учебного плана.</w:t>
      </w:r>
    </w:p>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Промежуточная аттестация в  9 классе проводится с 22 апреля 2020 г. по 15 мая 2020 г. без прекращения образовательной деятельности по предметам учебного плана.</w:t>
      </w:r>
    </w:p>
    <w:p w:rsidR="00970F39" w:rsidRDefault="00970F39">
      <w:pPr>
        <w:spacing w:after="0" w:line="240" w:lineRule="auto"/>
        <w:jc w:val="both"/>
        <w:rPr>
          <w:rFonts w:ascii="Times New Roman" w:hAnsi="Times New Roman"/>
          <w:sz w:val="24"/>
          <w:szCs w:val="24"/>
        </w:rPr>
      </w:pPr>
    </w:p>
    <w:tbl>
      <w:tblPr>
        <w:tblW w:w="9356" w:type="dxa"/>
        <w:tblInd w:w="108" w:type="dxa"/>
        <w:tblLook w:val="04A0" w:firstRow="1" w:lastRow="0" w:firstColumn="1" w:lastColumn="0" w:noHBand="0" w:noVBand="1"/>
      </w:tblPr>
      <w:tblGrid>
        <w:gridCol w:w="1977"/>
        <w:gridCol w:w="4480"/>
        <w:gridCol w:w="2899"/>
      </w:tblGrid>
      <w:tr w:rsidR="00970F39">
        <w:trPr>
          <w:tblHeader/>
        </w:trPr>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sz w:val="24"/>
                <w:szCs w:val="24"/>
              </w:rPr>
              <w:t>Класс</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sz w:val="24"/>
                <w:szCs w:val="24"/>
              </w:rPr>
              <w:t>Предметы, по которым осуществляется промежуточная аттестация</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b/>
                <w:sz w:val="24"/>
                <w:szCs w:val="24"/>
              </w:rPr>
              <w:t>Формы проведения аттестации</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Русский язык</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Литература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Родной (русский)язык </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Родная (русская) литература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Иностранный (французский) язык</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Иностранный (немецкий) язык</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5-6</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Математика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7-9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Алгебра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7-9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Геометрия</w:t>
            </w:r>
          </w:p>
          <w:p w:rsidR="00970F39" w:rsidRDefault="00970F39">
            <w:pPr>
              <w:spacing w:after="0" w:line="240" w:lineRule="auto"/>
              <w:rPr>
                <w:rFonts w:ascii="Times New Roman" w:hAnsi="Times New Roman"/>
                <w:sz w:val="24"/>
                <w:szCs w:val="24"/>
              </w:rPr>
            </w:pP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История России. Всеобщая история.</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Обществознание</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География</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7-9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Физика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8-9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Химия</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Биология</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Музыка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проект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5-7</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Изобразительное искусство</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Технология </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проектная работа</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8-9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ОБЖ</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0F39" w:rsidRDefault="008170DC">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5-9</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Коми язык (государственный)</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r w:rsidR="00970F39">
        <w:tc>
          <w:tcPr>
            <w:tcW w:w="19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7-9</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Информатика и ИКТ</w:t>
            </w:r>
          </w:p>
        </w:tc>
        <w:tc>
          <w:tcPr>
            <w:tcW w:w="2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тест</w:t>
            </w:r>
          </w:p>
        </w:tc>
      </w:tr>
    </w:tbl>
    <w:p w:rsidR="00970F39" w:rsidRDefault="00970F39">
      <w:pPr>
        <w:widowControl w:val="0"/>
        <w:spacing w:after="0" w:line="240" w:lineRule="auto"/>
        <w:ind w:firstLine="709"/>
        <w:jc w:val="both"/>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случае карантина, занятости школы как ППЭ при ГИА-9  продолжительность учебного года может быть продлена приказом  директора по школе.</w:t>
      </w:r>
    </w:p>
    <w:p w:rsidR="00970F39" w:rsidRDefault="00970F39">
      <w:pPr>
        <w:spacing w:after="0" w:line="240" w:lineRule="auto"/>
        <w:ind w:firstLine="709"/>
        <w:jc w:val="both"/>
        <w:rPr>
          <w:rFonts w:ascii="Times New Roman" w:hAnsi="Times New Roman"/>
          <w:color w:val="FF0000"/>
          <w:sz w:val="24"/>
          <w:szCs w:val="24"/>
        </w:rPr>
      </w:pPr>
    </w:p>
    <w:p w:rsidR="00970F39" w:rsidRDefault="008170DC">
      <w:pPr>
        <w:pStyle w:val="3"/>
        <w:numPr>
          <w:ilvl w:val="2"/>
          <w:numId w:val="47"/>
        </w:numPr>
        <w:spacing w:beforeAutospacing="0" w:after="0" w:afterAutospacing="0"/>
        <w:jc w:val="center"/>
        <w:rPr>
          <w:rStyle w:val="Zag11"/>
          <w:rFonts w:eastAsia="@Arial Unicode MS"/>
          <w:sz w:val="24"/>
          <w:szCs w:val="24"/>
        </w:rPr>
      </w:pPr>
      <w:bookmarkStart w:id="427" w:name="_Toc414553284"/>
      <w:r>
        <w:rPr>
          <w:rStyle w:val="Zag11"/>
          <w:rFonts w:eastAsia="@Arial Unicode MS"/>
          <w:sz w:val="24"/>
          <w:szCs w:val="24"/>
        </w:rPr>
        <w:t>План внеурочной деятельности</w:t>
      </w:r>
      <w:bookmarkEnd w:id="427"/>
    </w:p>
    <w:p w:rsidR="00970F39" w:rsidRDefault="00970F39">
      <w:pPr>
        <w:pStyle w:val="afffa"/>
        <w:ind w:left="1789"/>
      </w:pPr>
    </w:p>
    <w:p w:rsidR="00970F39" w:rsidRDefault="008170DC">
      <w:pPr>
        <w:spacing w:after="0" w:line="240" w:lineRule="auto"/>
        <w:ind w:firstLine="709"/>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В соответствии с Федеральным государственным образовательным стандартом (ФГОС) основного общего образования организация внеурочной деятельности учащихся является неотъемлемой частью образовательного процесса.</w:t>
      </w:r>
    </w:p>
    <w:p w:rsidR="00970F39" w:rsidRDefault="008170DC">
      <w:pPr>
        <w:spacing w:after="0" w:line="240" w:lineRule="auto"/>
        <w:ind w:firstLine="709"/>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Внеурочная деятельность также, как и деятельность учащихся в рамках уроков, направлена на достижение результатов освоения  ООП ООО  МБОУ «ООШ» пст.Ягкедж, но при этом реализуется в формах, отличных от урочных на основании запросов учащихся, выбора их родителей (законных представителей) (до получения учащимся основного общего образования), а также с учетом имеющихся кадровых, материально-технических и иных условий. Запросы учащихся и их родителей (законных представителей) выясняются путем проведения анкетирования на родительских собраниях в конце учебного года.</w:t>
      </w:r>
    </w:p>
    <w:p w:rsidR="00970F39" w:rsidRDefault="00970F39">
      <w:pPr>
        <w:spacing w:after="0" w:line="240" w:lineRule="auto"/>
        <w:jc w:val="center"/>
        <w:rPr>
          <w:rFonts w:ascii="Times New Roman" w:hAnsi="Times New Roman"/>
          <w:b/>
          <w:color w:val="000000"/>
          <w:sz w:val="24"/>
          <w:szCs w:val="24"/>
          <w:lang w:eastAsia="ru-RU"/>
        </w:rPr>
      </w:pPr>
    </w:p>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Направления внеурочной деятельности</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Организуется внеурочная деятельность в МБОУ «ООШ» пст.Ягкедж  в соответствии с направлениями развития личности, определёнными во ФГОС ООО, с учетом мнения учащихся, родителей (законных представителей) учащихся: </w:t>
      </w:r>
    </w:p>
    <w:p w:rsidR="00970F39" w:rsidRDefault="008170DC">
      <w:pPr>
        <w:spacing w:after="0" w:line="240" w:lineRule="auto"/>
        <w:ind w:firstLine="567"/>
        <w:rPr>
          <w:rFonts w:ascii="Times New Roman" w:hAnsi="Times New Roman"/>
          <w:b/>
          <w:color w:val="000000"/>
          <w:sz w:val="24"/>
          <w:szCs w:val="24"/>
        </w:rPr>
      </w:pPr>
      <w:r>
        <w:rPr>
          <w:rFonts w:ascii="Times New Roman" w:hAnsi="Times New Roman"/>
          <w:b/>
          <w:color w:val="000000"/>
          <w:sz w:val="24"/>
          <w:szCs w:val="24"/>
        </w:rPr>
        <w:t>- спортивно-оздоровительное;</w:t>
      </w:r>
    </w:p>
    <w:p w:rsidR="00970F39" w:rsidRDefault="008170DC">
      <w:pPr>
        <w:spacing w:after="0" w:line="240" w:lineRule="auto"/>
        <w:ind w:firstLine="567"/>
        <w:rPr>
          <w:rFonts w:ascii="Times New Roman" w:hAnsi="Times New Roman"/>
          <w:b/>
          <w:color w:val="000000"/>
          <w:sz w:val="24"/>
          <w:szCs w:val="24"/>
        </w:rPr>
      </w:pPr>
      <w:r>
        <w:rPr>
          <w:rFonts w:ascii="Times New Roman" w:hAnsi="Times New Roman"/>
          <w:b/>
          <w:color w:val="000000"/>
          <w:sz w:val="24"/>
          <w:szCs w:val="24"/>
        </w:rPr>
        <w:t>- социальное;</w:t>
      </w:r>
    </w:p>
    <w:p w:rsidR="00970F39" w:rsidRDefault="008170DC">
      <w:pPr>
        <w:spacing w:after="0" w:line="240" w:lineRule="auto"/>
        <w:ind w:firstLine="567"/>
        <w:rPr>
          <w:rFonts w:ascii="Times New Roman" w:hAnsi="Times New Roman"/>
          <w:b/>
          <w:color w:val="000000"/>
          <w:sz w:val="24"/>
          <w:szCs w:val="24"/>
        </w:rPr>
      </w:pPr>
      <w:r>
        <w:rPr>
          <w:rFonts w:ascii="Times New Roman" w:hAnsi="Times New Roman"/>
          <w:b/>
          <w:color w:val="000000"/>
          <w:sz w:val="24"/>
          <w:szCs w:val="24"/>
        </w:rPr>
        <w:t xml:space="preserve">- общекультурное; </w:t>
      </w:r>
    </w:p>
    <w:p w:rsidR="00970F39" w:rsidRDefault="008170DC">
      <w:pPr>
        <w:spacing w:after="0" w:line="240" w:lineRule="auto"/>
        <w:ind w:firstLine="567"/>
        <w:rPr>
          <w:rFonts w:ascii="Times New Roman" w:hAnsi="Times New Roman"/>
          <w:b/>
          <w:color w:val="000000"/>
          <w:sz w:val="24"/>
          <w:szCs w:val="24"/>
        </w:rPr>
      </w:pPr>
      <w:r>
        <w:rPr>
          <w:rFonts w:ascii="Times New Roman" w:hAnsi="Times New Roman"/>
          <w:b/>
          <w:color w:val="000000"/>
          <w:sz w:val="24"/>
          <w:szCs w:val="24"/>
        </w:rPr>
        <w:t xml:space="preserve">- общеинтеллектуальное; </w:t>
      </w:r>
    </w:p>
    <w:p w:rsidR="00970F39" w:rsidRDefault="008170DC">
      <w:pPr>
        <w:spacing w:after="0" w:line="240" w:lineRule="auto"/>
        <w:ind w:firstLine="567"/>
        <w:rPr>
          <w:rFonts w:ascii="Times New Roman" w:hAnsi="Times New Roman"/>
          <w:b/>
          <w:color w:val="000000"/>
          <w:sz w:val="24"/>
          <w:szCs w:val="24"/>
        </w:rPr>
      </w:pPr>
      <w:r>
        <w:rPr>
          <w:rFonts w:ascii="Times New Roman" w:hAnsi="Times New Roman"/>
          <w:b/>
          <w:color w:val="000000"/>
          <w:sz w:val="24"/>
          <w:szCs w:val="24"/>
        </w:rPr>
        <w:t>- духовно-нравственное.</w:t>
      </w:r>
    </w:p>
    <w:p w:rsidR="00970F39" w:rsidRDefault="00970F39">
      <w:pPr>
        <w:spacing w:after="0" w:line="240" w:lineRule="auto"/>
        <w:ind w:firstLine="567"/>
        <w:rPr>
          <w:rFonts w:ascii="Times New Roman" w:hAnsi="Times New Roman"/>
          <w:b/>
          <w:color w:val="000000"/>
          <w:sz w:val="24"/>
          <w:szCs w:val="24"/>
        </w:rPr>
      </w:pPr>
    </w:p>
    <w:p w:rsidR="00970F39" w:rsidRDefault="008170DC">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План внеурочной деятельности МБОУ «ООШ» пст.Ягкедж представляет собой описание целостной системы функционирования образовательной организации в сфере внеурочной деятельности и включает в себя программы внеурочной деятельности по 5 направлениям.</w:t>
      </w:r>
    </w:p>
    <w:p w:rsidR="00970F39" w:rsidRDefault="008170DC">
      <w:pPr>
        <w:spacing w:after="0" w:line="240" w:lineRule="auto"/>
        <w:ind w:firstLine="709"/>
        <w:contextualSpacing/>
        <w:jc w:val="both"/>
        <w:rPr>
          <w:rStyle w:val="c4c27"/>
          <w:rFonts w:ascii="Times New Roman" w:hAnsi="Times New Roman"/>
          <w:color w:val="000000"/>
          <w:sz w:val="24"/>
          <w:szCs w:val="24"/>
        </w:rPr>
      </w:pPr>
      <w:r>
        <w:rPr>
          <w:rStyle w:val="c4c27"/>
          <w:rFonts w:ascii="Times New Roman" w:hAnsi="Times New Roman"/>
          <w:b/>
          <w:color w:val="000000"/>
          <w:sz w:val="24"/>
          <w:szCs w:val="24"/>
        </w:rPr>
        <w:t>Духовно-нравственное направление</w:t>
      </w:r>
      <w:r>
        <w:rPr>
          <w:rStyle w:val="c4c27"/>
          <w:rFonts w:ascii="Times New Roman" w:hAnsi="Times New Roman"/>
          <w:color w:val="000000"/>
          <w:sz w:val="24"/>
          <w:szCs w:val="24"/>
        </w:rPr>
        <w:t xml:space="preserve"> будет реализовано через  выполнение программ:</w:t>
      </w:r>
    </w:p>
    <w:p w:rsidR="00970F39" w:rsidRDefault="008170DC">
      <w:pPr>
        <w:pStyle w:val="afffe"/>
        <w:spacing w:after="200"/>
        <w:ind w:firstLine="567"/>
        <w:contextualSpacing/>
        <w:rPr>
          <w:rStyle w:val="c4c27"/>
          <w:color w:val="000000"/>
          <w:sz w:val="24"/>
          <w:szCs w:val="24"/>
          <w:lang w:eastAsia="zh-CN"/>
        </w:rPr>
      </w:pPr>
      <w:r>
        <w:rPr>
          <w:rStyle w:val="c4c27"/>
          <w:color w:val="000000"/>
          <w:sz w:val="24"/>
          <w:szCs w:val="24"/>
        </w:rPr>
        <w:t xml:space="preserve">1. </w:t>
      </w:r>
      <w:r>
        <w:rPr>
          <w:color w:val="000000"/>
          <w:sz w:val="24"/>
          <w:szCs w:val="24"/>
          <w:lang w:eastAsia="zh-CN"/>
        </w:rPr>
        <w:t>Программа воспитания и социализации учащихся на уровне основного общего  образования;</w:t>
      </w:r>
    </w:p>
    <w:p w:rsidR="00970F39" w:rsidRDefault="008170DC">
      <w:pPr>
        <w:spacing w:after="0" w:line="240" w:lineRule="auto"/>
        <w:ind w:firstLine="709"/>
        <w:contextualSpacing/>
        <w:rPr>
          <w:rFonts w:ascii="Times New Roman" w:hAnsi="Times New Roman"/>
          <w:color w:val="000000"/>
          <w:sz w:val="24"/>
          <w:szCs w:val="24"/>
        </w:rPr>
      </w:pPr>
      <w:r>
        <w:rPr>
          <w:rStyle w:val="c4c27"/>
          <w:rFonts w:ascii="Times New Roman" w:hAnsi="Times New Roman"/>
          <w:color w:val="000000"/>
          <w:sz w:val="24"/>
          <w:szCs w:val="24"/>
        </w:rPr>
        <w:t>Также данное направление будет реализовано через:</w:t>
      </w:r>
    </w:p>
    <w:p w:rsidR="00970F39" w:rsidRDefault="008170DC">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о</w:t>
      </w:r>
      <w:r>
        <w:rPr>
          <w:rStyle w:val="c4"/>
          <w:rFonts w:ascii="Times New Roman" w:hAnsi="Times New Roman"/>
          <w:color w:val="000000"/>
          <w:sz w:val="24"/>
          <w:szCs w:val="24"/>
        </w:rPr>
        <w:t>рганизацию экскурсий,   выставок рисунков, поделок и творческих работ учащихся;</w:t>
      </w:r>
    </w:p>
    <w:p w:rsidR="00970F39" w:rsidRDefault="008170DC">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п</w:t>
      </w:r>
      <w:r>
        <w:rPr>
          <w:rStyle w:val="c4"/>
          <w:rFonts w:ascii="Times New Roman" w:hAnsi="Times New Roman"/>
          <w:color w:val="000000"/>
          <w:sz w:val="24"/>
          <w:szCs w:val="24"/>
        </w:rPr>
        <w:t>роведение тематических классных часов, встреч, бесед;</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участие в конкурсах, выставках детского творчества на уровне школы, села, района,  Республики;</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этические и нравственные беседы;</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встречи с известными людьми.</w:t>
      </w:r>
    </w:p>
    <w:p w:rsidR="00970F39" w:rsidRDefault="00970F39">
      <w:pPr>
        <w:spacing w:after="0" w:line="240" w:lineRule="auto"/>
        <w:contextualSpacing/>
        <w:rPr>
          <w:rStyle w:val="c4"/>
          <w:rFonts w:ascii="Times New Roman" w:hAnsi="Times New Roman"/>
          <w:color w:val="000000"/>
          <w:sz w:val="24"/>
          <w:szCs w:val="24"/>
        </w:rPr>
      </w:pPr>
    </w:p>
    <w:p w:rsidR="00970F39" w:rsidRDefault="008170DC">
      <w:pPr>
        <w:spacing w:after="0" w:line="240" w:lineRule="auto"/>
        <w:ind w:firstLine="709"/>
        <w:contextualSpacing/>
        <w:jc w:val="both"/>
        <w:rPr>
          <w:rStyle w:val="c4c27"/>
          <w:rFonts w:ascii="Times New Roman" w:hAnsi="Times New Roman"/>
          <w:color w:val="000000"/>
          <w:sz w:val="24"/>
          <w:szCs w:val="24"/>
        </w:rPr>
      </w:pPr>
      <w:r>
        <w:rPr>
          <w:rStyle w:val="c4c27"/>
          <w:rFonts w:ascii="Times New Roman" w:hAnsi="Times New Roman"/>
          <w:b/>
          <w:color w:val="000000"/>
          <w:sz w:val="24"/>
          <w:szCs w:val="24"/>
        </w:rPr>
        <w:t>Общеинтеллектуальное направление</w:t>
      </w:r>
      <w:r>
        <w:rPr>
          <w:rStyle w:val="c4c27"/>
          <w:rFonts w:ascii="Times New Roman" w:hAnsi="Times New Roman"/>
          <w:color w:val="000000"/>
          <w:sz w:val="24"/>
          <w:szCs w:val="24"/>
        </w:rPr>
        <w:t xml:space="preserve"> будет реализовано через выполнение программ:</w:t>
      </w:r>
    </w:p>
    <w:p w:rsidR="00970F39" w:rsidRDefault="008170DC">
      <w:pPr>
        <w:numPr>
          <w:ilvl w:val="0"/>
          <w:numId w:val="98"/>
        </w:numPr>
        <w:spacing w:after="0" w:line="240" w:lineRule="auto"/>
        <w:ind w:left="0" w:firstLine="567"/>
        <w:contextualSpacing/>
        <w:jc w:val="both"/>
        <w:rPr>
          <w:rStyle w:val="c4c27"/>
          <w:rFonts w:ascii="Times New Roman" w:hAnsi="Times New Roman"/>
          <w:color w:val="000000"/>
          <w:sz w:val="24"/>
          <w:szCs w:val="24"/>
        </w:rPr>
      </w:pPr>
      <w:r>
        <w:rPr>
          <w:rStyle w:val="c4c27"/>
          <w:rFonts w:ascii="Times New Roman" w:hAnsi="Times New Roman"/>
          <w:color w:val="000000"/>
          <w:sz w:val="24"/>
          <w:szCs w:val="24"/>
        </w:rPr>
        <w:t xml:space="preserve"> Программа </w:t>
      </w:r>
      <w:r>
        <w:rPr>
          <w:rFonts w:ascii="Times New Roman" w:hAnsi="Times New Roman"/>
          <w:color w:val="000000"/>
          <w:sz w:val="24"/>
          <w:szCs w:val="24"/>
          <w:lang w:eastAsia="zh-CN"/>
        </w:rPr>
        <w:t>воспитания и социализации учащихся на уровне основного общего  образования;</w:t>
      </w:r>
    </w:p>
    <w:p w:rsidR="00970F39" w:rsidRDefault="008170DC">
      <w:pPr>
        <w:spacing w:after="0" w:line="240" w:lineRule="auto"/>
        <w:ind w:firstLine="349"/>
        <w:contextualSpacing/>
        <w:rPr>
          <w:rStyle w:val="c4c27"/>
          <w:rFonts w:ascii="Times New Roman" w:hAnsi="Times New Roman"/>
          <w:color w:val="000000"/>
          <w:sz w:val="24"/>
          <w:szCs w:val="24"/>
        </w:rPr>
      </w:pPr>
      <w:r>
        <w:rPr>
          <w:rStyle w:val="c4c27"/>
          <w:rFonts w:ascii="Times New Roman" w:hAnsi="Times New Roman"/>
          <w:color w:val="000000"/>
          <w:sz w:val="24"/>
          <w:szCs w:val="24"/>
        </w:rPr>
        <w:lastRenderedPageBreak/>
        <w:t>Также данное направление будет реализовано через:</w:t>
      </w:r>
    </w:p>
    <w:p w:rsidR="00970F39" w:rsidRDefault="008170DC">
      <w:pPr>
        <w:spacing w:after="0" w:line="240" w:lineRule="auto"/>
        <w:contextualSpacing/>
        <w:jc w:val="both"/>
        <w:rPr>
          <w:rStyle w:val="c4"/>
          <w:rFonts w:ascii="Times New Roman" w:hAnsi="Times New Roman"/>
          <w:color w:val="000000"/>
          <w:sz w:val="24"/>
          <w:szCs w:val="24"/>
        </w:rPr>
      </w:pPr>
      <w:r>
        <w:rPr>
          <w:rStyle w:val="c4c27"/>
          <w:rFonts w:ascii="Times New Roman" w:hAnsi="Times New Roman"/>
          <w:color w:val="000000"/>
          <w:sz w:val="24"/>
          <w:szCs w:val="24"/>
        </w:rPr>
        <w:t>- п</w:t>
      </w:r>
      <w:r>
        <w:rPr>
          <w:rStyle w:val="c4"/>
          <w:rFonts w:ascii="Times New Roman" w:hAnsi="Times New Roman"/>
          <w:color w:val="000000"/>
          <w:sz w:val="24"/>
          <w:szCs w:val="24"/>
        </w:rPr>
        <w:t>редметные декады;</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библиотечные уроки;</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xml:space="preserve">- конкурсы, экскурсии, олимпиады, конференции, деловые и ролевые игры и др; </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участие в поисково-исследовательских конференциях на уровне школы, района,  Республики;</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участие в олимпиадах.</w:t>
      </w:r>
    </w:p>
    <w:p w:rsidR="00970F39" w:rsidRDefault="00970F39">
      <w:pPr>
        <w:spacing w:after="0" w:line="240" w:lineRule="auto"/>
        <w:contextualSpacing/>
        <w:rPr>
          <w:rStyle w:val="c4"/>
          <w:rFonts w:ascii="Times New Roman" w:hAnsi="Times New Roman"/>
          <w:color w:val="000000"/>
          <w:sz w:val="24"/>
          <w:szCs w:val="24"/>
        </w:rPr>
      </w:pPr>
    </w:p>
    <w:p w:rsidR="00970F39" w:rsidRDefault="008170DC">
      <w:pPr>
        <w:spacing w:after="0" w:line="240" w:lineRule="auto"/>
        <w:ind w:firstLine="709"/>
        <w:contextualSpacing/>
        <w:rPr>
          <w:rStyle w:val="c4c27"/>
          <w:rFonts w:ascii="Times New Roman" w:hAnsi="Times New Roman"/>
          <w:color w:val="000000"/>
          <w:sz w:val="24"/>
          <w:szCs w:val="24"/>
        </w:rPr>
      </w:pPr>
      <w:r>
        <w:rPr>
          <w:rStyle w:val="c4c27"/>
          <w:rFonts w:ascii="Times New Roman" w:hAnsi="Times New Roman"/>
          <w:b/>
          <w:color w:val="000000"/>
          <w:sz w:val="24"/>
          <w:szCs w:val="24"/>
        </w:rPr>
        <w:t>Социальное направление</w:t>
      </w:r>
      <w:r>
        <w:rPr>
          <w:rStyle w:val="c4c27"/>
          <w:rFonts w:ascii="Times New Roman" w:hAnsi="Times New Roman"/>
          <w:color w:val="000000"/>
          <w:sz w:val="24"/>
          <w:szCs w:val="24"/>
        </w:rPr>
        <w:t xml:space="preserve"> будет реализовано через выполнение программ:</w:t>
      </w:r>
    </w:p>
    <w:p w:rsidR="00970F39" w:rsidRDefault="008170DC">
      <w:pPr>
        <w:pStyle w:val="afffe"/>
        <w:numPr>
          <w:ilvl w:val="0"/>
          <w:numId w:val="99"/>
        </w:numPr>
        <w:spacing w:after="200"/>
        <w:ind w:left="0" w:firstLine="567"/>
        <w:contextualSpacing/>
        <w:rPr>
          <w:color w:val="000000"/>
          <w:sz w:val="24"/>
          <w:szCs w:val="24"/>
          <w:lang w:eastAsia="zh-CN"/>
        </w:rPr>
      </w:pPr>
      <w:r>
        <w:rPr>
          <w:color w:val="000000"/>
          <w:sz w:val="24"/>
          <w:szCs w:val="24"/>
          <w:lang w:eastAsia="zh-CN"/>
        </w:rPr>
        <w:t>Программа воспитания и социализации учащихся на уровне основного общего  образования.</w:t>
      </w:r>
    </w:p>
    <w:p w:rsidR="00970F39" w:rsidRDefault="008170DC">
      <w:pPr>
        <w:spacing w:after="0" w:line="240" w:lineRule="auto"/>
        <w:ind w:firstLine="649"/>
        <w:contextualSpacing/>
        <w:rPr>
          <w:rStyle w:val="c4c27"/>
          <w:rFonts w:ascii="Times New Roman" w:hAnsi="Times New Roman"/>
          <w:color w:val="000000"/>
          <w:sz w:val="24"/>
          <w:szCs w:val="24"/>
        </w:rPr>
      </w:pPr>
      <w:r>
        <w:rPr>
          <w:rStyle w:val="c4c27"/>
          <w:rFonts w:ascii="Times New Roman" w:hAnsi="Times New Roman"/>
          <w:color w:val="000000"/>
          <w:sz w:val="24"/>
          <w:szCs w:val="24"/>
        </w:rPr>
        <w:t>Также данное направление будет реализовано через:</w:t>
      </w:r>
    </w:p>
    <w:p w:rsidR="00970F39" w:rsidRDefault="008170DC">
      <w:pPr>
        <w:spacing w:after="0" w:line="240" w:lineRule="auto"/>
        <w:contextualSpacing/>
        <w:jc w:val="both"/>
        <w:rPr>
          <w:rStyle w:val="c4"/>
          <w:rFonts w:ascii="Times New Roman" w:hAnsi="Times New Roman"/>
          <w:color w:val="000000"/>
          <w:sz w:val="24"/>
          <w:szCs w:val="24"/>
        </w:rPr>
      </w:pPr>
      <w:r>
        <w:rPr>
          <w:rStyle w:val="c4c27"/>
          <w:rFonts w:ascii="Times New Roman" w:hAnsi="Times New Roman"/>
          <w:color w:val="000000"/>
          <w:sz w:val="24"/>
          <w:szCs w:val="24"/>
        </w:rPr>
        <w:t>- б</w:t>
      </w:r>
      <w:r>
        <w:rPr>
          <w:rStyle w:val="c4"/>
          <w:rFonts w:ascii="Times New Roman" w:hAnsi="Times New Roman"/>
          <w:color w:val="000000"/>
          <w:sz w:val="24"/>
          <w:szCs w:val="24"/>
        </w:rPr>
        <w:t>еседы, экскурсии, целевые прогулки, ролевые игры, наблюдения, опыты;</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практикумы, конкурсы, сюжетно-ролевые игры, игры- путешествии;</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xml:space="preserve">- </w:t>
      </w:r>
      <w:r>
        <w:rPr>
          <w:rFonts w:ascii="Times New Roman" w:hAnsi="Times New Roman"/>
          <w:color w:val="000000"/>
          <w:sz w:val="24"/>
          <w:szCs w:val="24"/>
        </w:rPr>
        <w:t>включение учащихся в систему коллективных творческих дел - проектов, которые являются частью воспитательной системы школы по пяти  направлениям</w:t>
      </w:r>
      <w:r>
        <w:rPr>
          <w:rStyle w:val="c4"/>
          <w:rFonts w:ascii="Times New Roman" w:hAnsi="Times New Roman"/>
          <w:color w:val="000000"/>
          <w:sz w:val="24"/>
          <w:szCs w:val="24"/>
        </w:rPr>
        <w:t>;</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участие в творческих конкурсах, в акциях.</w:t>
      </w:r>
    </w:p>
    <w:p w:rsidR="00970F39" w:rsidRDefault="00970F39">
      <w:pPr>
        <w:spacing w:after="0" w:line="240" w:lineRule="auto"/>
        <w:contextualSpacing/>
        <w:rPr>
          <w:rStyle w:val="c4c27"/>
          <w:rFonts w:ascii="Times New Roman" w:hAnsi="Times New Roman"/>
          <w:color w:val="000000"/>
          <w:sz w:val="24"/>
          <w:szCs w:val="24"/>
        </w:rPr>
      </w:pPr>
    </w:p>
    <w:p w:rsidR="00970F39" w:rsidRDefault="008170DC">
      <w:pPr>
        <w:spacing w:after="0" w:line="240" w:lineRule="auto"/>
        <w:ind w:firstLine="709"/>
        <w:contextualSpacing/>
        <w:jc w:val="both"/>
        <w:rPr>
          <w:rStyle w:val="c4c27"/>
          <w:rFonts w:ascii="Times New Roman" w:hAnsi="Times New Roman"/>
          <w:color w:val="000000"/>
          <w:sz w:val="24"/>
          <w:szCs w:val="24"/>
        </w:rPr>
      </w:pPr>
      <w:r>
        <w:rPr>
          <w:rStyle w:val="c4c27"/>
          <w:rFonts w:ascii="Times New Roman" w:hAnsi="Times New Roman"/>
          <w:b/>
          <w:color w:val="000000"/>
          <w:sz w:val="24"/>
          <w:szCs w:val="24"/>
        </w:rPr>
        <w:t>Спортивно-оздоровительное направление</w:t>
      </w:r>
      <w:r>
        <w:rPr>
          <w:rStyle w:val="c4c27"/>
          <w:rFonts w:ascii="Times New Roman" w:hAnsi="Times New Roman"/>
          <w:color w:val="000000"/>
          <w:sz w:val="24"/>
          <w:szCs w:val="24"/>
        </w:rPr>
        <w:t xml:space="preserve"> будет организовано через выполнение программ:</w:t>
      </w:r>
    </w:p>
    <w:p w:rsidR="00970F39" w:rsidRDefault="008170DC">
      <w:pPr>
        <w:spacing w:after="0" w:line="240" w:lineRule="auto"/>
        <w:ind w:firstLine="567"/>
        <w:contextualSpacing/>
        <w:jc w:val="both"/>
        <w:rPr>
          <w:rStyle w:val="c4c27"/>
          <w:rFonts w:ascii="Times New Roman" w:hAnsi="Times New Roman"/>
          <w:color w:val="000000"/>
          <w:sz w:val="24"/>
          <w:szCs w:val="24"/>
        </w:rPr>
      </w:pPr>
      <w:r>
        <w:rPr>
          <w:rStyle w:val="c4c27"/>
          <w:rFonts w:ascii="Times New Roman" w:hAnsi="Times New Roman"/>
          <w:color w:val="000000"/>
          <w:sz w:val="24"/>
          <w:szCs w:val="24"/>
        </w:rPr>
        <w:t>1.</w:t>
      </w:r>
      <w:r>
        <w:rPr>
          <w:rStyle w:val="c4c27"/>
          <w:rFonts w:ascii="Times New Roman" w:hAnsi="Times New Roman"/>
          <w:color w:val="000000"/>
          <w:sz w:val="24"/>
          <w:szCs w:val="24"/>
        </w:rPr>
        <w:tab/>
        <w:t xml:space="preserve">Программа </w:t>
      </w:r>
      <w:r>
        <w:rPr>
          <w:rFonts w:ascii="Times New Roman" w:hAnsi="Times New Roman"/>
          <w:color w:val="000000"/>
          <w:sz w:val="24"/>
          <w:szCs w:val="24"/>
          <w:lang w:eastAsia="zh-CN"/>
        </w:rPr>
        <w:t>воспитания и социализации учащихся на уровне основного общего образования;</w:t>
      </w:r>
    </w:p>
    <w:p w:rsidR="00970F39" w:rsidRDefault="008170DC">
      <w:pPr>
        <w:spacing w:after="0" w:line="240" w:lineRule="auto"/>
        <w:ind w:firstLine="567"/>
        <w:contextualSpacing/>
        <w:jc w:val="both"/>
        <w:rPr>
          <w:rStyle w:val="c4c27"/>
          <w:rFonts w:ascii="Times New Roman" w:hAnsi="Times New Roman"/>
          <w:color w:val="000000"/>
          <w:sz w:val="24"/>
          <w:szCs w:val="24"/>
        </w:rPr>
      </w:pPr>
      <w:r>
        <w:rPr>
          <w:rStyle w:val="c4c27"/>
          <w:rFonts w:ascii="Times New Roman" w:hAnsi="Times New Roman"/>
          <w:color w:val="000000"/>
          <w:sz w:val="24"/>
          <w:szCs w:val="24"/>
        </w:rPr>
        <w:t>2.</w:t>
      </w:r>
      <w:r>
        <w:rPr>
          <w:rStyle w:val="c4c27"/>
          <w:rFonts w:ascii="Times New Roman" w:hAnsi="Times New Roman"/>
          <w:color w:val="000000"/>
          <w:sz w:val="24"/>
          <w:szCs w:val="24"/>
        </w:rPr>
        <w:tab/>
        <w:t>Комплексная целевая программа по здоровьесбережению «Здоровье»;</w:t>
      </w:r>
    </w:p>
    <w:p w:rsidR="00970F39" w:rsidRDefault="008170DC">
      <w:pPr>
        <w:spacing w:after="0" w:line="240" w:lineRule="auto"/>
        <w:ind w:firstLine="709"/>
        <w:contextualSpacing/>
        <w:rPr>
          <w:rStyle w:val="c4c27"/>
          <w:rFonts w:ascii="Times New Roman" w:hAnsi="Times New Roman"/>
          <w:color w:val="000000"/>
          <w:sz w:val="24"/>
          <w:szCs w:val="24"/>
        </w:rPr>
      </w:pPr>
      <w:r>
        <w:rPr>
          <w:rStyle w:val="c4c27"/>
          <w:rFonts w:ascii="Times New Roman" w:hAnsi="Times New Roman"/>
          <w:color w:val="000000"/>
          <w:sz w:val="24"/>
          <w:szCs w:val="24"/>
        </w:rPr>
        <w:t>Также данное направление будет реализовано через:</w:t>
      </w:r>
    </w:p>
    <w:p w:rsidR="00970F39" w:rsidRDefault="008170DC">
      <w:pPr>
        <w:spacing w:after="0" w:line="240" w:lineRule="auto"/>
        <w:contextualSpacing/>
        <w:jc w:val="both"/>
        <w:rPr>
          <w:rStyle w:val="c4"/>
          <w:rFonts w:ascii="Times New Roman" w:hAnsi="Times New Roman"/>
          <w:color w:val="000000"/>
          <w:sz w:val="24"/>
          <w:szCs w:val="24"/>
        </w:rPr>
      </w:pPr>
      <w:r>
        <w:rPr>
          <w:rStyle w:val="c4c27"/>
          <w:rFonts w:ascii="Times New Roman" w:hAnsi="Times New Roman"/>
          <w:color w:val="000000"/>
          <w:sz w:val="24"/>
          <w:szCs w:val="24"/>
        </w:rPr>
        <w:t>- о</w:t>
      </w:r>
      <w:r>
        <w:rPr>
          <w:rStyle w:val="c4"/>
          <w:rFonts w:ascii="Times New Roman" w:hAnsi="Times New Roman"/>
          <w:color w:val="000000"/>
          <w:sz w:val="24"/>
          <w:szCs w:val="24"/>
        </w:rPr>
        <w:t>рганизацию походов, экскурсий, «Дней здоровья», подвижных игр, «Весёлых стартов», внутришкольных спортивных соревнований;</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мероприятий по внедрению ВФСК «ГТО»;</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проведение бесед по охране здоровья;</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применение на уроках  игровых моментов, физкультминуток;</w:t>
      </w:r>
    </w:p>
    <w:p w:rsidR="00970F39" w:rsidRDefault="008170DC">
      <w:pPr>
        <w:spacing w:after="0" w:line="240" w:lineRule="auto"/>
        <w:contextualSpacing/>
        <w:jc w:val="both"/>
        <w:rPr>
          <w:rStyle w:val="c4"/>
          <w:rFonts w:ascii="Times New Roman" w:hAnsi="Times New Roman"/>
          <w:color w:val="000000"/>
          <w:sz w:val="24"/>
          <w:szCs w:val="24"/>
        </w:rPr>
      </w:pPr>
      <w:r>
        <w:rPr>
          <w:rStyle w:val="c4"/>
          <w:rFonts w:ascii="Times New Roman" w:hAnsi="Times New Roman"/>
          <w:color w:val="000000"/>
          <w:sz w:val="24"/>
          <w:szCs w:val="24"/>
        </w:rPr>
        <w:t xml:space="preserve">- </w:t>
      </w:r>
      <w:r>
        <w:rPr>
          <w:rFonts w:ascii="Times New Roman" w:hAnsi="Times New Roman"/>
          <w:color w:val="000000"/>
          <w:sz w:val="24"/>
          <w:szCs w:val="24"/>
        </w:rPr>
        <w:t>организацию отдыха детей и их оздоровления в рамках   летних оздоровительных лагерей, поездок в оздоровительные санатории  и экскурсионных туров в период каникул;</w:t>
      </w:r>
    </w:p>
    <w:p w:rsidR="00970F39" w:rsidRDefault="008170DC">
      <w:pPr>
        <w:pStyle w:val="afffe"/>
        <w:spacing w:after="200"/>
        <w:contextualSpacing/>
        <w:rPr>
          <w:rStyle w:val="c4c27"/>
          <w:color w:val="000000"/>
          <w:sz w:val="24"/>
          <w:szCs w:val="24"/>
          <w:lang w:eastAsia="zh-CN"/>
        </w:rPr>
      </w:pPr>
      <w:r>
        <w:rPr>
          <w:rStyle w:val="c4c27"/>
          <w:b/>
          <w:color w:val="000000"/>
          <w:sz w:val="24"/>
          <w:szCs w:val="24"/>
        </w:rPr>
        <w:t>Общекультурное направление</w:t>
      </w:r>
      <w:r>
        <w:rPr>
          <w:rStyle w:val="c4c27"/>
          <w:color w:val="000000"/>
          <w:sz w:val="24"/>
          <w:szCs w:val="24"/>
        </w:rPr>
        <w:t xml:space="preserve"> будет реализовано через:</w:t>
      </w:r>
    </w:p>
    <w:p w:rsidR="00970F39" w:rsidRDefault="008170DC">
      <w:pPr>
        <w:pStyle w:val="afffe"/>
        <w:numPr>
          <w:ilvl w:val="0"/>
          <w:numId w:val="100"/>
        </w:numPr>
        <w:spacing w:after="200"/>
        <w:ind w:left="0" w:firstLine="556"/>
        <w:contextualSpacing/>
        <w:rPr>
          <w:rStyle w:val="c4c27"/>
          <w:color w:val="000000"/>
          <w:sz w:val="24"/>
          <w:szCs w:val="24"/>
          <w:lang w:eastAsia="zh-CN"/>
        </w:rPr>
      </w:pPr>
      <w:r>
        <w:rPr>
          <w:rStyle w:val="c4c27"/>
          <w:color w:val="000000"/>
          <w:sz w:val="24"/>
          <w:szCs w:val="24"/>
          <w:lang w:eastAsia="zh-CN"/>
        </w:rPr>
        <w:t xml:space="preserve">Программа </w:t>
      </w:r>
      <w:r>
        <w:rPr>
          <w:color w:val="000000"/>
          <w:sz w:val="24"/>
          <w:szCs w:val="24"/>
          <w:lang w:eastAsia="zh-CN"/>
        </w:rPr>
        <w:t>воспитания и социализации учащихся на уровне основного общего образования;</w:t>
      </w:r>
    </w:p>
    <w:p w:rsidR="00970F39" w:rsidRDefault="008170DC">
      <w:pPr>
        <w:pStyle w:val="afffe"/>
        <w:numPr>
          <w:ilvl w:val="0"/>
          <w:numId w:val="100"/>
        </w:numPr>
        <w:spacing w:after="200"/>
        <w:ind w:left="0" w:firstLine="556"/>
        <w:contextualSpacing/>
        <w:rPr>
          <w:rStyle w:val="c4c27"/>
          <w:color w:val="000000"/>
          <w:sz w:val="24"/>
          <w:szCs w:val="24"/>
          <w:lang w:eastAsia="zh-CN"/>
        </w:rPr>
      </w:pPr>
      <w:r>
        <w:rPr>
          <w:rStyle w:val="c4c27"/>
          <w:color w:val="000000"/>
          <w:sz w:val="24"/>
          <w:szCs w:val="24"/>
          <w:lang w:eastAsia="zh-CN"/>
        </w:rPr>
        <w:t>Работа школьной библиотеки.</w:t>
      </w:r>
    </w:p>
    <w:p w:rsidR="00970F39" w:rsidRDefault="00970F39">
      <w:pPr>
        <w:spacing w:after="0" w:line="240" w:lineRule="auto"/>
        <w:contextualSpacing/>
        <w:rPr>
          <w:rFonts w:ascii="Times New Roman" w:hAnsi="Times New Roman"/>
          <w:color w:val="000000"/>
          <w:sz w:val="24"/>
          <w:szCs w:val="24"/>
        </w:rPr>
      </w:pPr>
    </w:p>
    <w:p w:rsidR="00970F39" w:rsidRDefault="008170DC">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Таким образом,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70F39" w:rsidRDefault="008170DC">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учащимися учебного плана, но не более 10 часов. Для недопущения перегрузки учащихся происходит перенос образовательной нагрузки, реализуемой через внеурочную деятельность, на периоды каникул. Внеурочная деятельность в каникулярное время обеспечивается работой детского оздоровительного лагеря с дневным пребыванием на базе школы, а также через организацию круглогодичного  детского отдыха и оздоровления.</w:t>
      </w:r>
    </w:p>
    <w:p w:rsidR="00970F39" w:rsidRDefault="00970F39">
      <w:pPr>
        <w:spacing w:after="0" w:line="240" w:lineRule="auto"/>
        <w:ind w:firstLine="709"/>
        <w:contextualSpacing/>
        <w:jc w:val="both"/>
        <w:rPr>
          <w:rFonts w:ascii="Times New Roman" w:hAnsi="Times New Roman"/>
          <w:color w:val="000000"/>
          <w:sz w:val="24"/>
          <w:szCs w:val="24"/>
        </w:rPr>
      </w:pPr>
    </w:p>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 xml:space="preserve"> </w:t>
      </w:r>
    </w:p>
    <w:p w:rsidR="00970F39" w:rsidRDefault="008170DC">
      <w:pPr>
        <w:suppressAutoHyphens/>
        <w:spacing w:after="0" w:line="240" w:lineRule="auto"/>
        <w:contextualSpacing/>
        <w:jc w:val="center"/>
        <w:rPr>
          <w:rFonts w:ascii="Times New Roman" w:hAnsi="Times New Roman"/>
          <w:b/>
          <w:color w:val="000000"/>
          <w:sz w:val="24"/>
          <w:szCs w:val="24"/>
          <w:lang w:eastAsia="zh-CN"/>
        </w:rPr>
      </w:pPr>
      <w:r>
        <w:rPr>
          <w:rFonts w:ascii="Times New Roman" w:hAnsi="Times New Roman"/>
          <w:b/>
          <w:color w:val="000000"/>
          <w:sz w:val="24"/>
          <w:szCs w:val="24"/>
          <w:lang w:eastAsia="zh-CN"/>
        </w:rPr>
        <w:t>Планируемые результаты реализации плана внеурочной деятельности</w:t>
      </w:r>
    </w:p>
    <w:p w:rsidR="00970F39" w:rsidRDefault="008170DC">
      <w:pPr>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При реализации модели внеурочной деятельности коллективом школы обеспечено достижение воспитательных результатов </w:t>
      </w:r>
      <w:r>
        <w:rPr>
          <w:rFonts w:ascii="Times New Roman" w:hAnsi="Times New Roman"/>
          <w:b/>
          <w:color w:val="000000"/>
          <w:sz w:val="24"/>
          <w:szCs w:val="24"/>
        </w:rPr>
        <w:t>трёх уровней</w:t>
      </w:r>
      <w:r>
        <w:rPr>
          <w:rFonts w:ascii="Times New Roman" w:hAnsi="Times New Roman"/>
          <w:color w:val="000000"/>
          <w:sz w:val="24"/>
          <w:szCs w:val="24"/>
        </w:rPr>
        <w:t>:</w:t>
      </w:r>
    </w:p>
    <w:tbl>
      <w:tblPr>
        <w:tblW w:w="5000" w:type="pct"/>
        <w:tblLook w:val="01E0" w:firstRow="1" w:lastRow="1" w:firstColumn="1" w:lastColumn="1" w:noHBand="0" w:noVBand="0"/>
      </w:tblPr>
      <w:tblGrid>
        <w:gridCol w:w="1735"/>
        <w:gridCol w:w="2859"/>
        <w:gridCol w:w="3117"/>
        <w:gridCol w:w="1860"/>
      </w:tblGrid>
      <w:tr w:rsidR="00970F39">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lastRenderedPageBreak/>
              <w:t>Уровень результатов</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Содержание</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Способ достижения</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Возможные формы деятельности</w:t>
            </w:r>
          </w:p>
        </w:tc>
      </w:tr>
      <w:tr w:rsidR="00970F39">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rPr>
            </w:pPr>
            <w:r>
              <w:rPr>
                <w:rFonts w:ascii="Times New Roman" w:hAnsi="Times New Roman"/>
                <w:b/>
                <w:color w:val="000000"/>
                <w:sz w:val="24"/>
                <w:szCs w:val="24"/>
              </w:rPr>
              <w:t>Первый уровень результатов</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Приобретение учащимися социального знания (об общественных нормах, устройстве общества, о социально одобряемых и неодобряемых формах поведения в обществе и т.д.); понимание социальной реальности и повседневной жизни.</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Во взаимодействии с учителем как значимым носителем положительного социального знания и повседневного опыта - </w:t>
            </w:r>
          </w:p>
          <w:p w:rsidR="00970F39" w:rsidRDefault="008170DC">
            <w:pPr>
              <w:spacing w:after="0" w:line="240" w:lineRule="auto"/>
              <w:contextualSpacing/>
              <w:rPr>
                <w:rFonts w:ascii="Times New Roman" w:hAnsi="Times New Roman"/>
                <w:b/>
                <w:color w:val="000000"/>
                <w:sz w:val="24"/>
                <w:szCs w:val="24"/>
              </w:rPr>
            </w:pPr>
            <w:r>
              <w:rPr>
                <w:rFonts w:ascii="Times New Roman" w:hAnsi="Times New Roman"/>
                <w:b/>
                <w:color w:val="000000"/>
                <w:sz w:val="24"/>
                <w:szCs w:val="24"/>
              </w:rPr>
              <w:t>«педагог -  ученик»</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Беседа, экскурсия, </w:t>
            </w:r>
          </w:p>
        </w:tc>
      </w:tr>
      <w:tr w:rsidR="00970F39">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rPr>
            </w:pPr>
            <w:r>
              <w:rPr>
                <w:rFonts w:ascii="Times New Roman" w:hAnsi="Times New Roman"/>
                <w:b/>
                <w:color w:val="000000"/>
                <w:sz w:val="24"/>
                <w:szCs w:val="24"/>
              </w:rPr>
              <w:t>Второй уровень результатов</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Получение учащимся опыта переживания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color w:val="000000"/>
                <w:sz w:val="24"/>
                <w:szCs w:val="24"/>
              </w:rPr>
            </w:pPr>
            <w:r>
              <w:rPr>
                <w:rFonts w:ascii="Times New Roman" w:hAnsi="Times New Roman"/>
                <w:color w:val="000000"/>
                <w:sz w:val="24"/>
                <w:szCs w:val="24"/>
              </w:rPr>
              <w:t xml:space="preserve">Во взаимодействии учащихся между собой на уровне класса, школы, т.е. в защищенной, дружественной социальной среде, где они подтверждают практически приобретенные социальные знания, начинают их ценить (или отвергать)  - </w:t>
            </w:r>
            <w:r>
              <w:rPr>
                <w:rFonts w:ascii="Times New Roman" w:hAnsi="Times New Roman"/>
                <w:b/>
                <w:color w:val="000000"/>
                <w:sz w:val="24"/>
                <w:szCs w:val="24"/>
              </w:rPr>
              <w:t>«педагог – ученик-коллектив»</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color w:val="000000"/>
                <w:sz w:val="24"/>
                <w:szCs w:val="24"/>
              </w:rPr>
            </w:pPr>
            <w:r>
              <w:rPr>
                <w:rFonts w:ascii="Times New Roman" w:hAnsi="Times New Roman"/>
                <w:color w:val="000000"/>
                <w:sz w:val="24"/>
                <w:szCs w:val="24"/>
              </w:rPr>
              <w:t>Дебаты, тематический диспут</w:t>
            </w:r>
          </w:p>
        </w:tc>
      </w:tr>
      <w:tr w:rsidR="00970F39">
        <w:trPr>
          <w:trHeight w:val="803"/>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b/>
                <w:color w:val="000000"/>
                <w:sz w:val="24"/>
                <w:szCs w:val="24"/>
              </w:rPr>
            </w:pPr>
            <w:r>
              <w:rPr>
                <w:rFonts w:ascii="Times New Roman" w:hAnsi="Times New Roman"/>
                <w:b/>
                <w:color w:val="000000"/>
                <w:sz w:val="24"/>
                <w:szCs w:val="24"/>
              </w:rPr>
              <w:t>Третий уровень результатов</w:t>
            </w:r>
          </w:p>
        </w:tc>
        <w:tc>
          <w:tcPr>
            <w:tcW w:w="2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Получение учащимся опыта самостоятельного общественного действия</w:t>
            </w:r>
          </w:p>
        </w:tc>
        <w:tc>
          <w:tcPr>
            <w:tcW w:w="304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Во взаимодействии учащегося с социальными субъектами, в открытой общественной среде –  </w:t>
            </w:r>
            <w:r>
              <w:rPr>
                <w:rFonts w:ascii="Times New Roman" w:hAnsi="Times New Roman"/>
                <w:b/>
                <w:color w:val="000000"/>
                <w:sz w:val="24"/>
                <w:szCs w:val="24"/>
              </w:rPr>
              <w:t>«педагог – ученик – коллектив – общественная среда»</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Проблемно-ценностная дискуссия с участием внешних экспертов</w:t>
            </w:r>
          </w:p>
        </w:tc>
      </w:tr>
    </w:tbl>
    <w:p w:rsidR="00970F39" w:rsidRDefault="008170DC">
      <w:pPr>
        <w:spacing w:after="0" w:line="240" w:lineRule="auto"/>
        <w:ind w:firstLine="567"/>
        <w:contextualSpacing/>
        <w:jc w:val="both"/>
        <w:rPr>
          <w:rFonts w:ascii="Times New Roman" w:hAnsi="Times New Roman"/>
          <w:iCs/>
          <w:color w:val="000000"/>
          <w:sz w:val="24"/>
          <w:szCs w:val="24"/>
        </w:rPr>
      </w:pPr>
      <w:r>
        <w:rPr>
          <w:rFonts w:ascii="Times New Roman" w:hAnsi="Times New Roman"/>
          <w:b/>
          <w:color w:val="000000"/>
          <w:sz w:val="24"/>
          <w:szCs w:val="24"/>
        </w:rPr>
        <w:t>Первый уровень</w:t>
      </w:r>
      <w:r>
        <w:rPr>
          <w:rFonts w:ascii="Times New Roman" w:hAnsi="Times New Roman"/>
          <w:color w:val="000000"/>
          <w:sz w:val="24"/>
          <w:szCs w:val="24"/>
        </w:rPr>
        <w:t xml:space="preserve"> результатов  достигается относительно простыми формами, </w:t>
      </w:r>
      <w:r>
        <w:rPr>
          <w:rFonts w:ascii="Times New Roman" w:hAnsi="Times New Roman"/>
          <w:b/>
          <w:color w:val="000000"/>
          <w:sz w:val="24"/>
          <w:szCs w:val="24"/>
        </w:rPr>
        <w:t>второй уровень</w:t>
      </w:r>
      <w:r>
        <w:rPr>
          <w:rFonts w:ascii="Times New Roman" w:hAnsi="Times New Roman"/>
          <w:color w:val="000000"/>
          <w:sz w:val="24"/>
          <w:szCs w:val="24"/>
        </w:rPr>
        <w:t xml:space="preserve"> – более сложными, </w:t>
      </w:r>
      <w:r>
        <w:rPr>
          <w:rFonts w:ascii="Times New Roman" w:hAnsi="Times New Roman"/>
          <w:b/>
          <w:color w:val="000000"/>
          <w:sz w:val="24"/>
          <w:szCs w:val="24"/>
        </w:rPr>
        <w:t>третий уровень</w:t>
      </w:r>
      <w:r>
        <w:rPr>
          <w:rFonts w:ascii="Times New Roman" w:hAnsi="Times New Roman"/>
          <w:color w:val="000000"/>
          <w:sz w:val="24"/>
          <w:szCs w:val="24"/>
        </w:rPr>
        <w:t xml:space="preserve"> – самыми сложными формами внеурочной деятельности. </w:t>
      </w:r>
      <w:r>
        <w:rPr>
          <w:rFonts w:ascii="Times New Roman" w:hAnsi="Times New Roman"/>
          <w:iCs/>
          <w:color w:val="000000"/>
          <w:sz w:val="24"/>
          <w:szCs w:val="24"/>
        </w:rPr>
        <w:t>Форсирование результатов и форм не обеспечивает повышения качества и эффективности деятельности.</w:t>
      </w:r>
    </w:p>
    <w:p w:rsidR="00970F39" w:rsidRDefault="00970F39">
      <w:pPr>
        <w:spacing w:after="0" w:line="240" w:lineRule="auto"/>
        <w:ind w:firstLine="567"/>
        <w:contextualSpacing/>
        <w:jc w:val="both"/>
        <w:rPr>
          <w:rFonts w:ascii="Times New Roman" w:hAnsi="Times New Roman"/>
          <w:color w:val="000000"/>
          <w:sz w:val="24"/>
          <w:szCs w:val="24"/>
        </w:rPr>
      </w:pPr>
    </w:p>
    <w:p w:rsidR="00970F39" w:rsidRDefault="008170DC">
      <w:pPr>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Формы внеурочной деятельности, способствующие достижению разных уровней планируемых результатов</w:t>
      </w:r>
    </w:p>
    <w:tbl>
      <w:tblPr>
        <w:tblW w:w="9490" w:type="dxa"/>
        <w:jc w:val="center"/>
        <w:tblLook w:val="01E0" w:firstRow="1" w:lastRow="1" w:firstColumn="1" w:lastColumn="1" w:noHBand="0" w:noVBand="0"/>
      </w:tblPr>
      <w:tblGrid>
        <w:gridCol w:w="2216"/>
        <w:gridCol w:w="2984"/>
        <w:gridCol w:w="2145"/>
        <w:gridCol w:w="2145"/>
      </w:tblGrid>
      <w:tr w:rsidR="00970F39">
        <w:trPr>
          <w:trHeight w:val="535"/>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 xml:space="preserve">                   Уровни </w:t>
            </w:r>
          </w:p>
          <w:p w:rsidR="00970F39" w:rsidRDefault="008170DC">
            <w:pPr>
              <w:spacing w:after="0" w:line="240" w:lineRule="auto"/>
              <w:contextualSpacing/>
              <w:rPr>
                <w:rFonts w:ascii="Times New Roman" w:hAnsi="Times New Roman"/>
                <w:b/>
                <w:bCs/>
                <w:color w:val="000000"/>
                <w:sz w:val="24"/>
                <w:szCs w:val="24"/>
              </w:rPr>
            </w:pPr>
            <w:r>
              <w:rPr>
                <w:rFonts w:ascii="Times New Roman" w:hAnsi="Times New Roman"/>
                <w:b/>
                <w:bCs/>
                <w:color w:val="000000"/>
                <w:sz w:val="24"/>
                <w:szCs w:val="24"/>
              </w:rPr>
              <w:t xml:space="preserve">Направления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bCs/>
                <w:iCs/>
                <w:color w:val="000000"/>
                <w:sz w:val="24"/>
                <w:szCs w:val="24"/>
              </w:rPr>
            </w:pPr>
            <w:r>
              <w:rPr>
                <w:rFonts w:ascii="Times New Roman" w:hAnsi="Times New Roman"/>
                <w:b/>
                <w:bCs/>
                <w:iCs/>
                <w:color w:val="000000"/>
                <w:sz w:val="24"/>
                <w:szCs w:val="24"/>
              </w:rPr>
              <w:t>1 уровень</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bCs/>
                <w:iCs/>
                <w:color w:val="000000"/>
                <w:sz w:val="24"/>
                <w:szCs w:val="24"/>
              </w:rPr>
            </w:pPr>
            <w:r>
              <w:rPr>
                <w:rFonts w:ascii="Times New Roman" w:hAnsi="Times New Roman"/>
                <w:b/>
                <w:bCs/>
                <w:iCs/>
                <w:color w:val="000000"/>
                <w:sz w:val="24"/>
                <w:szCs w:val="24"/>
              </w:rPr>
              <w:t>2 уровень</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bCs/>
                <w:iCs/>
                <w:color w:val="000000"/>
                <w:sz w:val="24"/>
                <w:szCs w:val="24"/>
              </w:rPr>
            </w:pPr>
            <w:r>
              <w:rPr>
                <w:rFonts w:ascii="Times New Roman" w:hAnsi="Times New Roman"/>
                <w:b/>
                <w:bCs/>
                <w:iCs/>
                <w:color w:val="000000"/>
                <w:sz w:val="24"/>
                <w:szCs w:val="24"/>
              </w:rPr>
              <w:t>3 уровень</w:t>
            </w:r>
          </w:p>
        </w:tc>
      </w:tr>
      <w:tr w:rsidR="00970F39">
        <w:trPr>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bCs/>
                <w:iCs/>
                <w:color w:val="000000"/>
                <w:sz w:val="24"/>
                <w:szCs w:val="24"/>
              </w:rPr>
            </w:pPr>
            <w:r>
              <w:rPr>
                <w:rFonts w:ascii="Times New Roman" w:hAnsi="Times New Roman"/>
                <w:b/>
                <w:bCs/>
                <w:iCs/>
                <w:color w:val="000000"/>
                <w:sz w:val="24"/>
                <w:szCs w:val="24"/>
              </w:rPr>
              <w:t xml:space="preserve">1. Обще-интеллектуальное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познавательные занятия, интеллектуальные игры, организуемые педагогом;</w:t>
            </w:r>
          </w:p>
          <w:p w:rsidR="00970F39" w:rsidRDefault="008170DC">
            <w:pPr>
              <w:widowControl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познавательные акции (олимпиады, марафоны, викторины, экскурсии); </w:t>
            </w:r>
          </w:p>
          <w:p w:rsidR="00970F39" w:rsidRDefault="008170DC">
            <w:pPr>
              <w:pStyle w:val="afffe"/>
              <w:spacing w:after="200"/>
              <w:ind w:firstLine="0"/>
              <w:contextualSpacing/>
              <w:rPr>
                <w:color w:val="000000"/>
                <w:sz w:val="24"/>
                <w:szCs w:val="24"/>
              </w:rPr>
            </w:pPr>
            <w:r>
              <w:rPr>
                <w:color w:val="000000"/>
                <w:sz w:val="24"/>
                <w:szCs w:val="24"/>
              </w:rPr>
              <w:t>- детские исследовательские проекты</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tabs>
                <w:tab w:val="left" w:pos="720"/>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познавательные занятия (диспут, дискуссия, ролевой диалог и т.п.);</w:t>
            </w:r>
          </w:p>
          <w:p w:rsidR="00970F39" w:rsidRDefault="008170DC">
            <w:pPr>
              <w:widowControl w:val="0"/>
              <w:tabs>
                <w:tab w:val="left" w:pos="720"/>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познавательные акции, совместно организуемые школьниками и педагогом в виде КТД, интеллектуальные и познавательные игры </w:t>
            </w:r>
            <w:r>
              <w:rPr>
                <w:rFonts w:ascii="Times New Roman" w:hAnsi="Times New Roman"/>
                <w:color w:val="000000"/>
                <w:sz w:val="24"/>
                <w:szCs w:val="24"/>
              </w:rPr>
              <w:lastRenderedPageBreak/>
              <w:t>(«Что? Где? Когда?»);</w:t>
            </w:r>
          </w:p>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детские исследовательские проекты социальной направленности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tabs>
                <w:tab w:val="left" w:pos="720"/>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 познавательные акции, совместно организуемые школьниками и педагогом для малышей, сверстников, учителей, родителей, представителей окружающего школу  социума;</w:t>
            </w:r>
          </w:p>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детские исследо</w:t>
            </w:r>
            <w:r>
              <w:rPr>
                <w:rFonts w:ascii="Times New Roman" w:hAnsi="Times New Roman"/>
                <w:color w:val="000000"/>
                <w:sz w:val="24"/>
                <w:szCs w:val="24"/>
              </w:rPr>
              <w:lastRenderedPageBreak/>
              <w:t>вательские проекты с элементами социального проектирования</w:t>
            </w:r>
          </w:p>
        </w:tc>
      </w:tr>
      <w:tr w:rsidR="00970F39">
        <w:trPr>
          <w:trHeight w:val="982"/>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bCs/>
                <w:iCs/>
                <w:color w:val="000000"/>
                <w:sz w:val="24"/>
                <w:szCs w:val="24"/>
              </w:rPr>
            </w:pPr>
            <w:r>
              <w:rPr>
                <w:rFonts w:ascii="Times New Roman" w:hAnsi="Times New Roman"/>
                <w:b/>
                <w:bCs/>
                <w:iCs/>
                <w:color w:val="000000"/>
                <w:sz w:val="24"/>
                <w:szCs w:val="24"/>
              </w:rPr>
              <w:lastRenderedPageBreak/>
              <w:t>2. Духовно- нравственное</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xml:space="preserve">- воспитывающая информация (об общественных нормах и ценностях, о мировой и отечественной культуре, о ярких личностях наших предков и современников, о социально одобряемых и неодобряемых формах поведения и т.п.), </w:t>
            </w:r>
          </w:p>
          <w:p w:rsidR="00970F39" w:rsidRDefault="008170DC">
            <w:pPr>
              <w:widowControl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индивидуальные и групповые беседы об обществе, культуре, нравственности, поведении, морально-этических, правовых нормах и т.п.</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деловые игры, совместно организуемые учащимися и педагогом духовно-нравст-венной или социальной направленности,</w:t>
            </w:r>
          </w:p>
          <w:p w:rsidR="00970F39" w:rsidRDefault="008170DC">
            <w:pPr>
              <w:pStyle w:val="afffe"/>
              <w:spacing w:after="200"/>
              <w:ind w:firstLine="0"/>
              <w:contextualSpacing/>
              <w:rPr>
                <w:color w:val="000000"/>
                <w:sz w:val="24"/>
                <w:szCs w:val="24"/>
              </w:rPr>
            </w:pPr>
            <w:r>
              <w:rPr>
                <w:color w:val="000000"/>
                <w:sz w:val="24"/>
                <w:szCs w:val="24"/>
              </w:rPr>
              <w:t>- дебаты по проблемам социальной, и духовной жизни людей;</w:t>
            </w:r>
          </w:p>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свободные дискуссии по проблемам социальной, и духовной жизни людей (проблемно-цен-ностные дискуссии)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проблемно-ценностные дискуссии с участием внешних экспертов;</w:t>
            </w:r>
          </w:p>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беседы, дебаты, дискуссии с представителями общества (в том числе и представителями других образовательных организаций), организуемые на муниципальном уровне.</w:t>
            </w:r>
          </w:p>
        </w:tc>
      </w:tr>
      <w:tr w:rsidR="00970F39">
        <w:trPr>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b/>
                <w:bCs/>
                <w:iCs/>
                <w:color w:val="000000"/>
                <w:sz w:val="24"/>
                <w:szCs w:val="24"/>
              </w:rPr>
              <w:t xml:space="preserve">3.  Спортивно-оздоровительное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беседы о ЗОЖ;</w:t>
            </w:r>
          </w:p>
          <w:p w:rsidR="00970F39" w:rsidRDefault="008170DC">
            <w:pPr>
              <w:pStyle w:val="afffe"/>
              <w:spacing w:after="200"/>
              <w:ind w:firstLine="0"/>
              <w:contextualSpacing/>
              <w:rPr>
                <w:color w:val="000000"/>
                <w:sz w:val="24"/>
                <w:szCs w:val="24"/>
              </w:rPr>
            </w:pPr>
            <w:r>
              <w:rPr>
                <w:color w:val="000000"/>
                <w:sz w:val="24"/>
                <w:szCs w:val="24"/>
              </w:rPr>
              <w:t>- физкультурные и спортивные занятия;</w:t>
            </w:r>
          </w:p>
          <w:p w:rsidR="00970F39" w:rsidRDefault="008170DC">
            <w:pPr>
              <w:pStyle w:val="afffe"/>
              <w:spacing w:after="200"/>
              <w:ind w:firstLine="0"/>
              <w:contextualSpacing/>
              <w:rPr>
                <w:color w:val="000000"/>
                <w:sz w:val="24"/>
                <w:szCs w:val="24"/>
              </w:rPr>
            </w:pPr>
            <w:r>
              <w:rPr>
                <w:color w:val="000000"/>
                <w:sz w:val="24"/>
                <w:szCs w:val="24"/>
              </w:rPr>
              <w:t>- спортивные и оздоровительные акции (соревнования, турниры, показательные выступления, мастер-классы, дни здоровья и т.п.), организуемые педагогом</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357"/>
              </w:tabs>
              <w:spacing w:after="0" w:line="240" w:lineRule="auto"/>
              <w:contextualSpacing/>
              <w:rPr>
                <w:rFonts w:ascii="Times New Roman" w:hAnsi="Times New Roman"/>
                <w:color w:val="000000"/>
                <w:sz w:val="24"/>
                <w:szCs w:val="24"/>
              </w:rPr>
            </w:pPr>
            <w:r>
              <w:rPr>
                <w:rFonts w:ascii="Times New Roman" w:hAnsi="Times New Roman"/>
                <w:color w:val="000000"/>
                <w:sz w:val="24"/>
                <w:szCs w:val="24"/>
              </w:rPr>
              <w:t>- 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в виде коллективных творческих дел</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tabs>
                <w:tab w:val="left" w:pos="357"/>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спортивные и оздоровительные акции (соревнования, турниры, показательные выступления, мастер-классы, дни здоровья и т.п.), совместно организуемые учащимися и педагогом для малышей, сверстников, учителей, родителей</w:t>
            </w:r>
          </w:p>
        </w:tc>
      </w:tr>
      <w:tr w:rsidR="00970F39">
        <w:trPr>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bCs/>
                <w:iCs/>
                <w:color w:val="000000"/>
                <w:sz w:val="24"/>
                <w:szCs w:val="24"/>
              </w:rPr>
            </w:pPr>
            <w:r>
              <w:rPr>
                <w:rFonts w:ascii="Times New Roman" w:hAnsi="Times New Roman"/>
                <w:b/>
                <w:bCs/>
                <w:iCs/>
                <w:color w:val="000000"/>
                <w:sz w:val="24"/>
                <w:szCs w:val="24"/>
              </w:rPr>
              <w:t>4. Общекультурное</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художественные акции (концерты, спектакли, фестивали, творческие вечера, выставки и т.п.), организуемые педагогом</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57"/>
              </w:tabs>
              <w:spacing w:after="0" w:line="240" w:lineRule="auto"/>
              <w:contextualSpacing/>
              <w:jc w:val="center"/>
              <w:rPr>
                <w:rFonts w:ascii="Times New Roman" w:hAnsi="Times New Roman"/>
                <w:color w:val="000000"/>
                <w:sz w:val="24"/>
                <w:szCs w:val="24"/>
              </w:rPr>
            </w:pPr>
            <w:r>
              <w:rPr>
                <w:rFonts w:ascii="Times New Roman" w:hAnsi="Times New Roman"/>
                <w:color w:val="000000"/>
                <w:sz w:val="24"/>
                <w:szCs w:val="24"/>
              </w:rPr>
              <w:t xml:space="preserve">- художественные акции (концерты, </w:t>
            </w:r>
          </w:p>
          <w:p w:rsidR="00970F39" w:rsidRDefault="008170DC">
            <w:pPr>
              <w:tabs>
                <w:tab w:val="left" w:pos="257"/>
              </w:tabs>
              <w:spacing w:after="0" w:line="240" w:lineRule="auto"/>
              <w:contextualSpacing/>
              <w:rPr>
                <w:rFonts w:ascii="Times New Roman" w:hAnsi="Times New Roman"/>
                <w:color w:val="000000"/>
                <w:sz w:val="24"/>
                <w:szCs w:val="24"/>
              </w:rPr>
            </w:pPr>
            <w:r>
              <w:rPr>
                <w:rFonts w:ascii="Times New Roman" w:hAnsi="Times New Roman"/>
                <w:color w:val="000000"/>
                <w:sz w:val="24"/>
                <w:szCs w:val="24"/>
              </w:rPr>
              <w:t>спектакли, творческие вечера, выставки и т.п.), совместно организуемые школьниками и педагогом в виде коллективных творческих дел</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 художественные акции (концерты, спектакли, творческие вечера, выставки и т.п.), совместно организуемые учащимися и педагогом для малышей, сверстников, учителей, родителей, </w:t>
            </w:r>
            <w:r>
              <w:rPr>
                <w:rFonts w:ascii="Times New Roman" w:hAnsi="Times New Roman"/>
                <w:color w:val="000000"/>
                <w:sz w:val="24"/>
                <w:szCs w:val="24"/>
              </w:rPr>
              <w:lastRenderedPageBreak/>
              <w:t>окружающего школу социума</w:t>
            </w:r>
          </w:p>
        </w:tc>
      </w:tr>
      <w:tr w:rsidR="00970F39">
        <w:trPr>
          <w:jc w:val="center"/>
        </w:trPr>
        <w:tc>
          <w:tcPr>
            <w:tcW w:w="22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b/>
                <w:bCs/>
                <w:iCs/>
                <w:color w:val="000000"/>
                <w:sz w:val="24"/>
                <w:szCs w:val="24"/>
              </w:rPr>
            </w:pPr>
            <w:r>
              <w:rPr>
                <w:rFonts w:ascii="Times New Roman" w:hAnsi="Times New Roman"/>
                <w:b/>
                <w:bCs/>
                <w:iCs/>
                <w:color w:val="000000"/>
                <w:sz w:val="24"/>
                <w:szCs w:val="24"/>
              </w:rPr>
              <w:lastRenderedPageBreak/>
              <w:t xml:space="preserve">5. Социальное </w:t>
            </w:r>
          </w:p>
        </w:tc>
        <w:tc>
          <w:tcPr>
            <w:tcW w:w="2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участие ребенка в отдельных социальных акциях, организованных взрослыми</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rPr>
            </w:pPr>
            <w:r>
              <w:rPr>
                <w:rFonts w:ascii="Times New Roman" w:hAnsi="Times New Roman"/>
                <w:color w:val="000000"/>
                <w:sz w:val="24"/>
                <w:szCs w:val="24"/>
              </w:rPr>
              <w:t>-  социально-ориентированные коллективные творческие дела</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e"/>
              <w:spacing w:after="200"/>
              <w:ind w:firstLine="0"/>
              <w:contextualSpacing/>
              <w:rPr>
                <w:color w:val="000000"/>
                <w:sz w:val="24"/>
                <w:szCs w:val="24"/>
              </w:rPr>
            </w:pPr>
            <w:r>
              <w:rPr>
                <w:color w:val="000000"/>
                <w:sz w:val="24"/>
                <w:szCs w:val="24"/>
              </w:rPr>
              <w:t>- социальные проекты;</w:t>
            </w:r>
          </w:p>
          <w:p w:rsidR="00970F39" w:rsidRDefault="008170DC">
            <w:pPr>
              <w:pStyle w:val="afffe"/>
              <w:spacing w:after="200"/>
              <w:ind w:firstLine="0"/>
              <w:contextualSpacing/>
              <w:rPr>
                <w:color w:val="000000"/>
                <w:sz w:val="24"/>
                <w:szCs w:val="24"/>
              </w:rPr>
            </w:pPr>
            <w:r>
              <w:rPr>
                <w:color w:val="000000"/>
                <w:sz w:val="24"/>
                <w:szCs w:val="24"/>
              </w:rPr>
              <w:t>- постоянное инициативное участие ребенка в деятельности на благо отдельных людей и общества в целом</w:t>
            </w:r>
          </w:p>
        </w:tc>
      </w:tr>
    </w:tbl>
    <w:p w:rsidR="00970F39" w:rsidRDefault="00970F39">
      <w:pPr>
        <w:tabs>
          <w:tab w:val="left" w:pos="284"/>
        </w:tabs>
        <w:spacing w:after="0" w:line="240" w:lineRule="auto"/>
        <w:contextualSpacing/>
        <w:jc w:val="center"/>
        <w:rPr>
          <w:rFonts w:ascii="Times New Roman" w:hAnsi="Times New Roman"/>
          <w:b/>
          <w:color w:val="000000"/>
          <w:sz w:val="24"/>
          <w:szCs w:val="24"/>
        </w:rPr>
      </w:pPr>
    </w:p>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Показатели достижения разных уровней </w:t>
      </w:r>
    </w:p>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планируемых результатов </w:t>
      </w:r>
    </w:p>
    <w:tbl>
      <w:tblPr>
        <w:tblW w:w="9640" w:type="dxa"/>
        <w:tblInd w:w="-34" w:type="dxa"/>
        <w:tblLook w:val="00A0" w:firstRow="1" w:lastRow="0" w:firstColumn="1" w:lastColumn="0" w:noHBand="0" w:noVBand="0"/>
      </w:tblPr>
      <w:tblGrid>
        <w:gridCol w:w="2128"/>
        <w:gridCol w:w="2598"/>
        <w:gridCol w:w="2599"/>
        <w:gridCol w:w="2315"/>
      </w:tblGrid>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Направление</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1 уровень</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2 уровень</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3 уровень</w:t>
            </w:r>
          </w:p>
        </w:tc>
      </w:tr>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bCs/>
                <w:iCs/>
                <w:color w:val="000000"/>
                <w:sz w:val="24"/>
                <w:szCs w:val="24"/>
              </w:rPr>
            </w:pPr>
            <w:r>
              <w:rPr>
                <w:rFonts w:ascii="Times New Roman" w:hAnsi="Times New Roman"/>
                <w:b/>
                <w:bCs/>
                <w:iCs/>
                <w:color w:val="000000"/>
                <w:sz w:val="24"/>
                <w:szCs w:val="24"/>
              </w:rPr>
              <w:t>Общеинтел-</w:t>
            </w:r>
          </w:p>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bCs/>
                <w:iCs/>
                <w:color w:val="000000"/>
                <w:sz w:val="24"/>
                <w:szCs w:val="24"/>
              </w:rPr>
              <w:t>лектуальное</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Охват учащихся (акции, игры, конкурсы);</w:t>
            </w:r>
          </w:p>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участников олимпиад, наличие победителей и призеров; количество проведенных исследований</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Охват учащихся в КТД, количество самостоятельно подготовленных групповых проектов</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Количество мероприятий, проведенных в классе, школе, на муниципальном уровне, охват участников, категория участников </w:t>
            </w:r>
          </w:p>
        </w:tc>
      </w:tr>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Духовно-нравственное</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Охват учащихся (беседы, встречи), количество мероприятий</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Доля учащихся, принимающих активное участие в дискуссиях, деловых играх,</w:t>
            </w:r>
          </w:p>
          <w:p w:rsidR="00970F39" w:rsidRDefault="008170DC">
            <w:pPr>
              <w:tabs>
                <w:tab w:val="left" w:pos="284"/>
              </w:tabs>
              <w:spacing w:after="0" w:line="240" w:lineRule="auto"/>
              <w:contextualSpacing/>
              <w:jc w:val="both"/>
              <w:rPr>
                <w:rFonts w:ascii="Times New Roman" w:hAnsi="Times New Roman"/>
                <w:b/>
                <w:color w:val="000000"/>
                <w:sz w:val="24"/>
                <w:szCs w:val="24"/>
              </w:rPr>
            </w:pPr>
            <w:r>
              <w:rPr>
                <w:rFonts w:ascii="Times New Roman" w:hAnsi="Times New Roman"/>
                <w:color w:val="000000"/>
                <w:sz w:val="24"/>
                <w:szCs w:val="24"/>
              </w:rPr>
              <w:t>наличие победителей в дебатах</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приглашенных экспертов, охват участников межшкольных мероприятий, доля участников от ОУ, готовых представлять ее на муниципальном уровне</w:t>
            </w:r>
          </w:p>
        </w:tc>
      </w:tr>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Спортивно-оздоровительное</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турниров, игр, фестивалей, охват учащихся; доля учащихся, улучшивших свои спортивные показатели;</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Охват участников КТД, качество подготовки мероприятий (само и взаимооценка)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b/>
                <w:color w:val="000000"/>
                <w:sz w:val="24"/>
                <w:szCs w:val="24"/>
              </w:rPr>
            </w:pPr>
            <w:r>
              <w:rPr>
                <w:rFonts w:ascii="Times New Roman" w:hAnsi="Times New Roman"/>
                <w:color w:val="000000"/>
                <w:sz w:val="24"/>
                <w:szCs w:val="24"/>
              </w:rPr>
              <w:t>Охват участников, категория участников, количество акций, сторонняя оценка</w:t>
            </w:r>
          </w:p>
        </w:tc>
      </w:tr>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Общекультур</w:t>
            </w:r>
          </w:p>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ное</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представленных работ и номеров, массовость участия,  диагностика специальных умений</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подготовленных работ, % самостоятельно подготовленных элементов,  качество подготовки в соответствии с заданными критериями</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b/>
                <w:color w:val="000000"/>
                <w:sz w:val="24"/>
                <w:szCs w:val="24"/>
              </w:rPr>
            </w:pPr>
            <w:r>
              <w:rPr>
                <w:rFonts w:ascii="Times New Roman" w:hAnsi="Times New Roman"/>
                <w:color w:val="000000"/>
                <w:sz w:val="24"/>
                <w:szCs w:val="24"/>
              </w:rPr>
              <w:t>Охват участников, категория участников, количество выступлений, сторонняя оценка качества проведения</w:t>
            </w:r>
          </w:p>
        </w:tc>
      </w:tr>
      <w:tr w:rsidR="00970F39">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 xml:space="preserve">Социальное </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акций на одного учащегося, результативность участия</w:t>
            </w:r>
          </w:p>
        </w:tc>
        <w:tc>
          <w:tcPr>
            <w:tcW w:w="2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акций, персонализированная диагностика результативности участия</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284"/>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Количество мероприятий, участие в которых инициировано ребенком, результаты рефлексии деятельности и ре</w:t>
            </w:r>
            <w:r>
              <w:rPr>
                <w:rFonts w:ascii="Times New Roman" w:hAnsi="Times New Roman"/>
                <w:color w:val="000000"/>
                <w:sz w:val="24"/>
                <w:szCs w:val="24"/>
              </w:rPr>
              <w:lastRenderedPageBreak/>
              <w:t xml:space="preserve">зультата </w:t>
            </w:r>
          </w:p>
        </w:tc>
      </w:tr>
    </w:tbl>
    <w:p w:rsidR="00970F39" w:rsidRDefault="00970F39">
      <w:pPr>
        <w:pStyle w:val="Default"/>
        <w:ind w:firstLine="709"/>
        <w:jc w:val="both"/>
        <w:rPr>
          <w:rFonts w:ascii="Times New Roman" w:hAnsi="Times New Roman"/>
        </w:rPr>
      </w:pPr>
    </w:p>
    <w:p w:rsidR="00970F39" w:rsidRDefault="008170DC">
      <w:pPr>
        <w:pStyle w:val="Default"/>
        <w:ind w:firstLine="709"/>
        <w:jc w:val="both"/>
        <w:rPr>
          <w:rFonts w:ascii="Times New Roman" w:hAnsi="Times New Roman"/>
          <w:b/>
          <w:bCs/>
        </w:rPr>
      </w:pPr>
      <w:r>
        <w:rPr>
          <w:rFonts w:ascii="Times New Roman" w:hAnsi="Times New Roman"/>
          <w:b/>
          <w:bCs/>
        </w:rPr>
        <w:t xml:space="preserve">План внеурочной деятельности  МБОУ «ООШ» пст. Ягкедж на 2019-2020 </w:t>
      </w:r>
    </w:p>
    <w:p w:rsidR="00970F39" w:rsidRDefault="008170DC">
      <w:pPr>
        <w:pStyle w:val="Default"/>
        <w:ind w:firstLine="709"/>
        <w:jc w:val="both"/>
        <w:rPr>
          <w:rFonts w:ascii="Times New Roman" w:hAnsi="Times New Roman"/>
          <w:b/>
          <w:bCs/>
        </w:rPr>
      </w:pPr>
      <w:r>
        <w:rPr>
          <w:rFonts w:ascii="Times New Roman" w:hAnsi="Times New Roman"/>
          <w:b/>
          <w:bCs/>
        </w:rPr>
        <w:t>учебный год.</w:t>
      </w:r>
    </w:p>
    <w:p w:rsidR="00970F39" w:rsidRDefault="00970F39">
      <w:pPr>
        <w:pStyle w:val="Default"/>
        <w:ind w:firstLine="709"/>
        <w:jc w:val="both"/>
        <w:rPr>
          <w:rFonts w:ascii="Times New Roman" w:hAnsi="Times New Roman"/>
          <w:b/>
          <w:bCs/>
        </w:rPr>
      </w:pPr>
    </w:p>
    <w:p w:rsidR="00970F39" w:rsidRDefault="008170DC">
      <w:pPr>
        <w:pStyle w:val="Default"/>
        <w:ind w:firstLine="709"/>
        <w:jc w:val="both"/>
        <w:rPr>
          <w:rFonts w:ascii="Times New Roman" w:hAnsi="Times New Roman"/>
        </w:rPr>
      </w:pPr>
      <w:r>
        <w:rPr>
          <w:rFonts w:ascii="Times New Roman" w:hAnsi="Times New Roman"/>
        </w:rPr>
        <w:t xml:space="preserve">План внеурочной деятельности </w:t>
      </w:r>
      <w:bookmarkStart w:id="428" w:name="__DdeLink__5714_1918112058"/>
      <w:r>
        <w:rPr>
          <w:rFonts w:ascii="Times New Roman" w:hAnsi="Times New Roman"/>
        </w:rPr>
        <w:t>МБОУ «ООШ» пст. Ягкедж</w:t>
      </w:r>
      <w:bookmarkEnd w:id="428"/>
      <w:r>
        <w:rPr>
          <w:rFonts w:ascii="Times New Roman" w:hAnsi="Times New Roman"/>
        </w:rPr>
        <w:t xml:space="preserve"> составлен на основании нормативных документов:</w:t>
      </w:r>
    </w:p>
    <w:p w:rsidR="00970F39" w:rsidRDefault="008170DC">
      <w:pPr>
        <w:pStyle w:val="Default"/>
        <w:jc w:val="both"/>
        <w:rPr>
          <w:rFonts w:ascii="Times New Roman" w:hAnsi="Times New Roman"/>
        </w:rPr>
      </w:pPr>
      <w:r>
        <w:rPr>
          <w:rFonts w:ascii="Times New Roman" w:hAnsi="Times New Roman"/>
        </w:rPr>
        <w:t xml:space="preserve">1. Федерального Закона от 29.12.2012 273-ФЗ «Об образовании в Российской Федерации». </w:t>
      </w:r>
    </w:p>
    <w:p w:rsidR="00970F39" w:rsidRDefault="008170DC">
      <w:pPr>
        <w:pStyle w:val="Default"/>
        <w:jc w:val="both"/>
        <w:rPr>
          <w:rFonts w:ascii="Times New Roman" w:hAnsi="Times New Roman"/>
        </w:rPr>
      </w:pPr>
      <w:r>
        <w:rPr>
          <w:rFonts w:ascii="Times New Roman" w:hAnsi="Times New Roman"/>
        </w:rPr>
        <w:t xml:space="preserve">2. Приказа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от 26.11.2010, 22.09.2011, 18.12.2012, 29.12.2014, 18.05.2015, 31.12.2015). </w:t>
      </w:r>
    </w:p>
    <w:p w:rsidR="00970F39" w:rsidRDefault="008170DC">
      <w:pPr>
        <w:pStyle w:val="Default"/>
        <w:jc w:val="both"/>
        <w:rPr>
          <w:rFonts w:ascii="Times New Roman" w:hAnsi="Times New Roman"/>
        </w:rPr>
      </w:pPr>
      <w:r>
        <w:rPr>
          <w:rFonts w:ascii="Times New Roman" w:hAnsi="Times New Roman"/>
        </w:rPr>
        <w:t xml:space="preserve">3.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редакции приказов Минобрнауки РФ от 29.12.2014, 31.12.2015). </w:t>
      </w:r>
    </w:p>
    <w:p w:rsidR="00970F39" w:rsidRDefault="008170DC">
      <w:pPr>
        <w:pStyle w:val="Default"/>
        <w:jc w:val="both"/>
        <w:rPr>
          <w:rFonts w:ascii="Times New Roman" w:hAnsi="Times New Roman"/>
        </w:rPr>
      </w:pPr>
      <w:r>
        <w:rPr>
          <w:rFonts w:ascii="Times New Roman" w:hAnsi="Times New Roman"/>
        </w:rPr>
        <w:t xml:space="preserve">4.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970F39" w:rsidRDefault="008170DC">
      <w:pPr>
        <w:pStyle w:val="Default"/>
        <w:jc w:val="both"/>
        <w:rPr>
          <w:rFonts w:ascii="Times New Roman" w:hAnsi="Times New Roman"/>
        </w:rPr>
      </w:pPr>
      <w:r>
        <w:rPr>
          <w:rFonts w:ascii="Times New Roman" w:hAnsi="Times New Roman"/>
        </w:rPr>
        <w:t>5. Постановления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г. № 189 «Об утверждении СанПиН 2.4.2.2821-10 «Санитарно-эпидемиологические требования к условиям и организации обучения в образовательных учреждениях» (в ред. От 24.11.2015).</w:t>
      </w:r>
    </w:p>
    <w:p w:rsidR="00970F39" w:rsidRDefault="008170DC">
      <w:pPr>
        <w:pStyle w:val="Default"/>
        <w:jc w:val="both"/>
        <w:rPr>
          <w:rFonts w:ascii="Times New Roman" w:hAnsi="Times New Roman"/>
        </w:rPr>
      </w:pPr>
      <w:r>
        <w:rPr>
          <w:rFonts w:ascii="Times New Roman" w:hAnsi="Times New Roman"/>
        </w:rPr>
        <w:t>6. Устав  МБОУ «ООШ» пст. Ягкедж.</w:t>
      </w:r>
    </w:p>
    <w:p w:rsidR="00970F39" w:rsidRDefault="008170DC">
      <w:pPr>
        <w:pStyle w:val="Default"/>
        <w:jc w:val="both"/>
        <w:rPr>
          <w:rFonts w:ascii="Times New Roman" w:hAnsi="Times New Roman"/>
        </w:rPr>
      </w:pPr>
      <w:r>
        <w:rPr>
          <w:rFonts w:ascii="Times New Roman" w:hAnsi="Times New Roman"/>
        </w:rPr>
        <w:t>7.Основная общеобразовательная программа основного общего образования   МБОУ «ООШ» пст. Ягкедж.</w:t>
      </w:r>
    </w:p>
    <w:p w:rsidR="00970F39" w:rsidRDefault="00970F39">
      <w:pPr>
        <w:pStyle w:val="Default"/>
        <w:jc w:val="both"/>
        <w:rPr>
          <w:rFonts w:ascii="Times New Roman" w:hAnsi="Times New Roman"/>
          <w:highlight w:val="yellow"/>
        </w:rPr>
      </w:pPr>
    </w:p>
    <w:p w:rsidR="00970F39" w:rsidRDefault="00970F39">
      <w:pPr>
        <w:pStyle w:val="Default"/>
        <w:jc w:val="center"/>
        <w:rPr>
          <w:rFonts w:ascii="Times New Roman" w:hAnsi="Times New Roman"/>
        </w:rPr>
      </w:pPr>
    </w:p>
    <w:p w:rsidR="00970F39" w:rsidRDefault="008170DC">
      <w:pPr>
        <w:pStyle w:val="Default"/>
        <w:ind w:firstLine="709"/>
        <w:jc w:val="both"/>
        <w:rPr>
          <w:rFonts w:ascii="Times New Roman" w:hAnsi="Times New Roman"/>
        </w:rPr>
      </w:pPr>
      <w:r>
        <w:rPr>
          <w:rFonts w:ascii="Times New Roman" w:hAnsi="Times New Roman"/>
        </w:rPr>
        <w:t xml:space="preserve">Под внеурочной деятельностью при реализации ФГОС начального общего и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 </w:t>
      </w:r>
    </w:p>
    <w:p w:rsidR="00970F39" w:rsidRDefault="00970F39">
      <w:pPr>
        <w:pStyle w:val="Default"/>
        <w:ind w:firstLine="709"/>
        <w:jc w:val="both"/>
        <w:rPr>
          <w:rFonts w:ascii="Times New Roman" w:hAnsi="Times New Roman"/>
          <w:b/>
        </w:rPr>
      </w:pPr>
    </w:p>
    <w:p w:rsidR="00970F39" w:rsidRDefault="008170DC">
      <w:pPr>
        <w:pStyle w:val="Default"/>
        <w:ind w:firstLine="709"/>
        <w:jc w:val="both"/>
        <w:rPr>
          <w:rFonts w:ascii="Times New Roman" w:hAnsi="Times New Roman"/>
        </w:rPr>
      </w:pPr>
      <w:r>
        <w:rPr>
          <w:rFonts w:ascii="Times New Roman" w:hAnsi="Times New Roman"/>
          <w:b/>
        </w:rPr>
        <w:t xml:space="preserve">Цели внеурочной деятельности: </w:t>
      </w:r>
    </w:p>
    <w:p w:rsidR="00970F39" w:rsidRDefault="008170DC">
      <w:pPr>
        <w:pStyle w:val="Default"/>
        <w:jc w:val="both"/>
        <w:rPr>
          <w:rFonts w:ascii="Times New Roman" w:hAnsi="Times New Roman"/>
        </w:rPr>
      </w:pPr>
      <w:r>
        <w:rPr>
          <w:rFonts w:ascii="Times New Roman" w:hAnsi="Times New Roman"/>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rsidR="00970F39" w:rsidRDefault="008170DC">
      <w:pPr>
        <w:pStyle w:val="Default"/>
        <w:jc w:val="both"/>
        <w:rPr>
          <w:rFonts w:ascii="Times New Roman" w:hAnsi="Times New Roman"/>
        </w:rPr>
      </w:pPr>
      <w:r>
        <w:rPr>
          <w:rFonts w:ascii="Times New Roman" w:hAnsi="Times New Roman"/>
        </w:rPr>
        <w:t xml:space="preserve">- создание условий для многогранного развития и социализации каждого обучающегося в свободное от учёбы время; </w:t>
      </w:r>
    </w:p>
    <w:p w:rsidR="00970F39" w:rsidRDefault="008170DC">
      <w:pPr>
        <w:pStyle w:val="Default"/>
        <w:jc w:val="both"/>
        <w:rPr>
          <w:rFonts w:ascii="Times New Roman" w:hAnsi="Times New Roman"/>
        </w:rPr>
      </w:pPr>
      <w:r>
        <w:rPr>
          <w:rFonts w:ascii="Times New Roman" w:hAnsi="Times New Roman"/>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970F39" w:rsidRDefault="00970F39">
      <w:pPr>
        <w:pStyle w:val="Default"/>
        <w:ind w:firstLine="709"/>
        <w:rPr>
          <w:rFonts w:ascii="Times New Roman" w:hAnsi="Times New Roman"/>
          <w:b/>
        </w:rPr>
      </w:pPr>
    </w:p>
    <w:p w:rsidR="00970F39" w:rsidRDefault="00970F39">
      <w:pPr>
        <w:pStyle w:val="Default"/>
        <w:ind w:firstLine="709"/>
        <w:rPr>
          <w:rFonts w:ascii="Times New Roman" w:hAnsi="Times New Roman"/>
          <w:b/>
        </w:rPr>
      </w:pPr>
    </w:p>
    <w:p w:rsidR="00970F39" w:rsidRDefault="008170DC">
      <w:pPr>
        <w:pStyle w:val="Default"/>
        <w:ind w:firstLine="709"/>
        <w:rPr>
          <w:rFonts w:ascii="Times New Roman" w:hAnsi="Times New Roman"/>
        </w:rPr>
      </w:pPr>
      <w:r>
        <w:rPr>
          <w:rFonts w:ascii="Times New Roman" w:hAnsi="Times New Roman"/>
          <w:b/>
        </w:rPr>
        <w:t xml:space="preserve">Основные задачи внеурочной деятельности: </w:t>
      </w:r>
    </w:p>
    <w:p w:rsidR="00970F39" w:rsidRDefault="008170DC">
      <w:pPr>
        <w:pStyle w:val="Default"/>
        <w:jc w:val="both"/>
        <w:rPr>
          <w:rFonts w:ascii="Times New Roman" w:hAnsi="Times New Roman"/>
        </w:rPr>
      </w:pPr>
      <w:r>
        <w:rPr>
          <w:rFonts w:ascii="Times New Roman" w:hAnsi="Times New Roman"/>
        </w:rPr>
        <w:t xml:space="preserve">- Организация общественно-полезной и досуговой деятельности обучающихся в тесном взаимодействии с социумом. </w:t>
      </w:r>
    </w:p>
    <w:p w:rsidR="00970F39" w:rsidRDefault="008170DC">
      <w:pPr>
        <w:pStyle w:val="Default"/>
        <w:jc w:val="both"/>
        <w:rPr>
          <w:rFonts w:ascii="Times New Roman" w:hAnsi="Times New Roman"/>
        </w:rPr>
      </w:pPr>
      <w:r>
        <w:rPr>
          <w:rFonts w:ascii="Times New Roman" w:hAnsi="Times New Roman"/>
        </w:rPr>
        <w:lastRenderedPageBreak/>
        <w:t xml:space="preserve">- Выявление интересов, склонностей, возможностей обучающихся, включение их в разностороннюю внеурочную деятельность. </w:t>
      </w:r>
    </w:p>
    <w:p w:rsidR="00970F39" w:rsidRDefault="008170DC">
      <w:pPr>
        <w:pStyle w:val="Default"/>
        <w:jc w:val="both"/>
        <w:rPr>
          <w:rFonts w:ascii="Times New Roman" w:hAnsi="Times New Roman"/>
        </w:rPr>
      </w:pPr>
      <w:r>
        <w:rPr>
          <w:rFonts w:ascii="Times New Roman" w:hAnsi="Times New Roman"/>
        </w:rPr>
        <w:t xml:space="preserve">- Создание условий для реализации универсальных учебных действий. </w:t>
      </w:r>
    </w:p>
    <w:p w:rsidR="00970F39" w:rsidRDefault="008170DC">
      <w:pPr>
        <w:pStyle w:val="Default"/>
        <w:jc w:val="both"/>
        <w:rPr>
          <w:rFonts w:ascii="Times New Roman" w:hAnsi="Times New Roman"/>
        </w:rPr>
      </w:pPr>
      <w:r>
        <w:rPr>
          <w:rFonts w:ascii="Times New Roman" w:hAnsi="Times New Roman"/>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970F39" w:rsidRDefault="008170DC">
      <w:pPr>
        <w:pStyle w:val="Default"/>
        <w:jc w:val="both"/>
        <w:rPr>
          <w:rFonts w:ascii="Times New Roman" w:hAnsi="Times New Roman"/>
        </w:rPr>
      </w:pPr>
      <w:r>
        <w:rPr>
          <w:rFonts w:ascii="Times New Roman" w:hAnsi="Times New Roman"/>
        </w:rPr>
        <w:t xml:space="preserve">-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 </w:t>
      </w:r>
    </w:p>
    <w:p w:rsidR="00970F39" w:rsidRDefault="008170DC">
      <w:pPr>
        <w:pStyle w:val="Default"/>
        <w:jc w:val="both"/>
        <w:rPr>
          <w:rFonts w:ascii="Times New Roman" w:hAnsi="Times New Roman"/>
        </w:rPr>
      </w:pPr>
      <w:r>
        <w:rPr>
          <w:rFonts w:ascii="Times New Roman" w:hAnsi="Times New Roman"/>
        </w:rPr>
        <w:t xml:space="preserve">- Организация информационной поддержки обучающихся. </w:t>
      </w:r>
    </w:p>
    <w:p w:rsidR="00970F39" w:rsidRDefault="008170DC">
      <w:pPr>
        <w:pStyle w:val="Default"/>
        <w:jc w:val="both"/>
        <w:rPr>
          <w:rFonts w:ascii="Times New Roman" w:hAnsi="Times New Roman"/>
        </w:rPr>
      </w:pPr>
      <w:r>
        <w:rPr>
          <w:rFonts w:ascii="Times New Roman" w:hAnsi="Times New Roman"/>
        </w:rPr>
        <w:t xml:space="preserve">- Усиление психолого-педагогического влияния на жизнь обучающихся в свободное от учебы время. </w:t>
      </w:r>
    </w:p>
    <w:p w:rsidR="00970F39" w:rsidRDefault="008170DC">
      <w:pPr>
        <w:pStyle w:val="Default"/>
        <w:jc w:val="both"/>
        <w:rPr>
          <w:rFonts w:ascii="Times New Roman" w:hAnsi="Times New Roman"/>
        </w:rPr>
      </w:pPr>
      <w:r>
        <w:rPr>
          <w:rFonts w:ascii="Times New Roman" w:hAnsi="Times New Roman"/>
        </w:rPr>
        <w:t xml:space="preserve">Кроме того, внеурочная деятельность в начальной школе позволяет решить еще целый ряд очень важных задач: </w:t>
      </w:r>
    </w:p>
    <w:p w:rsidR="00970F39" w:rsidRDefault="008170DC">
      <w:pPr>
        <w:pStyle w:val="Default"/>
        <w:jc w:val="both"/>
        <w:rPr>
          <w:rFonts w:ascii="Times New Roman" w:hAnsi="Times New Roman"/>
        </w:rPr>
      </w:pPr>
      <w:r>
        <w:rPr>
          <w:rFonts w:ascii="Times New Roman" w:hAnsi="Times New Roman"/>
        </w:rPr>
        <w:t xml:space="preserve">- обеспечить благоприятную адаптацию ребенка в школе; </w:t>
      </w:r>
    </w:p>
    <w:p w:rsidR="00970F39" w:rsidRDefault="008170DC">
      <w:pPr>
        <w:pStyle w:val="Default"/>
        <w:jc w:val="both"/>
        <w:rPr>
          <w:rFonts w:ascii="Times New Roman" w:hAnsi="Times New Roman"/>
        </w:rPr>
      </w:pPr>
      <w:r>
        <w:rPr>
          <w:rFonts w:ascii="Times New Roman" w:hAnsi="Times New Roman"/>
        </w:rPr>
        <w:t xml:space="preserve">- оптимизировать учебную нагрузку обучающихся; </w:t>
      </w:r>
    </w:p>
    <w:p w:rsidR="00970F39" w:rsidRDefault="008170DC">
      <w:pPr>
        <w:pStyle w:val="Default"/>
        <w:jc w:val="both"/>
        <w:rPr>
          <w:rFonts w:ascii="Times New Roman" w:hAnsi="Times New Roman"/>
        </w:rPr>
      </w:pPr>
      <w:r>
        <w:rPr>
          <w:rFonts w:ascii="Times New Roman" w:hAnsi="Times New Roman"/>
        </w:rPr>
        <w:t xml:space="preserve">- улучшить условия для развития ребенка; </w:t>
      </w:r>
    </w:p>
    <w:p w:rsidR="00970F39" w:rsidRDefault="008170DC">
      <w:pPr>
        <w:pStyle w:val="Default"/>
        <w:jc w:val="both"/>
        <w:rPr>
          <w:rFonts w:ascii="Times New Roman" w:hAnsi="Times New Roman"/>
        </w:rPr>
      </w:pPr>
      <w:r>
        <w:rPr>
          <w:rFonts w:ascii="Times New Roman" w:hAnsi="Times New Roman"/>
        </w:rPr>
        <w:t xml:space="preserve">- учесть возрастные и индивидуальные особенности обучающихся. </w:t>
      </w:r>
    </w:p>
    <w:p w:rsidR="00970F39" w:rsidRDefault="00970F39">
      <w:pPr>
        <w:pStyle w:val="Default"/>
        <w:ind w:firstLine="709"/>
        <w:rPr>
          <w:rFonts w:ascii="Times New Roman" w:hAnsi="Times New Roman"/>
          <w:b/>
        </w:rPr>
      </w:pPr>
    </w:p>
    <w:p w:rsidR="00970F39" w:rsidRDefault="008170DC">
      <w:pPr>
        <w:pStyle w:val="Default"/>
        <w:ind w:firstLine="709"/>
        <w:rPr>
          <w:rFonts w:ascii="Times New Roman" w:hAnsi="Times New Roman"/>
        </w:rPr>
      </w:pPr>
      <w:r>
        <w:rPr>
          <w:rFonts w:ascii="Times New Roman" w:hAnsi="Times New Roman"/>
          <w:b/>
        </w:rPr>
        <w:t xml:space="preserve">Основные принципы организации внеурочной деятельности: </w:t>
      </w:r>
    </w:p>
    <w:p w:rsidR="00970F39" w:rsidRDefault="008170DC">
      <w:pPr>
        <w:pStyle w:val="Default"/>
        <w:rPr>
          <w:rFonts w:ascii="Times New Roman" w:hAnsi="Times New Roman"/>
        </w:rPr>
      </w:pPr>
      <w:r>
        <w:rPr>
          <w:rFonts w:ascii="Times New Roman" w:hAnsi="Times New Roman"/>
        </w:rPr>
        <w:t xml:space="preserve">- соответствие возрастным особенностям обучающихся; </w:t>
      </w:r>
    </w:p>
    <w:p w:rsidR="00970F39" w:rsidRDefault="008170DC">
      <w:pPr>
        <w:pStyle w:val="Default"/>
        <w:rPr>
          <w:rFonts w:ascii="Times New Roman" w:hAnsi="Times New Roman"/>
        </w:rPr>
      </w:pPr>
      <w:r>
        <w:rPr>
          <w:rFonts w:ascii="Times New Roman" w:hAnsi="Times New Roman"/>
        </w:rPr>
        <w:t xml:space="preserve">- преемственность с технологиями учебной деятельности; </w:t>
      </w:r>
    </w:p>
    <w:p w:rsidR="00970F39" w:rsidRDefault="008170DC">
      <w:pPr>
        <w:pStyle w:val="Default"/>
        <w:jc w:val="both"/>
        <w:rPr>
          <w:rFonts w:ascii="Times New Roman" w:hAnsi="Times New Roman"/>
        </w:rPr>
      </w:pPr>
      <w:r>
        <w:rPr>
          <w:rFonts w:ascii="Times New Roman" w:hAnsi="Times New Roman"/>
        </w:rPr>
        <w:t xml:space="preserve">- опора на традиции и положительный опыт организации внеурочной деятельности в школе; </w:t>
      </w:r>
    </w:p>
    <w:p w:rsidR="00970F39" w:rsidRDefault="008170DC">
      <w:pPr>
        <w:pStyle w:val="Default"/>
        <w:rPr>
          <w:rFonts w:ascii="Times New Roman" w:hAnsi="Times New Roman"/>
        </w:rPr>
      </w:pPr>
      <w:r>
        <w:rPr>
          <w:rFonts w:ascii="Times New Roman" w:hAnsi="Times New Roman"/>
        </w:rPr>
        <w:t xml:space="preserve">- опора на ценности воспитательной системы школы; </w:t>
      </w:r>
    </w:p>
    <w:p w:rsidR="00970F39" w:rsidRDefault="008170DC">
      <w:pPr>
        <w:pStyle w:val="Default"/>
        <w:rPr>
          <w:rFonts w:ascii="Times New Roman" w:hAnsi="Times New Roman"/>
        </w:rPr>
      </w:pPr>
      <w:r>
        <w:rPr>
          <w:rFonts w:ascii="Times New Roman" w:hAnsi="Times New Roman"/>
        </w:rPr>
        <w:t xml:space="preserve">- свободный выбор на основе личных интересов и склонностей ребенка. </w:t>
      </w:r>
    </w:p>
    <w:p w:rsidR="00970F39" w:rsidRDefault="00970F39">
      <w:pPr>
        <w:pStyle w:val="Default"/>
        <w:ind w:firstLine="709"/>
        <w:jc w:val="both"/>
        <w:rPr>
          <w:rFonts w:ascii="Times New Roman" w:hAnsi="Times New Roman"/>
          <w:b/>
        </w:rPr>
      </w:pPr>
    </w:p>
    <w:p w:rsidR="00970F39" w:rsidRDefault="008170DC">
      <w:pPr>
        <w:pStyle w:val="Default"/>
        <w:ind w:firstLine="709"/>
        <w:jc w:val="both"/>
        <w:rPr>
          <w:rFonts w:ascii="Times New Roman" w:hAnsi="Times New Roman"/>
        </w:rPr>
      </w:pPr>
      <w:r>
        <w:rPr>
          <w:rFonts w:ascii="Times New Roman" w:hAnsi="Times New Roman"/>
          <w:b/>
        </w:rPr>
        <w:t xml:space="preserve">Результат внеурочной деятельности - </w:t>
      </w:r>
      <w:r>
        <w:rPr>
          <w:rFonts w:ascii="Times New Roman" w:hAnsi="Times New Roman"/>
        </w:rPr>
        <w:t xml:space="preserve">итог участия школьника в деятельности (получение предметных знаний, знаний о себе и окружающих, опыта самостоятельного действия). </w:t>
      </w:r>
    </w:p>
    <w:p w:rsidR="00970F39" w:rsidRDefault="008170DC">
      <w:pPr>
        <w:pStyle w:val="Default"/>
        <w:ind w:firstLine="709"/>
        <w:jc w:val="both"/>
        <w:rPr>
          <w:rFonts w:ascii="Times New Roman" w:hAnsi="Times New Roman"/>
        </w:rPr>
      </w:pPr>
      <w:r>
        <w:rPr>
          <w:rFonts w:ascii="Times New Roman" w:hAnsi="Times New Roman"/>
          <w:i/>
        </w:rPr>
        <w:t>Первый уровень результатов</w:t>
      </w:r>
      <w:r>
        <w:rPr>
          <w:rFonts w:ascii="Times New Roman" w:hAnsi="Times New Roman"/>
        </w:rPr>
        <w:t xml:space="preserve"> – приобретение школьником социальных знаний, первичной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 </w:t>
      </w:r>
    </w:p>
    <w:p w:rsidR="00970F39" w:rsidRDefault="008170DC">
      <w:pPr>
        <w:pStyle w:val="Default"/>
        <w:ind w:firstLine="709"/>
        <w:jc w:val="both"/>
        <w:rPr>
          <w:rFonts w:ascii="Times New Roman" w:hAnsi="Times New Roman"/>
        </w:rPr>
      </w:pPr>
      <w:r>
        <w:rPr>
          <w:rFonts w:ascii="Times New Roman" w:hAnsi="Times New Roman"/>
          <w:i/>
        </w:rPr>
        <w:t>Второй уровень результатов</w:t>
      </w:r>
      <w:r>
        <w:rPr>
          <w:rFonts w:ascii="Times New Roman" w:hAnsi="Times New Roman"/>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w:t>
      </w:r>
    </w:p>
    <w:p w:rsidR="00970F39" w:rsidRDefault="008170DC">
      <w:pPr>
        <w:pStyle w:val="Default"/>
        <w:ind w:firstLine="709"/>
        <w:jc w:val="both"/>
        <w:rPr>
          <w:rFonts w:ascii="Times New Roman" w:hAnsi="Times New Roman"/>
        </w:rPr>
      </w:pPr>
      <w:r>
        <w:rPr>
          <w:rFonts w:ascii="Times New Roman" w:hAnsi="Times New Roman"/>
          <w:i/>
        </w:rPr>
        <w:t>Третий уровень результатов</w:t>
      </w:r>
      <w:r>
        <w:rPr>
          <w:rFonts w:ascii="Times New Roman" w:hAnsi="Times New Roman"/>
        </w:rPr>
        <w:t xml:space="preserve"> – получение школьником опыта самостоятельного общественного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p w:rsidR="00970F39" w:rsidRDefault="008170DC">
      <w:pPr>
        <w:pStyle w:val="Default"/>
        <w:ind w:firstLine="709"/>
        <w:jc w:val="both"/>
        <w:rPr>
          <w:rFonts w:ascii="Times New Roman" w:hAnsi="Times New Roman"/>
        </w:rPr>
      </w:pPr>
      <w:r>
        <w:rPr>
          <w:rFonts w:ascii="Times New Roman" w:hAnsi="Times New Roman"/>
        </w:rPr>
        <w:t xml:space="preserve">В соответствии с требованиями федерального государственного образовательного стандарта начального и основного общего образования (ФГОС НОО, ООО) основная образовательная программа общего образования реализуется, в том числе, и через внеурочную деятельность по основным направлениям развития личности: </w:t>
      </w:r>
    </w:p>
    <w:p w:rsidR="00970F39" w:rsidRDefault="008170DC">
      <w:pPr>
        <w:pStyle w:val="Default"/>
        <w:numPr>
          <w:ilvl w:val="0"/>
          <w:numId w:val="1"/>
        </w:numPr>
        <w:rPr>
          <w:rFonts w:ascii="Times New Roman" w:hAnsi="Times New Roman"/>
        </w:rPr>
      </w:pPr>
      <w:r>
        <w:rPr>
          <w:rFonts w:ascii="Times New Roman" w:hAnsi="Times New Roman"/>
        </w:rPr>
        <w:t xml:space="preserve">духовно-нравственное, </w:t>
      </w:r>
    </w:p>
    <w:p w:rsidR="00970F39" w:rsidRDefault="008170DC">
      <w:pPr>
        <w:pStyle w:val="Default"/>
        <w:numPr>
          <w:ilvl w:val="0"/>
          <w:numId w:val="1"/>
        </w:numPr>
        <w:rPr>
          <w:rFonts w:ascii="Times New Roman" w:hAnsi="Times New Roman"/>
        </w:rPr>
      </w:pPr>
      <w:r>
        <w:rPr>
          <w:rFonts w:ascii="Times New Roman" w:hAnsi="Times New Roman"/>
        </w:rPr>
        <w:t xml:space="preserve">социальное, </w:t>
      </w:r>
    </w:p>
    <w:p w:rsidR="00970F39" w:rsidRDefault="008170DC">
      <w:pPr>
        <w:pStyle w:val="Default"/>
        <w:numPr>
          <w:ilvl w:val="0"/>
          <w:numId w:val="1"/>
        </w:numPr>
        <w:rPr>
          <w:rFonts w:ascii="Times New Roman" w:hAnsi="Times New Roman"/>
        </w:rPr>
      </w:pPr>
      <w:r>
        <w:rPr>
          <w:rFonts w:ascii="Times New Roman" w:hAnsi="Times New Roman"/>
        </w:rPr>
        <w:t xml:space="preserve">обще-интеллектуальное, </w:t>
      </w:r>
    </w:p>
    <w:p w:rsidR="00970F39" w:rsidRDefault="008170DC">
      <w:pPr>
        <w:pStyle w:val="Default"/>
        <w:numPr>
          <w:ilvl w:val="0"/>
          <w:numId w:val="1"/>
        </w:numPr>
        <w:rPr>
          <w:rFonts w:ascii="Times New Roman" w:hAnsi="Times New Roman"/>
        </w:rPr>
      </w:pPr>
      <w:r>
        <w:rPr>
          <w:rFonts w:ascii="Times New Roman" w:hAnsi="Times New Roman"/>
        </w:rPr>
        <w:t xml:space="preserve">общекультурное, </w:t>
      </w:r>
    </w:p>
    <w:p w:rsidR="00970F39" w:rsidRDefault="008170DC">
      <w:pPr>
        <w:pStyle w:val="Default"/>
        <w:numPr>
          <w:ilvl w:val="0"/>
          <w:numId w:val="1"/>
        </w:numPr>
        <w:rPr>
          <w:rFonts w:ascii="Times New Roman" w:hAnsi="Times New Roman"/>
        </w:rPr>
      </w:pPr>
      <w:r>
        <w:rPr>
          <w:rFonts w:ascii="Times New Roman" w:hAnsi="Times New Roman"/>
        </w:rPr>
        <w:t xml:space="preserve">спортивно-оздоровительное. </w:t>
      </w:r>
    </w:p>
    <w:p w:rsidR="00970F39" w:rsidRDefault="008170DC">
      <w:pPr>
        <w:pStyle w:val="Default"/>
        <w:ind w:firstLine="709"/>
        <w:jc w:val="both"/>
        <w:rPr>
          <w:rFonts w:ascii="Times New Roman" w:hAnsi="Times New Roman"/>
        </w:rPr>
      </w:pPr>
      <w:r>
        <w:rPr>
          <w:rFonts w:ascii="Times New Roman" w:hAnsi="Times New Roman"/>
        </w:rPr>
        <w:t>Перечисленные направления внеурочной деятельности являются содержательным ориентиром и представляют собой приоритетные направления при организации внеуроч</w:t>
      </w:r>
      <w:r>
        <w:rPr>
          <w:rFonts w:ascii="Times New Roman" w:hAnsi="Times New Roman"/>
        </w:rPr>
        <w:lastRenderedPageBreak/>
        <w:t xml:space="preserve">ной деятельности и основанием для построения соответствующих образовательных программ. </w:t>
      </w:r>
    </w:p>
    <w:p w:rsidR="00970F39" w:rsidRDefault="008170DC">
      <w:pPr>
        <w:pStyle w:val="Default"/>
        <w:ind w:firstLine="709"/>
        <w:jc w:val="both"/>
        <w:rPr>
          <w:rFonts w:ascii="Times New Roman" w:hAnsi="Times New Roman"/>
        </w:rPr>
      </w:pPr>
      <w:r>
        <w:rPr>
          <w:rFonts w:ascii="Times New Roman" w:hAnsi="Times New Roman"/>
        </w:rPr>
        <w:t xml:space="preserve">Направления и виды внеурочной деятельности не являются жестко привязанными друг к другу и единственно возможными составляющими. Каждое из обозначенных направлений можно реализовать, используя любой из предлагаемых видов деятельности в отдельности и комплексно. </w:t>
      </w:r>
    </w:p>
    <w:p w:rsidR="00970F39" w:rsidRDefault="008170DC">
      <w:pPr>
        <w:pStyle w:val="Default"/>
        <w:ind w:firstLine="709"/>
        <w:jc w:val="both"/>
        <w:rPr>
          <w:rFonts w:ascii="Times New Roman" w:hAnsi="Times New Roman"/>
        </w:rPr>
      </w:pPr>
      <w:r>
        <w:rPr>
          <w:rFonts w:ascii="Times New Roman" w:hAnsi="Times New Roman"/>
        </w:rPr>
        <w:t xml:space="preserve">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 </w:t>
      </w:r>
    </w:p>
    <w:p w:rsidR="00970F39" w:rsidRDefault="008170DC">
      <w:pPr>
        <w:pStyle w:val="Default"/>
        <w:ind w:firstLine="709"/>
        <w:jc w:val="both"/>
        <w:rPr>
          <w:rFonts w:ascii="Times New Roman" w:hAnsi="Times New Roman"/>
        </w:rPr>
      </w:pPr>
      <w:r>
        <w:rPr>
          <w:rFonts w:ascii="Times New Roman" w:hAnsi="Times New Roman"/>
        </w:rPr>
        <w:t xml:space="preserve">Обучающимся предоставлена возможность посещать занятия и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rsidR="00970F39" w:rsidRDefault="008170DC">
      <w:pPr>
        <w:pStyle w:val="Default"/>
        <w:ind w:firstLine="709"/>
        <w:jc w:val="both"/>
        <w:rPr>
          <w:rFonts w:ascii="Times New Roman" w:hAnsi="Times New Roman"/>
        </w:rPr>
      </w:pPr>
      <w:r>
        <w:rPr>
          <w:rFonts w:ascii="Times New Roman" w:hAnsi="Times New Roman"/>
        </w:rPr>
        <w:t>Выбор программ внеурочной деятельности определен программой развития школы.</w:t>
      </w:r>
    </w:p>
    <w:p w:rsidR="00970F39" w:rsidRDefault="008170DC">
      <w:pPr>
        <w:pStyle w:val="Default"/>
        <w:ind w:firstLine="709"/>
        <w:jc w:val="both"/>
        <w:rPr>
          <w:rFonts w:ascii="Times New Roman" w:hAnsi="Times New Roman"/>
        </w:rPr>
      </w:pPr>
      <w:r>
        <w:rPr>
          <w:rFonts w:ascii="Times New Roman" w:hAnsi="Times New Roman"/>
        </w:rPr>
        <w:t>Программы внеурочной деятельности разрабатываются  в 5-8 на 35 учебных недель, в 9 классе на 34 учебные недели.</w:t>
      </w:r>
    </w:p>
    <w:p w:rsidR="00970F39" w:rsidRDefault="00970F39">
      <w:pPr>
        <w:pStyle w:val="Default"/>
        <w:ind w:firstLine="709"/>
        <w:jc w:val="both"/>
        <w:rPr>
          <w:rFonts w:ascii="Times New Roman" w:hAnsi="Times New Roman"/>
        </w:rPr>
      </w:pPr>
    </w:p>
    <w:p w:rsidR="00970F39" w:rsidRDefault="00970F39">
      <w:pPr>
        <w:pStyle w:val="Default"/>
        <w:ind w:firstLine="709"/>
        <w:jc w:val="both"/>
        <w:rPr>
          <w:rFonts w:ascii="Times New Roman" w:hAnsi="Times New Roman"/>
        </w:rPr>
      </w:pPr>
    </w:p>
    <w:p w:rsidR="00970F39" w:rsidRDefault="008170DC">
      <w:pPr>
        <w:pStyle w:val="Default"/>
        <w:jc w:val="center"/>
        <w:rPr>
          <w:rFonts w:ascii="Times New Roman" w:hAnsi="Times New Roman"/>
        </w:rPr>
      </w:pPr>
      <w:r>
        <w:rPr>
          <w:rFonts w:ascii="Times New Roman" w:hAnsi="Times New Roman"/>
        </w:rPr>
        <w:t xml:space="preserve"> </w:t>
      </w:r>
      <w:r>
        <w:rPr>
          <w:rFonts w:ascii="Times New Roman" w:hAnsi="Times New Roman"/>
          <w:b/>
        </w:rPr>
        <w:t xml:space="preserve">Программа организации внеурочной </w:t>
      </w:r>
    </w:p>
    <w:p w:rsidR="00970F39" w:rsidRDefault="008170DC">
      <w:pPr>
        <w:pStyle w:val="Default"/>
        <w:ind w:left="720"/>
        <w:jc w:val="center"/>
        <w:rPr>
          <w:rFonts w:ascii="Times New Roman" w:hAnsi="Times New Roman"/>
        </w:rPr>
      </w:pPr>
      <w:r>
        <w:rPr>
          <w:rFonts w:ascii="Times New Roman" w:hAnsi="Times New Roman"/>
          <w:b/>
        </w:rPr>
        <w:t>деятельности в V - I</w:t>
      </w:r>
      <w:r>
        <w:rPr>
          <w:rFonts w:ascii="Times New Roman" w:hAnsi="Times New Roman"/>
          <w:b/>
          <w:lang w:val="en-US"/>
        </w:rPr>
        <w:t>X</w:t>
      </w:r>
      <w:r>
        <w:rPr>
          <w:rFonts w:ascii="Times New Roman" w:hAnsi="Times New Roman"/>
          <w:b/>
        </w:rPr>
        <w:t xml:space="preserve"> классах</w:t>
      </w:r>
    </w:p>
    <w:p w:rsidR="00970F39" w:rsidRDefault="00970F39">
      <w:pPr>
        <w:pStyle w:val="Default"/>
        <w:ind w:firstLine="709"/>
        <w:jc w:val="both"/>
        <w:rPr>
          <w:rFonts w:ascii="Times New Roman" w:hAnsi="Times New Roman"/>
          <w:color w:val="auto"/>
        </w:rPr>
      </w:pPr>
    </w:p>
    <w:p w:rsidR="00970F39" w:rsidRDefault="00970F39">
      <w:pPr>
        <w:pStyle w:val="Default"/>
        <w:ind w:firstLine="709"/>
        <w:jc w:val="both"/>
        <w:rPr>
          <w:rFonts w:ascii="Times New Roman" w:hAnsi="Times New Roman"/>
          <w:color w:val="auto"/>
          <w:highlight w:val="yellow"/>
        </w:rPr>
      </w:pPr>
    </w:p>
    <w:p w:rsidR="00970F39" w:rsidRDefault="008170DC">
      <w:pPr>
        <w:pStyle w:val="Default"/>
        <w:jc w:val="both"/>
        <w:rPr>
          <w:rFonts w:ascii="Times New Roman" w:hAnsi="Times New Roman"/>
        </w:rPr>
      </w:pPr>
      <w:r>
        <w:rPr>
          <w:rFonts w:ascii="Times New Roman" w:hAnsi="Times New Roman"/>
        </w:rPr>
        <w:t xml:space="preserve">1. </w:t>
      </w:r>
      <w:r>
        <w:rPr>
          <w:rFonts w:ascii="Times New Roman" w:hAnsi="Times New Roman"/>
          <w:b/>
        </w:rPr>
        <w:t>Спортивно–оздоровительное направление</w:t>
      </w:r>
      <w:r>
        <w:rPr>
          <w:rFonts w:ascii="Times New Roman" w:hAnsi="Times New Roman"/>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 </w:t>
      </w:r>
    </w:p>
    <w:p w:rsidR="00970F39" w:rsidRDefault="00970F39">
      <w:pPr>
        <w:pStyle w:val="Default"/>
        <w:jc w:val="both"/>
        <w:rPr>
          <w:rFonts w:ascii="Times New Roman" w:hAnsi="Times New Roman"/>
        </w:rPr>
      </w:pPr>
    </w:p>
    <w:p w:rsidR="00970F39" w:rsidRDefault="008170DC">
      <w:pPr>
        <w:pStyle w:val="Default"/>
        <w:jc w:val="both"/>
        <w:rPr>
          <w:rFonts w:ascii="Times New Roman" w:hAnsi="Times New Roman"/>
        </w:rPr>
      </w:pPr>
      <w:r>
        <w:rPr>
          <w:rFonts w:ascii="Times New Roman" w:hAnsi="Times New Roman"/>
        </w:rPr>
        <w:t xml:space="preserve">2. </w:t>
      </w:r>
      <w:r>
        <w:rPr>
          <w:rFonts w:ascii="Times New Roman" w:hAnsi="Times New Roman"/>
          <w:b/>
        </w:rPr>
        <w:t>Духовно-нравственное направление</w:t>
      </w:r>
      <w:r>
        <w:rPr>
          <w:rFonts w:ascii="Times New Roman" w:hAnsi="Times New Roman"/>
        </w:rPr>
        <w:t xml:space="preserve"> обеспечивает развитие обучающихся в единстве урочной, внеурочной 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 социокультурной группы; последовательное </w:t>
      </w:r>
    </w:p>
    <w:p w:rsidR="00970F39" w:rsidRDefault="008170DC">
      <w:pPr>
        <w:pStyle w:val="Default"/>
        <w:jc w:val="both"/>
        <w:rPr>
          <w:rFonts w:ascii="Times New Roman" w:hAnsi="Times New Roman"/>
        </w:rPr>
      </w:pPr>
      <w:r>
        <w:rPr>
          <w:rFonts w:ascii="Times New Roman" w:hAnsi="Times New Roman"/>
        </w:rPr>
        <w:t xml:space="preserve">расширение и укрепление ценностно-смысловой сферы личности; формирование духовной культуры, привитие любви к малой Родине, гражданской ответственности и чувства патриотизма, позитивного отношения к базовым ценностям общества. По итогам работы в данном направлении проводятся коллективные творческие дела, выступления, защиты проектов. </w:t>
      </w:r>
    </w:p>
    <w:p w:rsidR="00970F39" w:rsidRDefault="00970F39">
      <w:pPr>
        <w:pStyle w:val="Default"/>
        <w:jc w:val="both"/>
        <w:rPr>
          <w:rFonts w:ascii="Times New Roman" w:hAnsi="Times New Roman"/>
          <w:u w:val="single"/>
        </w:rPr>
      </w:pPr>
    </w:p>
    <w:p w:rsidR="00970F39" w:rsidRDefault="008170DC">
      <w:pPr>
        <w:pStyle w:val="Default"/>
        <w:jc w:val="both"/>
        <w:rPr>
          <w:rFonts w:ascii="Times New Roman" w:hAnsi="Times New Roman"/>
        </w:rPr>
      </w:pPr>
      <w:r>
        <w:rPr>
          <w:rFonts w:ascii="Times New Roman" w:hAnsi="Times New Roman"/>
        </w:rPr>
        <w:t xml:space="preserve">3. В основу организации внеурочной деятельности в рамках </w:t>
      </w:r>
      <w:r>
        <w:rPr>
          <w:rFonts w:ascii="Times New Roman" w:hAnsi="Times New Roman"/>
          <w:b/>
        </w:rPr>
        <w:t xml:space="preserve">социального направления </w:t>
      </w:r>
      <w:r>
        <w:rPr>
          <w:rFonts w:ascii="Times New Roman" w:hAnsi="Times New Roman"/>
        </w:rPr>
        <w:t>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w:t>
      </w:r>
      <w:r>
        <w:rPr>
          <w:rFonts w:ascii="Times New Roman" w:hAnsi="Times New Roman"/>
        </w:rPr>
        <w:lastRenderedPageBreak/>
        <w:t xml:space="preserve">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w:t>
      </w:r>
    </w:p>
    <w:p w:rsidR="00970F39" w:rsidRDefault="008170DC">
      <w:pPr>
        <w:pStyle w:val="Default"/>
        <w:jc w:val="both"/>
        <w:rPr>
          <w:rFonts w:ascii="Times New Roman" w:hAnsi="Times New Roman"/>
        </w:rPr>
      </w:pPr>
      <w:r>
        <w:rPr>
          <w:rFonts w:ascii="Times New Roman" w:hAnsi="Times New Roman"/>
        </w:rPr>
        <w:t>ответственного отношения к общему делу. По итогам работы в данном направлении проводятся игры, защиты проектов.</w:t>
      </w:r>
    </w:p>
    <w:p w:rsidR="00970F39" w:rsidRDefault="00970F39">
      <w:pPr>
        <w:pStyle w:val="Default"/>
        <w:jc w:val="both"/>
        <w:rPr>
          <w:rFonts w:ascii="Times New Roman" w:hAnsi="Times New Roman"/>
        </w:rPr>
      </w:pPr>
    </w:p>
    <w:p w:rsidR="00970F39" w:rsidRDefault="008170DC">
      <w:pPr>
        <w:pStyle w:val="Default"/>
        <w:jc w:val="both"/>
        <w:rPr>
          <w:rFonts w:ascii="Times New Roman" w:hAnsi="Times New Roman"/>
        </w:rPr>
      </w:pPr>
      <w:r>
        <w:rPr>
          <w:rFonts w:ascii="Times New Roman" w:hAnsi="Times New Roman"/>
        </w:rPr>
        <w:t xml:space="preserve">4. </w:t>
      </w:r>
      <w:r>
        <w:rPr>
          <w:rFonts w:ascii="Times New Roman" w:hAnsi="Times New Roman"/>
          <w:b/>
        </w:rPr>
        <w:t>Обще-интеллектуальное направление</w:t>
      </w:r>
      <w:r>
        <w:rPr>
          <w:rFonts w:ascii="Times New Roman" w:hAnsi="Times New Roman"/>
        </w:rPr>
        <w:t xml:space="preserve">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w:t>
      </w:r>
    </w:p>
    <w:p w:rsidR="00970F39" w:rsidRDefault="008170DC">
      <w:pPr>
        <w:pStyle w:val="Default"/>
        <w:jc w:val="both"/>
        <w:rPr>
          <w:rFonts w:ascii="Times New Roman" w:hAnsi="Times New Roman"/>
        </w:rPr>
      </w:pPr>
      <w:r>
        <w:rPr>
          <w:rFonts w:ascii="Times New Roman" w:hAnsi="Times New Roman"/>
        </w:rPr>
        <w:t>которой ведется исследование отношений и свойств для получения новой информации, развивается умение добывать знания и умения использовать их на практике, стимулирование развития потребности в познании. По итогам работы в данном направлении проводятся олимпиады, конкурсы, защиты проектов.</w:t>
      </w:r>
    </w:p>
    <w:p w:rsidR="00970F39" w:rsidRDefault="00970F39">
      <w:pPr>
        <w:pStyle w:val="Default"/>
        <w:rPr>
          <w:rFonts w:ascii="Times New Roman" w:hAnsi="Times New Roman"/>
          <w:u w:val="single"/>
        </w:rPr>
      </w:pPr>
    </w:p>
    <w:p w:rsidR="00970F39" w:rsidRDefault="008170DC">
      <w:pPr>
        <w:pStyle w:val="Default"/>
        <w:jc w:val="both"/>
        <w:rPr>
          <w:rFonts w:ascii="Times New Roman" w:hAnsi="Times New Roman"/>
        </w:rPr>
      </w:pPr>
      <w:r>
        <w:rPr>
          <w:rFonts w:ascii="Times New Roman" w:hAnsi="Times New Roman"/>
        </w:rPr>
        <w:t xml:space="preserve">5. </w:t>
      </w:r>
      <w:r>
        <w:rPr>
          <w:rFonts w:ascii="Times New Roman" w:hAnsi="Times New Roman"/>
          <w:b/>
        </w:rPr>
        <w:t>Общекультурное направление</w:t>
      </w:r>
      <w:r>
        <w:rPr>
          <w:rFonts w:ascii="Times New Roman" w:hAnsi="Times New Roman"/>
        </w:rPr>
        <w:t xml:space="preserve"> способствует воспитанию способности к духовному развитию, нравственному самосовершенствованию, формированию ценностных ориентаций, развитие обшей культуры, знакомству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 По итогам работы в данном направлении проводятся концерты, конкурсы, выставки. </w:t>
      </w:r>
    </w:p>
    <w:p w:rsidR="00970F39" w:rsidRDefault="00970F39">
      <w:pPr>
        <w:pStyle w:val="Default"/>
        <w:jc w:val="center"/>
        <w:rPr>
          <w:rFonts w:ascii="Times New Roman" w:hAnsi="Times New Roman"/>
          <w:u w:val="single"/>
        </w:rPr>
      </w:pPr>
    </w:p>
    <w:p w:rsidR="00970F39" w:rsidRDefault="00970F39">
      <w:pPr>
        <w:pStyle w:val="Default"/>
        <w:jc w:val="both"/>
        <w:rPr>
          <w:rFonts w:ascii="Times New Roman" w:hAnsi="Times New Roman"/>
          <w:highlight w:val="white"/>
        </w:rPr>
      </w:pPr>
    </w:p>
    <w:p w:rsidR="00970F39" w:rsidRDefault="00970F39">
      <w:pPr>
        <w:pStyle w:val="Default"/>
        <w:ind w:left="720"/>
        <w:jc w:val="both"/>
        <w:rPr>
          <w:rFonts w:ascii="Times New Roman" w:hAnsi="Times New Roman"/>
        </w:rPr>
      </w:pPr>
    </w:p>
    <w:p w:rsidR="00970F39" w:rsidRDefault="008170DC">
      <w:pPr>
        <w:pStyle w:val="Default"/>
        <w:jc w:val="center"/>
        <w:rPr>
          <w:rFonts w:ascii="Times New Roman" w:hAnsi="Times New Roman"/>
        </w:rPr>
      </w:pPr>
      <w:r>
        <w:rPr>
          <w:rFonts w:ascii="Times New Roman" w:hAnsi="Times New Roman"/>
          <w:b/>
        </w:rPr>
        <w:t xml:space="preserve">Годовой план внеурочной деятельности </w:t>
      </w:r>
    </w:p>
    <w:p w:rsidR="00970F39" w:rsidRDefault="008170DC">
      <w:pPr>
        <w:pStyle w:val="Default"/>
        <w:jc w:val="center"/>
        <w:rPr>
          <w:rFonts w:ascii="Times New Roman" w:hAnsi="Times New Roman"/>
        </w:rPr>
      </w:pPr>
      <w:r>
        <w:rPr>
          <w:rFonts w:ascii="Times New Roman" w:hAnsi="Times New Roman"/>
          <w:b/>
        </w:rPr>
        <w:t>для V - I</w:t>
      </w:r>
      <w:r>
        <w:rPr>
          <w:rFonts w:ascii="Times New Roman" w:hAnsi="Times New Roman"/>
          <w:b/>
          <w:lang w:val="en-US"/>
        </w:rPr>
        <w:t>X</w:t>
      </w:r>
      <w:r>
        <w:rPr>
          <w:rFonts w:ascii="Times New Roman" w:hAnsi="Times New Roman"/>
          <w:b/>
        </w:rPr>
        <w:t xml:space="preserve"> классов </w:t>
      </w:r>
    </w:p>
    <w:tbl>
      <w:tblPr>
        <w:tblW w:w="9802" w:type="dxa"/>
        <w:tblInd w:w="-502" w:type="dxa"/>
        <w:tblCellMar>
          <w:top w:w="55" w:type="dxa"/>
          <w:left w:w="55" w:type="dxa"/>
          <w:bottom w:w="55" w:type="dxa"/>
          <w:right w:w="55" w:type="dxa"/>
        </w:tblCellMar>
        <w:tblLook w:val="0000" w:firstRow="0" w:lastRow="0" w:firstColumn="0" w:lastColumn="0" w:noHBand="0" w:noVBand="0"/>
      </w:tblPr>
      <w:tblGrid>
        <w:gridCol w:w="2544"/>
        <w:gridCol w:w="2246"/>
        <w:gridCol w:w="2790"/>
        <w:gridCol w:w="421"/>
        <w:gridCol w:w="466"/>
        <w:gridCol w:w="450"/>
        <w:gridCol w:w="437"/>
        <w:gridCol w:w="448"/>
      </w:tblGrid>
      <w:tr w:rsidR="00970F39">
        <w:tc>
          <w:tcPr>
            <w:tcW w:w="1356" w:type="dxa"/>
            <w:vMerge w:val="restart"/>
            <w:tcBorders>
              <w:top w:val="single" w:sz="2" w:space="0" w:color="000000"/>
              <w:left w:val="single" w:sz="2" w:space="0" w:color="000000"/>
              <w:bottom w:val="single" w:sz="2" w:space="0" w:color="000000"/>
            </w:tcBorders>
            <w:shd w:val="clear" w:color="auto" w:fill="auto"/>
          </w:tcPr>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t>Направления внеурочной деятельности</w:t>
            </w:r>
          </w:p>
        </w:tc>
        <w:tc>
          <w:tcPr>
            <w:tcW w:w="1824" w:type="dxa"/>
            <w:vMerge w:val="restart"/>
            <w:tcBorders>
              <w:top w:val="single" w:sz="2" w:space="0" w:color="000000"/>
              <w:left w:val="single" w:sz="2" w:space="0" w:color="000000"/>
              <w:bottom w:val="single" w:sz="2" w:space="0" w:color="000000"/>
            </w:tcBorders>
            <w:shd w:val="clear" w:color="auto" w:fill="auto"/>
          </w:tcPr>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t xml:space="preserve">Структура и состав </w:t>
            </w:r>
          </w:p>
        </w:tc>
        <w:tc>
          <w:tcPr>
            <w:tcW w:w="4098" w:type="dxa"/>
            <w:vMerge w:val="restart"/>
            <w:tcBorders>
              <w:top w:val="single" w:sz="2" w:space="0" w:color="000000"/>
              <w:left w:val="single" w:sz="2" w:space="0" w:color="000000"/>
              <w:bottom w:val="single" w:sz="2" w:space="0" w:color="000000"/>
            </w:tcBorders>
            <w:shd w:val="clear" w:color="auto" w:fill="auto"/>
          </w:tcPr>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t>Формы</w:t>
            </w:r>
          </w:p>
        </w:tc>
        <w:tc>
          <w:tcPr>
            <w:tcW w:w="2522" w:type="dxa"/>
            <w:gridSpan w:val="5"/>
            <w:tcBorders>
              <w:top w:val="single" w:sz="2" w:space="0" w:color="000000"/>
              <w:left w:val="single" w:sz="2" w:space="0" w:color="000000"/>
              <w:bottom w:val="single" w:sz="2" w:space="0" w:color="000000"/>
              <w:right w:val="single" w:sz="2" w:space="0" w:color="000000"/>
            </w:tcBorders>
            <w:shd w:val="clear" w:color="auto" w:fill="auto"/>
          </w:tcPr>
          <w:p w:rsidR="00970F39" w:rsidRDefault="008170DC">
            <w:pPr>
              <w:jc w:val="center"/>
              <w:textAlignment w:val="baseline"/>
              <w:rPr>
                <w:rFonts w:ascii="Times New Roman" w:hAnsi="Times New Roman"/>
                <w:sz w:val="24"/>
                <w:szCs w:val="24"/>
              </w:rPr>
            </w:pPr>
            <w:r>
              <w:rPr>
                <w:rFonts w:ascii="Times New Roman" w:hAnsi="Times New Roman"/>
                <w:sz w:val="24"/>
                <w:szCs w:val="24"/>
              </w:rPr>
              <w:t>Количество</w:t>
            </w:r>
          </w:p>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t xml:space="preserve">часов по классам </w:t>
            </w:r>
          </w:p>
        </w:tc>
      </w:tr>
      <w:tr w:rsidR="00970F39">
        <w:tc>
          <w:tcPr>
            <w:tcW w:w="1356" w:type="dxa"/>
            <w:vMerge/>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1824" w:type="dxa"/>
            <w:vMerge/>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4098" w:type="dxa"/>
            <w:vMerge/>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8170DC">
            <w:pPr>
              <w:pStyle w:val="affff1"/>
              <w:jc w:val="center"/>
            </w:pPr>
            <w:r>
              <w:t>5</w:t>
            </w:r>
          </w:p>
        </w:tc>
        <w:tc>
          <w:tcPr>
            <w:tcW w:w="565" w:type="dxa"/>
            <w:tcBorders>
              <w:left w:val="single" w:sz="2" w:space="0" w:color="000000"/>
              <w:bottom w:val="single" w:sz="2" w:space="0" w:color="000000"/>
            </w:tcBorders>
            <w:shd w:val="clear" w:color="auto" w:fill="auto"/>
          </w:tcPr>
          <w:p w:rsidR="00970F39" w:rsidRDefault="008170DC">
            <w:pPr>
              <w:pStyle w:val="affff1"/>
              <w:jc w:val="center"/>
            </w:pPr>
            <w:r>
              <w:t>6</w:t>
            </w:r>
          </w:p>
        </w:tc>
        <w:tc>
          <w:tcPr>
            <w:tcW w:w="519" w:type="dxa"/>
            <w:tcBorders>
              <w:left w:val="single" w:sz="2" w:space="0" w:color="000000"/>
              <w:bottom w:val="single" w:sz="2" w:space="0" w:color="000000"/>
            </w:tcBorders>
            <w:shd w:val="clear" w:color="auto" w:fill="auto"/>
          </w:tcPr>
          <w:p w:rsidR="00970F39" w:rsidRDefault="008170DC">
            <w:pPr>
              <w:pStyle w:val="affff1"/>
              <w:jc w:val="center"/>
            </w:pPr>
            <w:r>
              <w:t>7</w:t>
            </w:r>
          </w:p>
        </w:tc>
        <w:tc>
          <w:tcPr>
            <w:tcW w:w="484" w:type="dxa"/>
            <w:tcBorders>
              <w:left w:val="single" w:sz="2" w:space="0" w:color="000000"/>
              <w:bottom w:val="single" w:sz="2" w:space="0" w:color="000000"/>
            </w:tcBorders>
            <w:shd w:val="clear" w:color="auto" w:fill="auto"/>
          </w:tcPr>
          <w:p w:rsidR="00970F39" w:rsidRDefault="008170DC">
            <w:pPr>
              <w:pStyle w:val="affff1"/>
              <w:jc w:val="center"/>
            </w:pPr>
            <w:r>
              <w:t>8</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jc w:val="center"/>
            </w:pPr>
            <w:r>
              <w:t>9</w:t>
            </w:r>
          </w:p>
        </w:tc>
      </w:tr>
      <w:tr w:rsidR="00970F39">
        <w:tc>
          <w:tcPr>
            <w:tcW w:w="1356"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Спортивно-оздоровительное</w:t>
            </w: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 xml:space="preserve">1.Разовые, краткосрочные мероприятия </w:t>
            </w:r>
          </w:p>
          <w:p w:rsidR="00970F39" w:rsidRDefault="00970F39">
            <w:pPr>
              <w:spacing w:after="240"/>
              <w:textAlignment w:val="baseline"/>
              <w:rPr>
                <w:rFonts w:ascii="Times New Roman" w:hAnsi="Times New Roman"/>
                <w:sz w:val="24"/>
                <w:szCs w:val="24"/>
              </w:rPr>
            </w:pP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Спортивные или оздоровительные экскурсии, физкультминутки, тематические учения и тренировки, занятия в спортивном зале и на свежем воздухе, соревнования, подвижные игры, гимнастика, тематические праздники, классные ча</w:t>
            </w:r>
            <w:r>
              <w:rPr>
                <w:rFonts w:ascii="Times New Roman" w:hAnsi="Times New Roman"/>
                <w:sz w:val="24"/>
                <w:szCs w:val="24"/>
              </w:rPr>
              <w:lastRenderedPageBreak/>
              <w:t>сы.</w:t>
            </w:r>
          </w:p>
        </w:tc>
        <w:tc>
          <w:tcPr>
            <w:tcW w:w="439" w:type="dxa"/>
            <w:tcBorders>
              <w:left w:val="single" w:sz="2" w:space="0" w:color="000000"/>
              <w:bottom w:val="single" w:sz="2" w:space="0" w:color="000000"/>
            </w:tcBorders>
            <w:shd w:val="clear" w:color="auto" w:fill="auto"/>
          </w:tcPr>
          <w:p w:rsidR="00970F39" w:rsidRDefault="008170DC">
            <w:pPr>
              <w:pStyle w:val="affff1"/>
            </w:pPr>
            <w:r>
              <w:lastRenderedPageBreak/>
              <w:t>0,5</w:t>
            </w:r>
          </w:p>
        </w:tc>
        <w:tc>
          <w:tcPr>
            <w:tcW w:w="565" w:type="dxa"/>
            <w:tcBorders>
              <w:left w:val="single" w:sz="2" w:space="0" w:color="000000"/>
              <w:bottom w:val="single" w:sz="2" w:space="0" w:color="000000"/>
            </w:tcBorders>
            <w:shd w:val="clear" w:color="auto" w:fill="auto"/>
          </w:tcPr>
          <w:p w:rsidR="00970F39" w:rsidRDefault="008170DC">
            <w:pPr>
              <w:pStyle w:val="affff1"/>
            </w:pPr>
            <w:r>
              <w:t>0,5</w:t>
            </w:r>
          </w:p>
        </w:tc>
        <w:tc>
          <w:tcPr>
            <w:tcW w:w="519" w:type="dxa"/>
            <w:tcBorders>
              <w:left w:val="single" w:sz="2" w:space="0" w:color="000000"/>
              <w:bottom w:val="single" w:sz="2" w:space="0" w:color="000000"/>
            </w:tcBorders>
            <w:shd w:val="clear" w:color="auto" w:fill="auto"/>
          </w:tcPr>
          <w:p w:rsidR="00970F39" w:rsidRDefault="008170DC">
            <w:pPr>
              <w:pStyle w:val="affff1"/>
            </w:pPr>
            <w:r>
              <w:t>0,5</w:t>
            </w:r>
          </w:p>
        </w:tc>
        <w:tc>
          <w:tcPr>
            <w:tcW w:w="484" w:type="dxa"/>
            <w:tcBorders>
              <w:left w:val="single" w:sz="2" w:space="0" w:color="000000"/>
              <w:bottom w:val="single" w:sz="2" w:space="0" w:color="000000"/>
            </w:tcBorders>
            <w:shd w:val="clear" w:color="auto" w:fill="auto"/>
          </w:tcPr>
          <w:p w:rsidR="00970F39" w:rsidRDefault="008170DC">
            <w:pPr>
              <w:pStyle w:val="affff1"/>
            </w:pPr>
            <w:r>
              <w:t>0,5</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0,5</w:t>
            </w:r>
          </w:p>
        </w:tc>
      </w:tr>
      <w:tr w:rsidR="00970F39">
        <w:trPr>
          <w:trHeight w:val="850"/>
        </w:trPr>
        <w:tc>
          <w:tcPr>
            <w:tcW w:w="1356" w:type="dxa"/>
            <w:tcBorders>
              <w:left w:val="single" w:sz="2" w:space="0" w:color="000000"/>
              <w:bottom w:val="single" w:sz="2" w:space="0" w:color="000000"/>
            </w:tcBorders>
            <w:shd w:val="clear" w:color="auto" w:fill="auto"/>
          </w:tcPr>
          <w:p w:rsidR="00970F39" w:rsidRDefault="00970F39">
            <w:pPr>
              <w:spacing w:after="240"/>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2.Регулярные мероприятия , курсы по выбору</w:t>
            </w:r>
          </w:p>
        </w:tc>
        <w:tc>
          <w:tcPr>
            <w:tcW w:w="4098"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970F39">
            <w:pPr>
              <w:pStyle w:val="affff1"/>
            </w:pP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rPr>
          <w:trHeight w:val="749"/>
        </w:trPr>
        <w:tc>
          <w:tcPr>
            <w:tcW w:w="1356" w:type="dxa"/>
            <w:tcBorders>
              <w:left w:val="single" w:sz="2" w:space="0" w:color="000000"/>
              <w:bottom w:val="single" w:sz="2" w:space="0" w:color="000000"/>
            </w:tcBorders>
            <w:shd w:val="clear" w:color="auto" w:fill="auto"/>
          </w:tcPr>
          <w:p w:rsidR="00970F39" w:rsidRDefault="00970F39">
            <w:pPr>
              <w:spacing w:after="240"/>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eastAsia="Times New Roman" w:hAnsi="Times New Roman"/>
                <w:color w:val="444444"/>
                <w:sz w:val="24"/>
                <w:szCs w:val="24"/>
              </w:rPr>
              <w:t>Подвижные игры</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Кружок</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8170DC">
            <w:pPr>
              <w:pStyle w:val="affff1"/>
            </w:pPr>
            <w:r>
              <w:t>1</w:t>
            </w: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1</w:t>
            </w:r>
          </w:p>
        </w:tc>
      </w:tr>
      <w:tr w:rsidR="00970F39">
        <w:tc>
          <w:tcPr>
            <w:tcW w:w="1356"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Духовно-нравственное</w:t>
            </w:r>
          </w:p>
        </w:tc>
        <w:tc>
          <w:tcPr>
            <w:tcW w:w="1824" w:type="dxa"/>
            <w:tcBorders>
              <w:left w:val="single" w:sz="2" w:space="0" w:color="000000"/>
              <w:bottom w:val="single" w:sz="2" w:space="0" w:color="000000"/>
            </w:tcBorders>
            <w:shd w:val="clear" w:color="auto" w:fill="auto"/>
          </w:tcPr>
          <w:p w:rsidR="00970F39" w:rsidRDefault="008170DC">
            <w:pPr>
              <w:spacing w:after="240"/>
              <w:jc w:val="both"/>
              <w:textAlignment w:val="baseline"/>
              <w:rPr>
                <w:rFonts w:ascii="Times New Roman" w:hAnsi="Times New Roman"/>
                <w:sz w:val="24"/>
                <w:szCs w:val="24"/>
              </w:rPr>
            </w:pPr>
            <w:r>
              <w:rPr>
                <w:rFonts w:ascii="Times New Roman" w:hAnsi="Times New Roman"/>
                <w:sz w:val="24"/>
                <w:szCs w:val="24"/>
              </w:rPr>
              <w:t xml:space="preserve">1.Разовые, краткосрочные мероприятия </w:t>
            </w:r>
          </w:p>
          <w:p w:rsidR="00970F39" w:rsidRDefault="00970F39">
            <w:pPr>
              <w:jc w:val="both"/>
              <w:rPr>
                <w:rFonts w:ascii="Times New Roman" w:hAnsi="Times New Roman"/>
                <w:sz w:val="24"/>
                <w:szCs w:val="24"/>
              </w:rPr>
            </w:pPr>
          </w:p>
        </w:tc>
        <w:tc>
          <w:tcPr>
            <w:tcW w:w="4098" w:type="dxa"/>
            <w:tcBorders>
              <w:left w:val="single" w:sz="2" w:space="0" w:color="000000"/>
              <w:bottom w:val="single" w:sz="2" w:space="0" w:color="000000"/>
            </w:tcBorders>
            <w:shd w:val="clear" w:color="auto" w:fill="auto"/>
          </w:tcPr>
          <w:p w:rsidR="00970F39" w:rsidRDefault="008170DC">
            <w:pPr>
              <w:shd w:val="clear" w:color="auto" w:fill="FFFFFF"/>
              <w:rPr>
                <w:rFonts w:ascii="Times New Roman" w:hAnsi="Times New Roman"/>
                <w:sz w:val="24"/>
                <w:szCs w:val="24"/>
              </w:rPr>
            </w:pPr>
            <w:r>
              <w:rPr>
                <w:rFonts w:ascii="Times New Roman" w:hAnsi="Times New Roman"/>
                <w:sz w:val="24"/>
                <w:szCs w:val="24"/>
              </w:rPr>
              <w:t>Концерты, тематические вечера, беседы, экскурсии, выставки творческих работ</w:t>
            </w:r>
          </w:p>
        </w:tc>
        <w:tc>
          <w:tcPr>
            <w:tcW w:w="439" w:type="dxa"/>
            <w:tcBorders>
              <w:left w:val="single" w:sz="2" w:space="0" w:color="000000"/>
              <w:bottom w:val="single" w:sz="2" w:space="0" w:color="000000"/>
            </w:tcBorders>
            <w:shd w:val="clear" w:color="auto" w:fill="auto"/>
          </w:tcPr>
          <w:p w:rsidR="00970F39" w:rsidRDefault="008170DC">
            <w:pPr>
              <w:pStyle w:val="affff1"/>
            </w:pPr>
            <w:r>
              <w:t>0,5</w:t>
            </w:r>
          </w:p>
        </w:tc>
        <w:tc>
          <w:tcPr>
            <w:tcW w:w="565" w:type="dxa"/>
            <w:tcBorders>
              <w:left w:val="single" w:sz="2" w:space="0" w:color="000000"/>
              <w:bottom w:val="single" w:sz="2" w:space="0" w:color="000000"/>
            </w:tcBorders>
            <w:shd w:val="clear" w:color="auto" w:fill="auto"/>
          </w:tcPr>
          <w:p w:rsidR="00970F39" w:rsidRDefault="008170DC">
            <w:pPr>
              <w:pStyle w:val="affff1"/>
            </w:pPr>
            <w:r>
              <w:t>0,5</w:t>
            </w:r>
          </w:p>
        </w:tc>
        <w:tc>
          <w:tcPr>
            <w:tcW w:w="519" w:type="dxa"/>
            <w:tcBorders>
              <w:left w:val="single" w:sz="2" w:space="0" w:color="000000"/>
              <w:bottom w:val="single" w:sz="2" w:space="0" w:color="000000"/>
            </w:tcBorders>
            <w:shd w:val="clear" w:color="auto" w:fill="auto"/>
          </w:tcPr>
          <w:p w:rsidR="00970F39" w:rsidRDefault="008170DC">
            <w:pPr>
              <w:pStyle w:val="affff1"/>
            </w:pPr>
            <w:r>
              <w:t>0,5</w:t>
            </w:r>
          </w:p>
        </w:tc>
        <w:tc>
          <w:tcPr>
            <w:tcW w:w="484" w:type="dxa"/>
            <w:tcBorders>
              <w:left w:val="single" w:sz="2" w:space="0" w:color="000000"/>
              <w:bottom w:val="single" w:sz="2" w:space="0" w:color="000000"/>
            </w:tcBorders>
            <w:shd w:val="clear" w:color="auto" w:fill="auto"/>
          </w:tcPr>
          <w:p w:rsidR="00970F39" w:rsidRDefault="008170DC">
            <w:pPr>
              <w:pStyle w:val="affff1"/>
            </w:pPr>
            <w:r>
              <w:t>0,5</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0,5</w:t>
            </w:r>
          </w:p>
        </w:tc>
      </w:tr>
      <w:tr w:rsidR="00970F39">
        <w:tc>
          <w:tcPr>
            <w:tcW w:w="1356"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Общекультурное</w:t>
            </w: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eastAsia="Times New Roman" w:hAnsi="Times New Roman"/>
                <w:color w:val="444444"/>
                <w:sz w:val="24"/>
                <w:szCs w:val="24"/>
              </w:rPr>
              <w:t xml:space="preserve">1.Разовые, краткосрочные мероприятия </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Беседы, экскурсии, посещение концертов, выставок, театров, создание творческих проектов, проведение концертов, организация выставок детских рисунков, поделок и творческих работ учащихся</w:t>
            </w:r>
          </w:p>
        </w:tc>
        <w:tc>
          <w:tcPr>
            <w:tcW w:w="439" w:type="dxa"/>
            <w:tcBorders>
              <w:left w:val="single" w:sz="2" w:space="0" w:color="000000"/>
              <w:bottom w:val="single" w:sz="2" w:space="0" w:color="000000"/>
            </w:tcBorders>
            <w:shd w:val="clear" w:color="auto" w:fill="auto"/>
          </w:tcPr>
          <w:p w:rsidR="00970F39" w:rsidRDefault="008170DC">
            <w:pPr>
              <w:pStyle w:val="affff1"/>
            </w:pPr>
            <w:r>
              <w:t>0,5</w:t>
            </w:r>
          </w:p>
        </w:tc>
        <w:tc>
          <w:tcPr>
            <w:tcW w:w="565" w:type="dxa"/>
            <w:tcBorders>
              <w:left w:val="single" w:sz="2" w:space="0" w:color="000000"/>
              <w:bottom w:val="single" w:sz="2" w:space="0" w:color="000000"/>
            </w:tcBorders>
            <w:shd w:val="clear" w:color="auto" w:fill="auto"/>
          </w:tcPr>
          <w:p w:rsidR="00970F39" w:rsidRDefault="008170DC">
            <w:pPr>
              <w:pStyle w:val="affff1"/>
            </w:pPr>
            <w:r>
              <w:t>0,5</w:t>
            </w:r>
          </w:p>
        </w:tc>
        <w:tc>
          <w:tcPr>
            <w:tcW w:w="519" w:type="dxa"/>
            <w:tcBorders>
              <w:left w:val="single" w:sz="2" w:space="0" w:color="000000"/>
              <w:bottom w:val="single" w:sz="2" w:space="0" w:color="000000"/>
            </w:tcBorders>
            <w:shd w:val="clear" w:color="auto" w:fill="auto"/>
          </w:tcPr>
          <w:p w:rsidR="00970F39" w:rsidRDefault="008170DC">
            <w:pPr>
              <w:pStyle w:val="affff1"/>
            </w:pPr>
            <w:r>
              <w:t>0,5</w:t>
            </w:r>
          </w:p>
        </w:tc>
        <w:tc>
          <w:tcPr>
            <w:tcW w:w="484" w:type="dxa"/>
            <w:tcBorders>
              <w:left w:val="single" w:sz="2" w:space="0" w:color="000000"/>
              <w:bottom w:val="single" w:sz="2" w:space="0" w:color="000000"/>
            </w:tcBorders>
            <w:shd w:val="clear" w:color="auto" w:fill="auto"/>
          </w:tcPr>
          <w:p w:rsidR="00970F39" w:rsidRDefault="008170DC">
            <w:pPr>
              <w:pStyle w:val="affff1"/>
            </w:pPr>
            <w:r>
              <w:t>0,5</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0,5</w:t>
            </w:r>
          </w:p>
        </w:tc>
      </w:tr>
      <w:tr w:rsidR="00970F39">
        <w:tc>
          <w:tcPr>
            <w:tcW w:w="1356" w:type="dxa"/>
            <w:tcBorders>
              <w:left w:val="single" w:sz="2" w:space="0" w:color="000000"/>
              <w:bottom w:val="single" w:sz="2" w:space="0" w:color="000000"/>
            </w:tcBorders>
            <w:shd w:val="clear" w:color="auto" w:fill="auto"/>
          </w:tcPr>
          <w:p w:rsidR="00970F39" w:rsidRDefault="00970F39">
            <w:pPr>
              <w:spacing w:after="240"/>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2.Регулярные мероприятия , курсы по выбору</w:t>
            </w:r>
          </w:p>
        </w:tc>
        <w:tc>
          <w:tcPr>
            <w:tcW w:w="4098"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970F39">
            <w:pPr>
              <w:pStyle w:val="affff1"/>
            </w:pP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970F39">
            <w:pPr>
              <w:spacing w:after="240"/>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pStyle w:val="afffe"/>
              <w:textAlignment w:val="baseline"/>
              <w:rPr>
                <w:sz w:val="24"/>
                <w:szCs w:val="24"/>
              </w:rPr>
            </w:pPr>
            <w:r>
              <w:rPr>
                <w:sz w:val="24"/>
                <w:szCs w:val="24"/>
              </w:rPr>
              <w:t>Агитбригада</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кружок</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8170DC">
            <w:pPr>
              <w:pStyle w:val="affff1"/>
            </w:pPr>
            <w:r>
              <w:t>1</w:t>
            </w: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970F39">
            <w:pPr>
              <w:spacing w:after="240"/>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pStyle w:val="Default"/>
              <w:jc w:val="both"/>
              <w:textAlignment w:val="baseline"/>
              <w:rPr>
                <w:rFonts w:ascii="Times New Roman" w:hAnsi="Times New Roman"/>
              </w:rPr>
            </w:pPr>
            <w:r>
              <w:rPr>
                <w:rFonts w:ascii="Times New Roman" w:hAnsi="Times New Roman"/>
              </w:rPr>
              <w:t>Волшебная кисточка</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кружок</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970F39">
            <w:pPr>
              <w:pStyle w:val="affff1"/>
            </w:pP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Социальное</w:t>
            </w: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eastAsia="Times New Roman" w:hAnsi="Times New Roman"/>
                <w:color w:val="444444"/>
                <w:sz w:val="24"/>
                <w:szCs w:val="24"/>
              </w:rPr>
              <w:t xml:space="preserve">1.Разовые, краткосрочные мероприятия </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 xml:space="preserve">Предметные недели, проектная деятельность, выпуск газеты, социальные акции </w:t>
            </w:r>
          </w:p>
        </w:tc>
        <w:tc>
          <w:tcPr>
            <w:tcW w:w="439" w:type="dxa"/>
            <w:tcBorders>
              <w:left w:val="single" w:sz="2" w:space="0" w:color="000000"/>
              <w:bottom w:val="single" w:sz="2" w:space="0" w:color="000000"/>
            </w:tcBorders>
            <w:shd w:val="clear" w:color="auto" w:fill="auto"/>
          </w:tcPr>
          <w:p w:rsidR="00970F39" w:rsidRDefault="008170DC">
            <w:pPr>
              <w:pStyle w:val="affff1"/>
            </w:pPr>
            <w:r>
              <w:t>0,5</w:t>
            </w:r>
          </w:p>
        </w:tc>
        <w:tc>
          <w:tcPr>
            <w:tcW w:w="565" w:type="dxa"/>
            <w:tcBorders>
              <w:left w:val="single" w:sz="2" w:space="0" w:color="000000"/>
              <w:bottom w:val="single" w:sz="2" w:space="0" w:color="000000"/>
            </w:tcBorders>
            <w:shd w:val="clear" w:color="auto" w:fill="auto"/>
          </w:tcPr>
          <w:p w:rsidR="00970F39" w:rsidRDefault="008170DC">
            <w:pPr>
              <w:pStyle w:val="affff1"/>
            </w:pPr>
            <w:r>
              <w:t>0,5</w:t>
            </w:r>
          </w:p>
        </w:tc>
        <w:tc>
          <w:tcPr>
            <w:tcW w:w="519" w:type="dxa"/>
            <w:tcBorders>
              <w:left w:val="single" w:sz="2" w:space="0" w:color="000000"/>
              <w:bottom w:val="single" w:sz="2" w:space="0" w:color="000000"/>
            </w:tcBorders>
            <w:shd w:val="clear" w:color="auto" w:fill="auto"/>
          </w:tcPr>
          <w:p w:rsidR="00970F39" w:rsidRDefault="008170DC">
            <w:pPr>
              <w:pStyle w:val="affff1"/>
            </w:pPr>
            <w:r>
              <w:t>0,5</w:t>
            </w:r>
          </w:p>
        </w:tc>
        <w:tc>
          <w:tcPr>
            <w:tcW w:w="484" w:type="dxa"/>
            <w:tcBorders>
              <w:left w:val="single" w:sz="2" w:space="0" w:color="000000"/>
              <w:bottom w:val="single" w:sz="2" w:space="0" w:color="000000"/>
            </w:tcBorders>
            <w:shd w:val="clear" w:color="auto" w:fill="auto"/>
          </w:tcPr>
          <w:p w:rsidR="00970F39" w:rsidRDefault="008170DC">
            <w:pPr>
              <w:pStyle w:val="affff1"/>
            </w:pPr>
            <w:r>
              <w:t>0,5</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0,5</w:t>
            </w: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2.Регулярные мероприятия , курсы по выбору</w:t>
            </w:r>
          </w:p>
        </w:tc>
        <w:tc>
          <w:tcPr>
            <w:tcW w:w="4098"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970F39">
            <w:pPr>
              <w:pStyle w:val="affff1"/>
            </w:pP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Азбука безопасности</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кружок</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8170DC">
            <w:pPr>
              <w:pStyle w:val="affff1"/>
            </w:pPr>
            <w:r>
              <w:t>1</w:t>
            </w: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1</w:t>
            </w:r>
          </w:p>
        </w:tc>
      </w:tr>
      <w:tr w:rsidR="00970F39">
        <w:tc>
          <w:tcPr>
            <w:tcW w:w="1356" w:type="dxa"/>
            <w:tcBorders>
              <w:left w:val="single" w:sz="2" w:space="0" w:color="000000"/>
              <w:bottom w:val="single" w:sz="2" w:space="0" w:color="000000"/>
            </w:tcBorders>
            <w:shd w:val="clear" w:color="auto" w:fill="auto"/>
          </w:tcPr>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lastRenderedPageBreak/>
              <w:t>Общеинтеллектуальное</w:t>
            </w: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eastAsia="Times New Roman" w:hAnsi="Times New Roman"/>
                <w:color w:val="444444"/>
                <w:sz w:val="24"/>
                <w:szCs w:val="24"/>
              </w:rPr>
              <w:t xml:space="preserve">1.Разовые, краткосрочные мероприятия </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 xml:space="preserve">Интеллектуальные игры, квесты, викторины, диспуты, проектная и исследовательская деятельность, предметные месяцы, конкурсы, олимпиады </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8170DC">
            <w:pPr>
              <w:pStyle w:val="affff1"/>
            </w:pPr>
            <w:r>
              <w:t>1</w:t>
            </w: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1</w:t>
            </w: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spacing w:after="240"/>
              <w:textAlignment w:val="baseline"/>
              <w:rPr>
                <w:rFonts w:ascii="Times New Roman" w:hAnsi="Times New Roman"/>
                <w:sz w:val="24"/>
                <w:szCs w:val="24"/>
              </w:rPr>
            </w:pPr>
            <w:r>
              <w:rPr>
                <w:rFonts w:ascii="Times New Roman" w:hAnsi="Times New Roman"/>
                <w:sz w:val="24"/>
                <w:szCs w:val="24"/>
              </w:rPr>
              <w:t>2.Регулярные мероприятия , курсы по выбору</w:t>
            </w:r>
          </w:p>
        </w:tc>
        <w:tc>
          <w:tcPr>
            <w:tcW w:w="4098"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970F39">
            <w:pPr>
              <w:pStyle w:val="affff1"/>
            </w:pP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pStyle w:val="afffe"/>
              <w:rPr>
                <w:sz w:val="24"/>
                <w:szCs w:val="24"/>
              </w:rPr>
            </w:pPr>
            <w:r>
              <w:rPr>
                <w:sz w:val="24"/>
                <w:szCs w:val="24"/>
              </w:rPr>
              <w:t>Занимательная математика</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Предметный кружок</w:t>
            </w:r>
          </w:p>
        </w:tc>
        <w:tc>
          <w:tcPr>
            <w:tcW w:w="439" w:type="dxa"/>
            <w:tcBorders>
              <w:left w:val="single" w:sz="2" w:space="0" w:color="000000"/>
              <w:bottom w:val="single" w:sz="2" w:space="0" w:color="000000"/>
            </w:tcBorders>
            <w:shd w:val="clear" w:color="auto" w:fill="auto"/>
          </w:tcPr>
          <w:p w:rsidR="00970F39" w:rsidRDefault="008170DC">
            <w:pPr>
              <w:pStyle w:val="affff1"/>
            </w:pPr>
            <w:r>
              <w:t>1</w:t>
            </w:r>
          </w:p>
        </w:tc>
        <w:tc>
          <w:tcPr>
            <w:tcW w:w="565" w:type="dxa"/>
            <w:tcBorders>
              <w:left w:val="single" w:sz="2" w:space="0" w:color="000000"/>
              <w:bottom w:val="single" w:sz="2" w:space="0" w:color="000000"/>
            </w:tcBorders>
            <w:shd w:val="clear" w:color="auto" w:fill="auto"/>
          </w:tcPr>
          <w:p w:rsidR="00970F39" w:rsidRDefault="008170DC">
            <w:pPr>
              <w:pStyle w:val="affff1"/>
            </w:pPr>
            <w:r>
              <w:t>1</w:t>
            </w:r>
          </w:p>
        </w:tc>
        <w:tc>
          <w:tcPr>
            <w:tcW w:w="519" w:type="dxa"/>
            <w:tcBorders>
              <w:left w:val="single" w:sz="2" w:space="0" w:color="000000"/>
              <w:bottom w:val="single" w:sz="2" w:space="0" w:color="000000"/>
            </w:tcBorders>
            <w:shd w:val="clear" w:color="auto" w:fill="auto"/>
          </w:tcPr>
          <w:p w:rsidR="00970F39" w:rsidRDefault="008170DC">
            <w:pPr>
              <w:pStyle w:val="affff1"/>
            </w:pPr>
            <w:r>
              <w:t>1</w:t>
            </w: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1</w:t>
            </w: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pStyle w:val="Default"/>
              <w:jc w:val="both"/>
              <w:rPr>
                <w:rFonts w:ascii="Times New Roman" w:hAnsi="Times New Roman"/>
              </w:rPr>
            </w:pPr>
            <w:r>
              <w:rPr>
                <w:rFonts w:ascii="Times New Roman" w:hAnsi="Times New Roman"/>
              </w:rPr>
              <w:t>Занимательная грамматика</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Предметный кружок</w:t>
            </w: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8170DC">
            <w:pPr>
              <w:pStyle w:val="affff1"/>
            </w:pPr>
            <w:r>
              <w:t>1</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1</w:t>
            </w:r>
          </w:p>
        </w:tc>
      </w:tr>
      <w:tr w:rsidR="00970F39">
        <w:tc>
          <w:tcPr>
            <w:tcW w:w="1356" w:type="dxa"/>
            <w:tcBorders>
              <w:left w:val="single" w:sz="2" w:space="0" w:color="000000"/>
              <w:bottom w:val="single" w:sz="2" w:space="0" w:color="000000"/>
            </w:tcBorders>
            <w:shd w:val="clear" w:color="auto" w:fill="auto"/>
          </w:tcPr>
          <w:p w:rsidR="00970F39" w:rsidRDefault="00970F39">
            <w:pPr>
              <w:spacing w:line="312" w:lineRule="atLeast"/>
              <w:jc w:val="center"/>
              <w:textAlignment w:val="baseline"/>
              <w:rPr>
                <w:rFonts w:ascii="Times New Roman" w:hAnsi="Times New Roman"/>
                <w:sz w:val="24"/>
                <w:szCs w:val="24"/>
              </w:rPr>
            </w:pPr>
          </w:p>
        </w:tc>
        <w:tc>
          <w:tcPr>
            <w:tcW w:w="1824" w:type="dxa"/>
            <w:tcBorders>
              <w:left w:val="single" w:sz="2" w:space="0" w:color="000000"/>
              <w:bottom w:val="single" w:sz="2" w:space="0" w:color="000000"/>
            </w:tcBorders>
            <w:shd w:val="clear" w:color="auto" w:fill="auto"/>
          </w:tcPr>
          <w:p w:rsidR="00970F39" w:rsidRDefault="008170DC">
            <w:pPr>
              <w:pStyle w:val="afffa"/>
              <w:jc w:val="both"/>
              <w:rPr>
                <w:rFonts w:ascii="Times New Roman" w:hAnsi="Times New Roman"/>
              </w:rPr>
            </w:pPr>
            <w:r>
              <w:rPr>
                <w:rFonts w:ascii="Times New Roman" w:hAnsi="Times New Roman"/>
                <w:bCs/>
              </w:rPr>
              <w:t>Друзья французского языка</w:t>
            </w:r>
          </w:p>
        </w:tc>
        <w:tc>
          <w:tcPr>
            <w:tcW w:w="4098" w:type="dxa"/>
            <w:tcBorders>
              <w:left w:val="single" w:sz="2" w:space="0" w:color="000000"/>
              <w:bottom w:val="single" w:sz="2" w:space="0" w:color="000000"/>
            </w:tcBorders>
            <w:shd w:val="clear" w:color="auto" w:fill="auto"/>
          </w:tcPr>
          <w:p w:rsidR="00970F39" w:rsidRDefault="008170DC">
            <w:pPr>
              <w:spacing w:line="312" w:lineRule="atLeast"/>
              <w:textAlignment w:val="baseline"/>
              <w:rPr>
                <w:rFonts w:ascii="Times New Roman" w:hAnsi="Times New Roman"/>
                <w:sz w:val="24"/>
                <w:szCs w:val="24"/>
              </w:rPr>
            </w:pPr>
            <w:r>
              <w:rPr>
                <w:rFonts w:ascii="Times New Roman" w:hAnsi="Times New Roman"/>
                <w:sz w:val="24"/>
                <w:szCs w:val="24"/>
              </w:rPr>
              <w:t>Предметный кружок</w:t>
            </w:r>
          </w:p>
        </w:tc>
        <w:tc>
          <w:tcPr>
            <w:tcW w:w="439" w:type="dxa"/>
            <w:tcBorders>
              <w:left w:val="single" w:sz="2" w:space="0" w:color="000000"/>
              <w:bottom w:val="single" w:sz="2" w:space="0" w:color="000000"/>
            </w:tcBorders>
            <w:shd w:val="clear" w:color="auto" w:fill="auto"/>
          </w:tcPr>
          <w:p w:rsidR="00970F39" w:rsidRDefault="00970F39">
            <w:pPr>
              <w:pStyle w:val="affff1"/>
            </w:pPr>
          </w:p>
        </w:tc>
        <w:tc>
          <w:tcPr>
            <w:tcW w:w="565" w:type="dxa"/>
            <w:tcBorders>
              <w:left w:val="single" w:sz="2" w:space="0" w:color="000000"/>
              <w:bottom w:val="single" w:sz="2" w:space="0" w:color="000000"/>
            </w:tcBorders>
            <w:shd w:val="clear" w:color="auto" w:fill="auto"/>
          </w:tcPr>
          <w:p w:rsidR="00970F39" w:rsidRDefault="00970F39">
            <w:pPr>
              <w:pStyle w:val="affff1"/>
            </w:pPr>
          </w:p>
        </w:tc>
        <w:tc>
          <w:tcPr>
            <w:tcW w:w="519" w:type="dxa"/>
            <w:tcBorders>
              <w:left w:val="single" w:sz="2" w:space="0" w:color="000000"/>
              <w:bottom w:val="single" w:sz="2" w:space="0" w:color="000000"/>
            </w:tcBorders>
            <w:shd w:val="clear" w:color="auto" w:fill="auto"/>
          </w:tcPr>
          <w:p w:rsidR="00970F39" w:rsidRDefault="00970F39">
            <w:pPr>
              <w:pStyle w:val="affff1"/>
            </w:pPr>
          </w:p>
        </w:tc>
        <w:tc>
          <w:tcPr>
            <w:tcW w:w="484" w:type="dxa"/>
            <w:tcBorders>
              <w:left w:val="single" w:sz="2" w:space="0" w:color="000000"/>
              <w:bottom w:val="single" w:sz="2" w:space="0" w:color="000000"/>
            </w:tcBorders>
            <w:shd w:val="clear" w:color="auto" w:fill="auto"/>
          </w:tcPr>
          <w:p w:rsidR="00970F39" w:rsidRDefault="008170DC">
            <w:pPr>
              <w:pStyle w:val="affff1"/>
            </w:pPr>
            <w:r>
              <w:t>0,5</w:t>
            </w:r>
          </w:p>
        </w:tc>
        <w:tc>
          <w:tcPr>
            <w:tcW w:w="515" w:type="dxa"/>
            <w:tcBorders>
              <w:left w:val="single" w:sz="2" w:space="0" w:color="000000"/>
              <w:bottom w:val="single" w:sz="2" w:space="0" w:color="000000"/>
              <w:right w:val="single" w:sz="2" w:space="0" w:color="000000"/>
            </w:tcBorders>
            <w:shd w:val="clear" w:color="auto" w:fill="auto"/>
          </w:tcPr>
          <w:p w:rsidR="00970F39" w:rsidRDefault="00970F39">
            <w:pPr>
              <w:pStyle w:val="affff1"/>
            </w:pPr>
          </w:p>
        </w:tc>
      </w:tr>
      <w:tr w:rsidR="00970F39">
        <w:tc>
          <w:tcPr>
            <w:tcW w:w="1356" w:type="dxa"/>
            <w:tcBorders>
              <w:left w:val="single" w:sz="2" w:space="0" w:color="000000"/>
              <w:bottom w:val="single" w:sz="2" w:space="0" w:color="000000"/>
            </w:tcBorders>
            <w:shd w:val="clear" w:color="auto" w:fill="auto"/>
          </w:tcPr>
          <w:p w:rsidR="00970F39" w:rsidRDefault="008170DC">
            <w:pPr>
              <w:spacing w:line="312" w:lineRule="atLeast"/>
              <w:jc w:val="center"/>
              <w:textAlignment w:val="baseline"/>
              <w:rPr>
                <w:rFonts w:ascii="Times New Roman" w:hAnsi="Times New Roman"/>
                <w:sz w:val="24"/>
                <w:szCs w:val="24"/>
              </w:rPr>
            </w:pPr>
            <w:r>
              <w:rPr>
                <w:rFonts w:ascii="Times New Roman" w:hAnsi="Times New Roman"/>
                <w:sz w:val="24"/>
                <w:szCs w:val="24"/>
              </w:rPr>
              <w:t>Итого</w:t>
            </w:r>
          </w:p>
        </w:tc>
        <w:tc>
          <w:tcPr>
            <w:tcW w:w="1824" w:type="dxa"/>
            <w:tcBorders>
              <w:left w:val="single" w:sz="2" w:space="0" w:color="000000"/>
              <w:bottom w:val="single" w:sz="2" w:space="0" w:color="000000"/>
            </w:tcBorders>
            <w:shd w:val="clear" w:color="auto" w:fill="auto"/>
          </w:tcPr>
          <w:p w:rsidR="00970F39" w:rsidRDefault="00970F39">
            <w:pPr>
              <w:pStyle w:val="affff1"/>
            </w:pPr>
          </w:p>
        </w:tc>
        <w:tc>
          <w:tcPr>
            <w:tcW w:w="4098" w:type="dxa"/>
            <w:tcBorders>
              <w:left w:val="single" w:sz="2" w:space="0" w:color="000000"/>
              <w:bottom w:val="single" w:sz="2" w:space="0" w:color="000000"/>
            </w:tcBorders>
            <w:shd w:val="clear" w:color="auto" w:fill="auto"/>
          </w:tcPr>
          <w:p w:rsidR="00970F39" w:rsidRDefault="00970F39">
            <w:pPr>
              <w:spacing w:line="312" w:lineRule="atLeast"/>
              <w:textAlignment w:val="baseline"/>
              <w:rPr>
                <w:rFonts w:ascii="Times New Roman" w:hAnsi="Times New Roman"/>
                <w:sz w:val="24"/>
                <w:szCs w:val="24"/>
              </w:rPr>
            </w:pPr>
          </w:p>
        </w:tc>
        <w:tc>
          <w:tcPr>
            <w:tcW w:w="439" w:type="dxa"/>
            <w:tcBorders>
              <w:left w:val="single" w:sz="2" w:space="0" w:color="000000"/>
              <w:bottom w:val="single" w:sz="2" w:space="0" w:color="000000"/>
            </w:tcBorders>
            <w:shd w:val="clear" w:color="auto" w:fill="auto"/>
          </w:tcPr>
          <w:p w:rsidR="00970F39" w:rsidRDefault="008170DC">
            <w:pPr>
              <w:pStyle w:val="affff1"/>
            </w:pPr>
            <w:r>
              <w:t>8</w:t>
            </w:r>
          </w:p>
        </w:tc>
        <w:tc>
          <w:tcPr>
            <w:tcW w:w="565" w:type="dxa"/>
            <w:tcBorders>
              <w:left w:val="single" w:sz="2" w:space="0" w:color="000000"/>
              <w:bottom w:val="single" w:sz="2" w:space="0" w:color="000000"/>
            </w:tcBorders>
            <w:shd w:val="clear" w:color="auto" w:fill="auto"/>
          </w:tcPr>
          <w:p w:rsidR="00970F39" w:rsidRDefault="008170DC">
            <w:pPr>
              <w:pStyle w:val="affff1"/>
            </w:pPr>
            <w:r>
              <w:t>8</w:t>
            </w:r>
          </w:p>
        </w:tc>
        <w:tc>
          <w:tcPr>
            <w:tcW w:w="519" w:type="dxa"/>
            <w:tcBorders>
              <w:left w:val="single" w:sz="2" w:space="0" w:color="000000"/>
              <w:bottom w:val="single" w:sz="2" w:space="0" w:color="000000"/>
            </w:tcBorders>
            <w:shd w:val="clear" w:color="auto" w:fill="auto"/>
          </w:tcPr>
          <w:p w:rsidR="00970F39" w:rsidRDefault="008170DC">
            <w:pPr>
              <w:pStyle w:val="affff1"/>
            </w:pPr>
            <w:r>
              <w:t>7</w:t>
            </w:r>
          </w:p>
        </w:tc>
        <w:tc>
          <w:tcPr>
            <w:tcW w:w="484" w:type="dxa"/>
            <w:tcBorders>
              <w:left w:val="single" w:sz="2" w:space="0" w:color="000000"/>
              <w:bottom w:val="single" w:sz="2" w:space="0" w:color="000000"/>
            </w:tcBorders>
            <w:shd w:val="clear" w:color="auto" w:fill="auto"/>
          </w:tcPr>
          <w:p w:rsidR="00970F39" w:rsidRDefault="008170DC">
            <w:pPr>
              <w:pStyle w:val="affff1"/>
            </w:pPr>
            <w:r>
              <w:t>8,5</w:t>
            </w:r>
          </w:p>
        </w:tc>
        <w:tc>
          <w:tcPr>
            <w:tcW w:w="515" w:type="dxa"/>
            <w:tcBorders>
              <w:left w:val="single" w:sz="2" w:space="0" w:color="000000"/>
              <w:bottom w:val="single" w:sz="2" w:space="0" w:color="000000"/>
              <w:right w:val="single" w:sz="2" w:space="0" w:color="000000"/>
            </w:tcBorders>
            <w:shd w:val="clear" w:color="auto" w:fill="auto"/>
          </w:tcPr>
          <w:p w:rsidR="00970F39" w:rsidRDefault="008170DC">
            <w:pPr>
              <w:pStyle w:val="affff1"/>
            </w:pPr>
            <w:r>
              <w:t>7</w:t>
            </w:r>
          </w:p>
        </w:tc>
      </w:tr>
    </w:tbl>
    <w:p w:rsidR="00970F39" w:rsidRDefault="00970F39">
      <w:pPr>
        <w:pStyle w:val="Default"/>
        <w:jc w:val="center"/>
        <w:rPr>
          <w:rFonts w:ascii="Times New Roman" w:hAnsi="Times New Roman"/>
          <w:b/>
        </w:rPr>
      </w:pPr>
    </w:p>
    <w:p w:rsidR="00970F39" w:rsidRDefault="00970F39">
      <w:pPr>
        <w:pStyle w:val="Default"/>
        <w:jc w:val="center"/>
        <w:rPr>
          <w:rFonts w:ascii="Times New Roman" w:hAnsi="Times New Roman"/>
          <w:b/>
        </w:rPr>
      </w:pPr>
    </w:p>
    <w:p w:rsidR="00970F39" w:rsidRDefault="00970F39">
      <w:pPr>
        <w:pStyle w:val="Default"/>
        <w:rPr>
          <w:rFonts w:ascii="Times New Roman" w:hAnsi="Times New Roman"/>
        </w:rPr>
      </w:pPr>
    </w:p>
    <w:p w:rsidR="00970F39" w:rsidRDefault="008170DC">
      <w:pPr>
        <w:pStyle w:val="Default"/>
        <w:ind w:firstLine="709"/>
        <w:jc w:val="both"/>
        <w:rPr>
          <w:rFonts w:ascii="Times New Roman" w:hAnsi="Times New Roman"/>
        </w:rPr>
      </w:pPr>
      <w:r>
        <w:rPr>
          <w:rFonts w:ascii="Times New Roman" w:hAnsi="Times New Roman"/>
        </w:rPr>
        <w:t>Занятия по внеурочной деятельности проводятся в формах, отличных от классно-</w:t>
      </w:r>
    </w:p>
    <w:p w:rsidR="00970F39" w:rsidRDefault="008170DC">
      <w:pPr>
        <w:pStyle w:val="Default"/>
        <w:jc w:val="both"/>
        <w:rPr>
          <w:rFonts w:ascii="Times New Roman" w:hAnsi="Times New Roman"/>
        </w:rPr>
      </w:pPr>
      <w:r>
        <w:rPr>
          <w:rFonts w:ascii="Times New Roman" w:hAnsi="Times New Roman"/>
        </w:rPr>
        <w:t xml:space="preserve">урочной на добровольной основе в соответствии с выбором участников образовательных </w:t>
      </w:r>
    </w:p>
    <w:p w:rsidR="00970F39" w:rsidRDefault="008170DC">
      <w:pPr>
        <w:pStyle w:val="Default"/>
        <w:jc w:val="both"/>
        <w:rPr>
          <w:rFonts w:ascii="Times New Roman" w:hAnsi="Times New Roman"/>
        </w:rPr>
      </w:pPr>
      <w:r>
        <w:rPr>
          <w:rFonts w:ascii="Times New Roman" w:hAnsi="Times New Roman"/>
        </w:rPr>
        <w:t xml:space="preserve">отношений, таких как: кружки, творческие объединения, экскурсии, тренинги, проектная </w:t>
      </w:r>
    </w:p>
    <w:p w:rsidR="00970F39" w:rsidRDefault="008170DC">
      <w:pPr>
        <w:pStyle w:val="Default"/>
        <w:jc w:val="both"/>
        <w:rPr>
          <w:rFonts w:ascii="Times New Roman" w:hAnsi="Times New Roman"/>
        </w:rPr>
      </w:pPr>
      <w:r>
        <w:rPr>
          <w:rFonts w:ascii="Times New Roman" w:hAnsi="Times New Roman"/>
        </w:rPr>
        <w:t xml:space="preserve">деятельность, исследовательская деятельность, концертная деятельность, хоровая студия, </w:t>
      </w:r>
    </w:p>
    <w:p w:rsidR="00970F39" w:rsidRDefault="008170DC">
      <w:pPr>
        <w:pStyle w:val="Default"/>
        <w:jc w:val="both"/>
        <w:rPr>
          <w:rFonts w:ascii="Times New Roman" w:hAnsi="Times New Roman"/>
        </w:rPr>
      </w:pPr>
      <w:r>
        <w:rPr>
          <w:rFonts w:ascii="Times New Roman" w:hAnsi="Times New Roman"/>
        </w:rPr>
        <w:t xml:space="preserve">школьные внеклассные мероприятия. Во внеурочную деятельность не включены занятия в рамках дополнительного образования. </w:t>
      </w:r>
    </w:p>
    <w:p w:rsidR="00970F39" w:rsidRDefault="008170DC">
      <w:pPr>
        <w:pStyle w:val="Default"/>
        <w:ind w:firstLine="709"/>
        <w:jc w:val="both"/>
        <w:rPr>
          <w:rFonts w:ascii="Times New Roman" w:hAnsi="Times New Roman"/>
        </w:rPr>
      </w:pPr>
      <w:r>
        <w:rPr>
          <w:rFonts w:ascii="Times New Roman" w:hAnsi="Times New Roman"/>
        </w:rPr>
        <w:t xml:space="preserve">Деление на группы производится, в зависимости от направления занятия.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- 25. Продолжительность занятия внеурочной деятельности составляет 35 минут. Балльное оценивание результатов освоения курсов внеурочной деятельности не производится. Занятия ведутся в соответствии с режимом внеурочной деятельности (см. Приложение). Расписание занятий внеурочной деятельности составлено отдельно от расписания уроков. </w:t>
      </w:r>
    </w:p>
    <w:p w:rsidR="00970F39" w:rsidRDefault="008170DC">
      <w:pPr>
        <w:pStyle w:val="Default"/>
        <w:ind w:firstLine="709"/>
        <w:jc w:val="both"/>
        <w:rPr>
          <w:rFonts w:ascii="Times New Roman" w:hAnsi="Times New Roman"/>
        </w:rPr>
      </w:pPr>
      <w:r>
        <w:rPr>
          <w:rFonts w:ascii="Times New Roman" w:hAnsi="Times New Roman"/>
        </w:rPr>
        <w:t xml:space="preserve">Педагогические работники, ведущие занятия в рамках внеурочной деятельности, прошли повышение квалификации по реализации ФГОС  основного общего образования. </w:t>
      </w:r>
    </w:p>
    <w:p w:rsidR="00970F39" w:rsidRDefault="008170DC">
      <w:pPr>
        <w:pStyle w:val="Default"/>
        <w:ind w:firstLine="709"/>
        <w:jc w:val="both"/>
        <w:rPr>
          <w:rFonts w:ascii="Times New Roman" w:hAnsi="Times New Roman"/>
        </w:rPr>
      </w:pPr>
      <w:r>
        <w:rPr>
          <w:rFonts w:ascii="Times New Roman" w:hAnsi="Times New Roman"/>
        </w:rPr>
        <w:t>Внеурочная деятельность осуществляется непосредственно в МБОУ «ООШ» пст. Ягкедж.</w:t>
      </w:r>
    </w:p>
    <w:p w:rsidR="00970F39" w:rsidRDefault="008170DC">
      <w:pPr>
        <w:pStyle w:val="Default"/>
        <w:ind w:firstLine="709"/>
        <w:jc w:val="both"/>
        <w:rPr>
          <w:rFonts w:ascii="Times New Roman" w:hAnsi="Times New Roman"/>
        </w:rPr>
      </w:pPr>
      <w:r>
        <w:rPr>
          <w:rFonts w:ascii="Times New Roman" w:hAnsi="Times New Roman"/>
        </w:rPr>
        <w:t xml:space="preserve">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w:t>
      </w:r>
    </w:p>
    <w:p w:rsidR="00970F39" w:rsidRDefault="008170DC">
      <w:pPr>
        <w:pStyle w:val="Default"/>
        <w:jc w:val="both"/>
        <w:rPr>
          <w:rFonts w:ascii="Times New Roman" w:hAnsi="Times New Roman"/>
        </w:rPr>
      </w:pPr>
      <w:r>
        <w:rPr>
          <w:rFonts w:ascii="Times New Roman" w:hAnsi="Times New Roman"/>
        </w:rPr>
        <w:t xml:space="preserve">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w:t>
      </w:r>
    </w:p>
    <w:p w:rsidR="00970F39" w:rsidRDefault="008170DC">
      <w:pPr>
        <w:pStyle w:val="Default"/>
        <w:ind w:firstLine="709"/>
        <w:jc w:val="both"/>
        <w:rPr>
          <w:rFonts w:ascii="Times New Roman" w:hAnsi="Times New Roman"/>
        </w:rPr>
      </w:pPr>
      <w:r>
        <w:rPr>
          <w:rFonts w:ascii="Times New Roman" w:hAnsi="Times New Roman"/>
        </w:rPr>
        <w:lastRenderedPageBreak/>
        <w:t xml:space="preserve">Контроль за реализацией образовательной программы в соответствии с ФГОС,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 </w:t>
      </w:r>
    </w:p>
    <w:p w:rsidR="00970F39" w:rsidRDefault="00970F39">
      <w:pPr>
        <w:pStyle w:val="Default"/>
        <w:jc w:val="center"/>
        <w:rPr>
          <w:rFonts w:ascii="Times New Roman" w:hAnsi="Times New Roman"/>
        </w:rPr>
      </w:pPr>
    </w:p>
    <w:p w:rsidR="00970F39" w:rsidRDefault="00970F39">
      <w:pPr>
        <w:pStyle w:val="Default"/>
        <w:jc w:val="center"/>
        <w:rPr>
          <w:rFonts w:ascii="Times New Roman" w:hAnsi="Times New Roman"/>
        </w:rPr>
      </w:pPr>
    </w:p>
    <w:p w:rsidR="00970F39" w:rsidRDefault="00970F39">
      <w:pPr>
        <w:pStyle w:val="Default"/>
        <w:jc w:val="center"/>
        <w:rPr>
          <w:rFonts w:ascii="Times New Roman" w:hAnsi="Times New Roman"/>
        </w:rPr>
      </w:pPr>
    </w:p>
    <w:p w:rsidR="00970F39" w:rsidRDefault="00970F39">
      <w:pPr>
        <w:pStyle w:val="Default"/>
        <w:jc w:val="center"/>
        <w:rPr>
          <w:rFonts w:ascii="Times New Roman" w:hAnsi="Times New Roman"/>
        </w:rPr>
      </w:pPr>
    </w:p>
    <w:p w:rsidR="00970F39" w:rsidRDefault="00970F39">
      <w:pPr>
        <w:pStyle w:val="Default"/>
        <w:jc w:val="center"/>
        <w:rPr>
          <w:rFonts w:ascii="Times New Roman" w:hAnsi="Times New Roman"/>
        </w:rPr>
      </w:pPr>
    </w:p>
    <w:p w:rsidR="00970F39" w:rsidRDefault="00970F39">
      <w:pPr>
        <w:pStyle w:val="Default"/>
        <w:jc w:val="center"/>
        <w:rPr>
          <w:rFonts w:ascii="Times New Roman" w:hAnsi="Times New Roman"/>
        </w:rPr>
      </w:pPr>
    </w:p>
    <w:p w:rsidR="00970F39" w:rsidRDefault="008170DC">
      <w:pPr>
        <w:pStyle w:val="Default"/>
        <w:jc w:val="right"/>
        <w:rPr>
          <w:rFonts w:ascii="Times New Roman" w:hAnsi="Times New Roman"/>
        </w:rPr>
      </w:pPr>
      <w:r>
        <w:rPr>
          <w:rFonts w:ascii="Times New Roman" w:hAnsi="Times New Roman"/>
          <w:i/>
        </w:rPr>
        <w:t xml:space="preserve">Приложение к плану внеурочной деятельности </w:t>
      </w:r>
    </w:p>
    <w:p w:rsidR="00970F39" w:rsidRDefault="008170DC">
      <w:pPr>
        <w:pStyle w:val="Default"/>
        <w:ind w:firstLine="709"/>
        <w:jc w:val="right"/>
        <w:rPr>
          <w:rFonts w:ascii="Times New Roman" w:hAnsi="Times New Roman"/>
        </w:rPr>
      </w:pPr>
      <w:r>
        <w:rPr>
          <w:rFonts w:ascii="Times New Roman" w:hAnsi="Times New Roman"/>
          <w:i/>
        </w:rPr>
        <w:t>МБОУ «ООШ» пст. Ягкедж</w:t>
      </w:r>
    </w:p>
    <w:p w:rsidR="00970F39" w:rsidRDefault="00970F39">
      <w:pPr>
        <w:pStyle w:val="Default"/>
        <w:jc w:val="both"/>
        <w:rPr>
          <w:rFonts w:ascii="Times New Roman" w:hAnsi="Times New Roman"/>
        </w:rPr>
      </w:pPr>
    </w:p>
    <w:p w:rsidR="00970F39" w:rsidRDefault="008170DC">
      <w:pPr>
        <w:pStyle w:val="Default"/>
        <w:jc w:val="center"/>
        <w:rPr>
          <w:rFonts w:ascii="Times New Roman" w:hAnsi="Times New Roman"/>
        </w:rPr>
      </w:pPr>
      <w:r>
        <w:rPr>
          <w:rFonts w:ascii="Times New Roman" w:hAnsi="Times New Roman"/>
          <w:b/>
        </w:rPr>
        <w:t>Режим внеурочной деятельности</w:t>
      </w:r>
    </w:p>
    <w:p w:rsidR="00970F39" w:rsidRDefault="00970F39">
      <w:pPr>
        <w:pStyle w:val="Default"/>
        <w:ind w:firstLine="709"/>
        <w:jc w:val="both"/>
        <w:rPr>
          <w:rFonts w:ascii="Times New Roman" w:hAnsi="Times New Roman"/>
        </w:rPr>
      </w:pPr>
    </w:p>
    <w:p w:rsidR="00970F39" w:rsidRDefault="008170DC">
      <w:pPr>
        <w:pStyle w:val="Default"/>
        <w:ind w:firstLine="709"/>
        <w:jc w:val="both"/>
        <w:rPr>
          <w:rFonts w:ascii="Times New Roman" w:hAnsi="Times New Roman"/>
        </w:rPr>
      </w:pPr>
      <w:r>
        <w:rPr>
          <w:rFonts w:ascii="Times New Roman" w:hAnsi="Times New Roman"/>
        </w:rPr>
        <w:t>Ввиду того, что более 70% обучающихся школы посещают занятия дополнительного образования, с целью составления рационального расписания в соответствии с СанПиН разработана следующая модель внеурочной деятельности, которая обеспечивает реализацию плана внеурочной деятельности по утверждённым в установленном порядке рабочим программам курсов и не допускает двойного финансирования при выполнении государственного задания и организации предоставления государственных услуг.</w:t>
      </w:r>
    </w:p>
    <w:p w:rsidR="00970F39" w:rsidRDefault="00970F39">
      <w:pPr>
        <w:pStyle w:val="Default"/>
        <w:jc w:val="both"/>
        <w:rPr>
          <w:rFonts w:ascii="Times New Roman" w:hAnsi="Times New Roman"/>
        </w:rPr>
      </w:pPr>
    </w:p>
    <w:p w:rsidR="00970F39" w:rsidRDefault="008170DC">
      <w:pPr>
        <w:pStyle w:val="Default"/>
        <w:jc w:val="both"/>
        <w:rPr>
          <w:rFonts w:ascii="Times New Roman" w:hAnsi="Times New Roman"/>
        </w:rPr>
      </w:pPr>
      <w:r>
        <w:rPr>
          <w:rFonts w:ascii="Times New Roman" w:hAnsi="Times New Roman"/>
        </w:rPr>
        <w:t xml:space="preserve"> Перерыв после окончания учебных занятий и до начала занятий внеурочной деятельности организуется в рамках работы групп продленного дня. После окончания занятий внеурочной деятельности организация работы группы продленного дня будет продолжена.</w:t>
      </w:r>
    </w:p>
    <w:p w:rsidR="00970F39" w:rsidRDefault="00970F39">
      <w:pPr>
        <w:spacing w:after="0" w:line="240" w:lineRule="auto"/>
        <w:rPr>
          <w:rFonts w:ascii="Times New Roman" w:hAnsi="Times New Roman"/>
          <w:sz w:val="24"/>
          <w:szCs w:val="24"/>
        </w:rPr>
      </w:pPr>
    </w:p>
    <w:p w:rsidR="00970F39" w:rsidRDefault="008170DC">
      <w:pPr>
        <w:pStyle w:val="2"/>
        <w:numPr>
          <w:ilvl w:val="1"/>
          <w:numId w:val="1"/>
        </w:numPr>
        <w:spacing w:line="240" w:lineRule="auto"/>
        <w:ind w:left="0"/>
        <w:jc w:val="center"/>
        <w:rPr>
          <w:szCs w:val="24"/>
        </w:rPr>
      </w:pPr>
      <w:bookmarkStart w:id="429" w:name="_Toc406059071"/>
      <w:r>
        <w:rPr>
          <w:szCs w:val="24"/>
        </w:rPr>
        <w:t>Система условий</w:t>
      </w:r>
      <w:bookmarkEnd w:id="429"/>
      <w:r>
        <w:rPr>
          <w:szCs w:val="24"/>
        </w:rPr>
        <w:t xml:space="preserve"> реализации </w:t>
      </w:r>
    </w:p>
    <w:p w:rsidR="00970F39" w:rsidRDefault="008170DC">
      <w:pPr>
        <w:pStyle w:val="2"/>
        <w:spacing w:line="240" w:lineRule="auto"/>
        <w:ind w:firstLine="0"/>
        <w:jc w:val="center"/>
        <w:rPr>
          <w:szCs w:val="24"/>
        </w:rPr>
      </w:pPr>
      <w:bookmarkStart w:id="430" w:name="_Toc414553285"/>
      <w:bookmarkStart w:id="431" w:name="_Toc410654075"/>
      <w:bookmarkStart w:id="432" w:name="_Toc409691735"/>
      <w:r>
        <w:rPr>
          <w:szCs w:val="24"/>
        </w:rPr>
        <w:t>основной образовательной программы</w:t>
      </w:r>
      <w:bookmarkEnd w:id="430"/>
      <w:bookmarkEnd w:id="431"/>
      <w:bookmarkEnd w:id="432"/>
    </w:p>
    <w:p w:rsidR="00970F39" w:rsidRDefault="00970F39">
      <w:pPr>
        <w:pStyle w:val="2"/>
        <w:spacing w:line="240" w:lineRule="auto"/>
        <w:ind w:firstLine="0"/>
        <w:rPr>
          <w:sz w:val="24"/>
          <w:szCs w:val="24"/>
        </w:rPr>
      </w:pPr>
    </w:p>
    <w:p w:rsidR="00970F39" w:rsidRDefault="008170DC">
      <w:pPr>
        <w:pStyle w:val="2f5"/>
        <w:spacing w:after="0" w:line="240" w:lineRule="auto"/>
        <w:ind w:left="0" w:firstLine="708"/>
        <w:jc w:val="both"/>
        <w:rPr>
          <w:rFonts w:ascii="Times New Roman" w:hAnsi="Times New Roman"/>
          <w:color w:val="000000"/>
          <w:sz w:val="24"/>
          <w:szCs w:val="24"/>
        </w:rPr>
      </w:pPr>
      <w:r>
        <w:rPr>
          <w:rFonts w:ascii="Times New Roman" w:hAnsi="Times New Roman"/>
          <w:color w:val="000000"/>
          <w:sz w:val="24"/>
          <w:szCs w:val="24"/>
        </w:rPr>
        <w:t>Система условий реализации основной образовательной программы основного общего образования МБОУ «ООШ» пст.Ягкедж  разработана на основе требований к кадровым, финансово-экономическим, материально-техническим, психолого-педагогическим, информационно-методическим условиям, учитывает особенности образовательной организации, запросы участников образовательных отношений, предоставляет возможность взаимодействия с социальными партнерами, использования ресурсов социума.</w:t>
      </w:r>
    </w:p>
    <w:p w:rsidR="00970F39" w:rsidRDefault="008170DC">
      <w:pPr>
        <w:pStyle w:val="2f5"/>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Данный раздел содержит:</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Описание кадровых условий реализации основной образовательной программы основ</w:t>
      </w:r>
    </w:p>
    <w:p w:rsidR="00970F39" w:rsidRDefault="008170DC">
      <w:pPr>
        <w:pStyle w:val="2f5"/>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ного общего образования</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 xml:space="preserve">Психолого-педагогические условия реализации основной образовательной программы </w:t>
      </w:r>
    </w:p>
    <w:p w:rsidR="00970F39" w:rsidRDefault="008170DC">
      <w:pPr>
        <w:pStyle w:val="2f5"/>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основного общего образования</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 xml:space="preserve">Финансово-экономические условия реализации основной образовательной программы </w:t>
      </w:r>
    </w:p>
    <w:p w:rsidR="00970F39" w:rsidRDefault="008170DC">
      <w:pPr>
        <w:pStyle w:val="2f5"/>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основного общего образования</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 xml:space="preserve">Материально-технические условия реализации основной образовательной программы </w:t>
      </w:r>
    </w:p>
    <w:p w:rsidR="00970F39" w:rsidRDefault="008170DC">
      <w:pPr>
        <w:pStyle w:val="2f5"/>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основного общего образования</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Информационно-методические условия реализации основной образовательной про</w:t>
      </w:r>
    </w:p>
    <w:p w:rsidR="00970F39" w:rsidRDefault="008170DC">
      <w:pPr>
        <w:pStyle w:val="2f5"/>
        <w:spacing w:after="0" w:line="240" w:lineRule="auto"/>
        <w:ind w:left="0"/>
        <w:contextualSpacing/>
        <w:jc w:val="both"/>
        <w:rPr>
          <w:rFonts w:ascii="Times New Roman" w:hAnsi="Times New Roman"/>
          <w:color w:val="000000"/>
          <w:sz w:val="24"/>
          <w:szCs w:val="24"/>
        </w:rPr>
      </w:pPr>
      <w:r>
        <w:rPr>
          <w:rFonts w:ascii="Times New Roman" w:hAnsi="Times New Roman"/>
          <w:color w:val="000000"/>
          <w:sz w:val="24"/>
          <w:szCs w:val="24"/>
        </w:rPr>
        <w:t>граммы основного общего образования</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Механизмы достижения целевых ориентиров в системе условий</w:t>
      </w:r>
    </w:p>
    <w:p w:rsidR="00970F39" w:rsidRDefault="008170DC">
      <w:pPr>
        <w:pStyle w:val="2f5"/>
        <w:numPr>
          <w:ilvl w:val="0"/>
          <w:numId w:val="101"/>
        </w:numPr>
        <w:spacing w:after="0" w:line="240" w:lineRule="auto"/>
        <w:ind w:left="360"/>
        <w:contextualSpacing/>
        <w:jc w:val="both"/>
        <w:rPr>
          <w:rFonts w:ascii="Times New Roman" w:hAnsi="Times New Roman"/>
          <w:color w:val="000000"/>
          <w:sz w:val="24"/>
          <w:szCs w:val="24"/>
        </w:rPr>
      </w:pPr>
      <w:r>
        <w:rPr>
          <w:rFonts w:ascii="Times New Roman" w:hAnsi="Times New Roman"/>
          <w:color w:val="000000"/>
          <w:sz w:val="24"/>
          <w:szCs w:val="24"/>
        </w:rPr>
        <w:t>Сетевой график  (дорожная карта) по формированию необходимой системы условий.</w:t>
      </w:r>
    </w:p>
    <w:p w:rsidR="00970F39" w:rsidRDefault="008170DC">
      <w:pPr>
        <w:pStyle w:val="2f5"/>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Результатом выполнения требований к условиям реализации основной образовательной программы основного общего образования МБОУ «ООШ» пст.Ягкедж  должно быть создание и поддержание образовательной среды:</w:t>
      </w:r>
    </w:p>
    <w:p w:rsidR="00970F39" w:rsidRDefault="008170DC">
      <w:pPr>
        <w:widowControl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 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w:t>
      </w:r>
      <w:r>
        <w:rPr>
          <w:rFonts w:ascii="Times New Roman" w:hAnsi="Times New Roman"/>
          <w:color w:val="000000"/>
          <w:sz w:val="24"/>
          <w:szCs w:val="24"/>
        </w:rPr>
        <w:lastRenderedPageBreak/>
        <w:t>вителей) и всего общества, духовно-нравственное развитие и воспитание обучающихся;</w:t>
      </w:r>
    </w:p>
    <w:p w:rsidR="00970F39" w:rsidRDefault="008170DC">
      <w:pPr>
        <w:widowControl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 гарантирующей охрану и укрепление физического, психологического и социального здоровья обучающихся;</w:t>
      </w:r>
    </w:p>
    <w:p w:rsidR="00970F39" w:rsidRDefault="008170DC">
      <w:pPr>
        <w:widowControl w:val="0"/>
        <w:spacing w:after="0" w:line="240" w:lineRule="auto"/>
        <w:ind w:firstLine="540"/>
        <w:jc w:val="both"/>
        <w:rPr>
          <w:rFonts w:ascii="Times New Roman" w:hAnsi="Times New Roman"/>
          <w:color w:val="000000"/>
          <w:sz w:val="24"/>
          <w:szCs w:val="24"/>
        </w:rPr>
      </w:pPr>
      <w:r>
        <w:rPr>
          <w:rFonts w:ascii="Times New Roman" w:hAnsi="Times New Roman"/>
          <w:color w:val="000000"/>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при получении основного общего образования.</w:t>
      </w:r>
    </w:p>
    <w:p w:rsidR="00970F39" w:rsidRDefault="00970F39">
      <w:pPr>
        <w:spacing w:after="0" w:line="240" w:lineRule="auto"/>
        <w:ind w:firstLine="709"/>
        <w:jc w:val="both"/>
        <w:rPr>
          <w:rStyle w:val="30"/>
          <w:rFonts w:eastAsia="Calibri"/>
          <w:sz w:val="24"/>
          <w:szCs w:val="24"/>
        </w:rPr>
      </w:pPr>
    </w:p>
    <w:p w:rsidR="00970F39" w:rsidRDefault="008170DC">
      <w:pPr>
        <w:pStyle w:val="2"/>
        <w:spacing w:line="240" w:lineRule="auto"/>
        <w:rPr>
          <w:sz w:val="24"/>
          <w:szCs w:val="24"/>
        </w:rPr>
      </w:pPr>
      <w:bookmarkStart w:id="433" w:name="_Toc409691736"/>
      <w:bookmarkStart w:id="434" w:name="_Toc414553286"/>
      <w:bookmarkEnd w:id="433"/>
      <w:r>
        <w:rPr>
          <w:sz w:val="24"/>
          <w:szCs w:val="24"/>
        </w:rPr>
        <w:t xml:space="preserve">3.2.1. Описание кадровых условий реализации основной образовательной программы основного общего образования </w:t>
      </w:r>
      <w:bookmarkEnd w:id="434"/>
    </w:p>
    <w:p w:rsidR="00970F39" w:rsidRDefault="00970F39">
      <w:pPr>
        <w:spacing w:after="0" w:line="240" w:lineRule="auto"/>
        <w:ind w:firstLine="709"/>
        <w:jc w:val="both"/>
        <w:rPr>
          <w:rFonts w:ascii="Times New Roman" w:hAnsi="Times New Roman"/>
          <w:sz w:val="24"/>
          <w:szCs w:val="24"/>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включает:</w:t>
      </w:r>
    </w:p>
    <w:p w:rsidR="00970F39" w:rsidRDefault="008170DC">
      <w:pPr>
        <w:pStyle w:val="afffa"/>
        <w:numPr>
          <w:ilvl w:val="0"/>
          <w:numId w:val="40"/>
        </w:numPr>
        <w:tabs>
          <w:tab w:val="left" w:pos="993"/>
        </w:tabs>
        <w:ind w:left="0" w:firstLine="709"/>
        <w:jc w:val="both"/>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w:t>
      </w:r>
    </w:p>
    <w:p w:rsidR="00970F39" w:rsidRDefault="008170DC">
      <w:pPr>
        <w:pStyle w:val="afffa"/>
        <w:numPr>
          <w:ilvl w:val="0"/>
          <w:numId w:val="40"/>
        </w:numPr>
        <w:tabs>
          <w:tab w:val="left" w:pos="993"/>
        </w:tabs>
        <w:ind w:left="0" w:firstLine="709"/>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w:t>
      </w:r>
    </w:p>
    <w:p w:rsidR="00970F39" w:rsidRDefault="008170DC">
      <w:pPr>
        <w:pStyle w:val="afffa"/>
        <w:numPr>
          <w:ilvl w:val="0"/>
          <w:numId w:val="40"/>
        </w:numPr>
        <w:tabs>
          <w:tab w:val="left" w:pos="993"/>
        </w:tabs>
        <w:ind w:left="0" w:firstLine="709"/>
        <w:jc w:val="both"/>
        <w:rPr>
          <w:rFonts w:ascii="Times New Roman" w:hAnsi="Times New Roman"/>
        </w:rPr>
      </w:pPr>
      <w:r>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0F39" w:rsidRDefault="00970F39">
      <w:pPr>
        <w:pStyle w:val="2f5"/>
        <w:spacing w:after="0" w:line="240" w:lineRule="auto"/>
        <w:ind w:left="0"/>
        <w:jc w:val="both"/>
        <w:rPr>
          <w:rFonts w:ascii="Times New Roman" w:hAnsi="Times New Roman"/>
          <w:color w:val="000000"/>
          <w:sz w:val="24"/>
          <w:szCs w:val="24"/>
        </w:rPr>
      </w:pPr>
    </w:p>
    <w:p w:rsidR="00970F39" w:rsidRDefault="008170DC">
      <w:pPr>
        <w:pStyle w:val="2f5"/>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МБОУ «ООШ» пст.Ягкедж  укомплектована педагогическими, руководящими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 а также вспомогательным персоналом. </w:t>
      </w:r>
    </w:p>
    <w:p w:rsidR="00970F39" w:rsidRDefault="00970F39">
      <w:pPr>
        <w:pStyle w:val="afffa"/>
        <w:tabs>
          <w:tab w:val="left" w:pos="993"/>
        </w:tabs>
        <w:ind w:left="0"/>
        <w:jc w:val="both"/>
        <w:rPr>
          <w:rFonts w:ascii="Times New Roman" w:hAnsi="Times New Roman"/>
        </w:rPr>
      </w:pPr>
    </w:p>
    <w:p w:rsidR="00970F39" w:rsidRDefault="008170DC">
      <w:pPr>
        <w:spacing w:after="0" w:line="240" w:lineRule="auto"/>
        <w:ind w:firstLine="709"/>
        <w:jc w:val="both"/>
        <w:rPr>
          <w:rFonts w:ascii="Times New Roman" w:hAnsi="Times New Roman"/>
          <w:b/>
          <w:sz w:val="24"/>
          <w:szCs w:val="24"/>
        </w:rPr>
      </w:pPr>
      <w:r>
        <w:rPr>
          <w:rFonts w:ascii="Times New Roman" w:hAnsi="Times New Roman"/>
          <w:b/>
          <w:sz w:val="24"/>
          <w:szCs w:val="24"/>
        </w:rPr>
        <w:t>Кадровое обеспечение реализации основной образовательной программы</w:t>
      </w:r>
      <w:r>
        <w:rPr>
          <w:rFonts w:ascii="Times New Roman" w:hAnsi="Times New Roman"/>
          <w:sz w:val="24"/>
          <w:szCs w:val="24"/>
        </w:rPr>
        <w:t xml:space="preserve"> </w:t>
      </w:r>
    </w:p>
    <w:tbl>
      <w:tblPr>
        <w:tblpPr w:leftFromText="180" w:rightFromText="180" w:vertAnchor="text" w:horzAnchor="margin" w:tblpX="-176" w:tblpY="661"/>
        <w:tblW w:w="10004" w:type="dxa"/>
        <w:tblLook w:val="01E0" w:firstRow="1" w:lastRow="1" w:firstColumn="1" w:lastColumn="1" w:noHBand="0" w:noVBand="0"/>
      </w:tblPr>
      <w:tblGrid>
        <w:gridCol w:w="1991"/>
        <w:gridCol w:w="2095"/>
        <w:gridCol w:w="1499"/>
        <w:gridCol w:w="2245"/>
        <w:gridCol w:w="2174"/>
      </w:tblGrid>
      <w:tr w:rsidR="00970F39">
        <w:trPr>
          <w:trHeight w:val="274"/>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Должность</w:t>
            </w:r>
          </w:p>
        </w:tc>
        <w:tc>
          <w:tcPr>
            <w:tcW w:w="16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Должностные обязанности</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Количество работников  в ОУ </w:t>
            </w:r>
          </w:p>
          <w:p w:rsidR="00970F39" w:rsidRDefault="008170D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(требуется/</w:t>
            </w:r>
          </w:p>
          <w:p w:rsidR="00970F39" w:rsidRDefault="008170D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имеется)</w:t>
            </w:r>
          </w:p>
        </w:tc>
        <w:tc>
          <w:tcPr>
            <w:tcW w:w="629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Уровень квалификации работников ОУ</w:t>
            </w:r>
          </w:p>
        </w:tc>
      </w:tr>
      <w:tr w:rsidR="00970F39">
        <w:trPr>
          <w:cantSplit/>
          <w:trHeight w:val="387"/>
        </w:trPr>
        <w:tc>
          <w:tcPr>
            <w:tcW w:w="10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jc w:val="center"/>
              <w:rPr>
                <w:rFonts w:ascii="Times New Roman" w:hAnsi="Times New Roman"/>
                <w:b/>
                <w:bCs/>
                <w:color w:val="000000"/>
                <w:sz w:val="24"/>
                <w:szCs w:val="24"/>
              </w:rPr>
            </w:pPr>
          </w:p>
        </w:tc>
        <w:tc>
          <w:tcPr>
            <w:tcW w:w="16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jc w:val="center"/>
              <w:rPr>
                <w:rFonts w:ascii="Times New Roman" w:hAnsi="Times New Roman"/>
                <w:b/>
                <w:bCs/>
                <w:color w:val="000000"/>
                <w:sz w:val="24"/>
                <w:szCs w:val="24"/>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jc w:val="center"/>
              <w:rPr>
                <w:rFonts w:ascii="Times New Roman" w:hAnsi="Times New Roman"/>
                <w:b/>
                <w:bCs/>
                <w:color w:val="000000"/>
                <w:sz w:val="24"/>
                <w:szCs w:val="24"/>
              </w:rPr>
            </w:pP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Требования к уровню квалификации </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1184"/>
              </w:tabs>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Фактический  </w:t>
            </w:r>
          </w:p>
        </w:tc>
      </w:tr>
      <w:tr w:rsidR="00970F39">
        <w:trPr>
          <w:trHeight w:val="350"/>
        </w:trPr>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Директор</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Обеспечивает системную образовательную  и административно-хозяй-ственную  работу ОО.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1/1</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w:t>
            </w:r>
            <w:r>
              <w:rPr>
                <w:rFonts w:ascii="Times New Roman" w:hAnsi="Times New Roman"/>
                <w:bCs/>
                <w:color w:val="000000"/>
                <w:sz w:val="24"/>
                <w:szCs w:val="24"/>
              </w:rPr>
              <w:lastRenderedPageBreak/>
              <w:t>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lastRenderedPageBreak/>
              <w:t>Высшее профессиональное образование, стаж работы на педагогических должностях не менее 5 лет, на руководящей должности – 4 года</w:t>
            </w:r>
          </w:p>
        </w:tc>
      </w:tr>
      <w:tr w:rsidR="00970F39">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Заместитель руководителя</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 (0,5ст)</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стаж работы на педагогических должностях не менее 5 лет, на руководящей должности – 5 лет</w:t>
            </w:r>
          </w:p>
        </w:tc>
      </w:tr>
      <w:tr w:rsidR="00970F39">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Учи тель</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pPr>
            <w:r>
              <w:rPr>
                <w:rFonts w:ascii="Times New Roman" w:hAnsi="Times New Roman"/>
                <w:bCs/>
                <w:color w:val="000000"/>
                <w:sz w:val="24"/>
                <w:szCs w:val="24"/>
              </w:rPr>
              <w:t>8</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w:t>
            </w:r>
            <w:r>
              <w:rPr>
                <w:rFonts w:ascii="Times New Roman" w:hAnsi="Times New Roman"/>
                <w:bCs/>
                <w:color w:val="000000"/>
                <w:sz w:val="24"/>
                <w:szCs w:val="24"/>
              </w:rPr>
              <w:lastRenderedPageBreak/>
              <w:t>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lastRenderedPageBreak/>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970F39">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Вожатый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Способствует развитию и деятельности детских общественных организаций, объединений.</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0,5 ст</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Среднее профессиональное образование.</w:t>
            </w:r>
          </w:p>
        </w:tc>
      </w:tr>
      <w:tr w:rsidR="00970F39">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Педагог дополнительного образования </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0,33</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профессиональное образование или среднее профессиональное образование в области, соответствующей профилю кружка, секции.</w:t>
            </w:r>
          </w:p>
        </w:tc>
      </w:tr>
      <w:tr w:rsidR="00970F39">
        <w:tc>
          <w:tcPr>
            <w:tcW w:w="100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hd w:val="clear" w:color="auto" w:fill="FFFFFF"/>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Библиотекарь</w:t>
            </w:r>
          </w:p>
        </w:tc>
        <w:tc>
          <w:tcPr>
            <w:tcW w:w="16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Обеспечивает до</w:t>
            </w:r>
            <w:r>
              <w:rPr>
                <w:rFonts w:ascii="Times New Roman" w:hAnsi="Times New Roman"/>
                <w:bCs/>
                <w:color w:val="000000"/>
                <w:sz w:val="24"/>
                <w:szCs w:val="24"/>
              </w:rPr>
              <w:lastRenderedPageBreak/>
              <w:t>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0,5 ст.</w:t>
            </w:r>
          </w:p>
        </w:tc>
        <w:tc>
          <w:tcPr>
            <w:tcW w:w="35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Cs/>
                <w:color w:val="000000"/>
                <w:sz w:val="24"/>
                <w:szCs w:val="24"/>
              </w:rPr>
            </w:pPr>
            <w:r>
              <w:rPr>
                <w:rFonts w:ascii="Times New Roman" w:hAnsi="Times New Roman"/>
                <w:bCs/>
                <w:color w:val="000000"/>
                <w:sz w:val="24"/>
                <w:szCs w:val="24"/>
              </w:rPr>
              <w:t>Высшее или сред</w:t>
            </w:r>
            <w:r>
              <w:rPr>
                <w:rFonts w:ascii="Times New Roman" w:hAnsi="Times New Roman"/>
                <w:bCs/>
                <w:color w:val="000000"/>
                <w:sz w:val="24"/>
                <w:szCs w:val="24"/>
              </w:rPr>
              <w:lastRenderedPageBreak/>
              <w:t>нее профессиональное образование по специальности "Библиотечно-информационная деятельность"</w:t>
            </w:r>
          </w:p>
        </w:tc>
        <w:tc>
          <w:tcPr>
            <w:tcW w:w="27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Среднее профес</w:t>
            </w:r>
            <w:r>
              <w:rPr>
                <w:rFonts w:ascii="Times New Roman" w:hAnsi="Times New Roman"/>
                <w:bCs/>
                <w:color w:val="000000"/>
                <w:sz w:val="24"/>
                <w:szCs w:val="24"/>
              </w:rPr>
              <w:lastRenderedPageBreak/>
              <w:t xml:space="preserve">сиональное образование </w:t>
            </w:r>
          </w:p>
        </w:tc>
      </w:tr>
    </w:tbl>
    <w:p w:rsidR="00970F39" w:rsidRDefault="00970F39">
      <w:pPr>
        <w:spacing w:after="0" w:line="240" w:lineRule="auto"/>
        <w:ind w:firstLine="709"/>
        <w:jc w:val="both"/>
        <w:rPr>
          <w:rFonts w:ascii="Times New Roman" w:hAnsi="Times New Roman"/>
          <w:b/>
          <w:sz w:val="24"/>
          <w:szCs w:val="24"/>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Информация о составе и квалификации учителей по основным общеобразовательным программам</w:t>
      </w:r>
    </w:p>
    <w:tbl>
      <w:tblPr>
        <w:tblW w:w="5000" w:type="pct"/>
        <w:jc w:val="center"/>
        <w:tblLook w:val="00A0" w:firstRow="1" w:lastRow="0" w:firstColumn="1" w:lastColumn="0" w:noHBand="0" w:noVBand="0"/>
      </w:tblPr>
      <w:tblGrid>
        <w:gridCol w:w="2916"/>
        <w:gridCol w:w="1167"/>
        <w:gridCol w:w="1441"/>
        <w:gridCol w:w="999"/>
        <w:gridCol w:w="842"/>
        <w:gridCol w:w="860"/>
        <w:gridCol w:w="1346"/>
      </w:tblGrid>
      <w:tr w:rsidR="00970F39">
        <w:trPr>
          <w:jc w:val="center"/>
        </w:trPr>
        <w:tc>
          <w:tcPr>
            <w:tcW w:w="29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both"/>
              <w:rPr>
                <w:rFonts w:ascii="Times New Roman" w:hAnsi="Times New Roman"/>
                <w:color w:val="000000"/>
                <w:sz w:val="24"/>
                <w:szCs w:val="24"/>
                <w:lang w:eastAsia="ru-RU"/>
              </w:rPr>
            </w:pPr>
          </w:p>
        </w:tc>
        <w:tc>
          <w:tcPr>
            <w:tcW w:w="23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Укомплектованность</w:t>
            </w:r>
          </w:p>
        </w:tc>
        <w:tc>
          <w:tcPr>
            <w:tcW w:w="40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e"/>
              <w:jc w:val="center"/>
              <w:rPr>
                <w:color w:val="000000"/>
                <w:sz w:val="24"/>
                <w:szCs w:val="24"/>
              </w:rPr>
            </w:pPr>
            <w:r>
              <w:rPr>
                <w:color w:val="000000"/>
                <w:sz w:val="24"/>
                <w:szCs w:val="24"/>
              </w:rPr>
              <w:t>Распределение педагогических работников по категориям</w:t>
            </w:r>
          </w:p>
        </w:tc>
      </w:tr>
      <w:tr w:rsidR="00970F39">
        <w:trPr>
          <w:jc w:val="center"/>
        </w:trPr>
        <w:tc>
          <w:tcPr>
            <w:tcW w:w="2975"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both"/>
              <w:rPr>
                <w:rFonts w:ascii="Times New Roman" w:hAnsi="Times New Roman"/>
                <w:color w:val="000000"/>
                <w:sz w:val="24"/>
                <w:szCs w:val="24"/>
                <w:lang w:eastAsia="ru-RU"/>
              </w:rPr>
            </w:pP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По штату</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Фактически</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высшая</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СЗД</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Без кат.</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Учителя русского языка и литературы</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Учитель иностранного  языка </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Учителя математики, физики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1</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Учитель физической культуры, технологии, ИКТ</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Учителя истории и обществознания, музыки</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Учитель биологии и химии, географии </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1</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Учитель ИЗО</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w:t>
            </w:r>
          </w:p>
        </w:tc>
      </w:tr>
      <w:tr w:rsidR="00970F39">
        <w:trPr>
          <w:jc w:val="center"/>
        </w:trPr>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right"/>
              <w:rPr>
                <w:rFonts w:ascii="Times New Roman" w:hAnsi="Times New Roman"/>
                <w:b/>
                <w:color w:val="000000"/>
                <w:sz w:val="24"/>
                <w:szCs w:val="24"/>
                <w:lang w:eastAsia="ru-RU"/>
              </w:rPr>
            </w:pPr>
            <w:r>
              <w:rPr>
                <w:rFonts w:ascii="Times New Roman" w:hAnsi="Times New Roman"/>
                <w:b/>
                <w:color w:val="000000"/>
                <w:sz w:val="24"/>
                <w:szCs w:val="24"/>
                <w:lang w:eastAsia="ru-RU"/>
              </w:rPr>
              <w:t>итого</w:t>
            </w:r>
          </w:p>
        </w:tc>
        <w:tc>
          <w:tcPr>
            <w:tcW w:w="118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9</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9</w:t>
            </w:r>
          </w:p>
          <w:p w:rsidR="00970F39" w:rsidRDefault="00970F39">
            <w:pPr>
              <w:spacing w:after="0" w:line="240" w:lineRule="auto"/>
              <w:jc w:val="center"/>
              <w:rPr>
                <w:rFonts w:ascii="Times New Roman" w:hAnsi="Times New Roman"/>
                <w:b/>
                <w:color w:val="000000"/>
                <w:sz w:val="24"/>
                <w:szCs w:val="24"/>
                <w:lang w:eastAsia="ru-RU"/>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w:t>
            </w:r>
          </w:p>
        </w:tc>
        <w:tc>
          <w:tcPr>
            <w:tcW w:w="87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b/>
                <w:color w:val="000000"/>
                <w:sz w:val="24"/>
                <w:szCs w:val="24"/>
                <w:lang w:eastAsia="ru-RU"/>
              </w:rPr>
              <w:t>5</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b/>
                <w:color w:val="000000"/>
                <w:sz w:val="24"/>
                <w:szCs w:val="24"/>
                <w:lang w:eastAsia="ru-RU"/>
              </w:rPr>
              <w:t>-2</w:t>
            </w:r>
          </w:p>
        </w:tc>
      </w:tr>
    </w:tbl>
    <w:p w:rsidR="00970F39" w:rsidRDefault="008170DC">
      <w:pPr>
        <w:pStyle w:val="afffa"/>
        <w:ind w:left="0" w:firstLine="709"/>
        <w:jc w:val="both"/>
        <w:rPr>
          <w:rFonts w:ascii="Times New Roman" w:hAnsi="Times New Roman"/>
          <w:color w:val="000000"/>
        </w:rPr>
      </w:pPr>
      <w:r>
        <w:rPr>
          <w:rFonts w:ascii="Times New Roman" w:hAnsi="Times New Roman"/>
          <w:color w:val="000000"/>
        </w:rPr>
        <w:t>Опытными учителями ведется   научно-методическая работа. Именно эти учителя обладают навыками наставнической деятельности, их опыт - основа организации практических занятий для учителей по развитию навыков применения технологий с учётом предметного содержания, особенностей возраста учащихся. Открытые уроки, внеклассные мероприятия, выступления данных учителей всегда пользуются повышенным вниманием.</w:t>
      </w:r>
    </w:p>
    <w:p w:rsidR="00970F39" w:rsidRDefault="00970F39">
      <w:pPr>
        <w:spacing w:after="0" w:line="240" w:lineRule="auto"/>
        <w:ind w:firstLine="709"/>
        <w:jc w:val="both"/>
        <w:rPr>
          <w:rFonts w:ascii="Times New Roman" w:hAnsi="Times New Roman"/>
          <w:b/>
          <w:sz w:val="24"/>
          <w:szCs w:val="24"/>
        </w:rPr>
      </w:pPr>
    </w:p>
    <w:p w:rsidR="00970F39" w:rsidRDefault="008170DC">
      <w:pPr>
        <w:pStyle w:val="afffa"/>
        <w:ind w:left="0"/>
        <w:jc w:val="center"/>
        <w:rPr>
          <w:rFonts w:ascii="Times New Roman" w:hAnsi="Times New Roman"/>
          <w:b/>
          <w:color w:val="000000"/>
        </w:rPr>
      </w:pPr>
      <w:r>
        <w:rPr>
          <w:rFonts w:ascii="Times New Roman" w:hAnsi="Times New Roman"/>
          <w:b/>
          <w:color w:val="000000"/>
        </w:rPr>
        <w:t xml:space="preserve">Распределение учителей, педагогических работников </w:t>
      </w:r>
    </w:p>
    <w:p w:rsidR="00970F39" w:rsidRDefault="008170DC">
      <w:pPr>
        <w:pStyle w:val="afffa"/>
        <w:ind w:left="0"/>
        <w:jc w:val="center"/>
        <w:rPr>
          <w:rFonts w:ascii="Times New Roman" w:hAnsi="Times New Roman"/>
          <w:b/>
          <w:color w:val="000000"/>
        </w:rPr>
      </w:pPr>
      <w:r>
        <w:rPr>
          <w:rFonts w:ascii="Times New Roman" w:hAnsi="Times New Roman"/>
          <w:b/>
          <w:color w:val="000000"/>
        </w:rPr>
        <w:t>МБОУ «ООШ» пст.Ягкедж  по стажу</w:t>
      </w:r>
    </w:p>
    <w:p w:rsidR="00970F39" w:rsidRDefault="00970F39">
      <w:pPr>
        <w:pStyle w:val="afffa"/>
        <w:ind w:left="0"/>
        <w:jc w:val="center"/>
        <w:rPr>
          <w:rFonts w:ascii="Times New Roman" w:hAnsi="Times New Roman"/>
          <w:b/>
          <w:color w:val="000000"/>
        </w:rPr>
      </w:pPr>
    </w:p>
    <w:tbl>
      <w:tblPr>
        <w:tblW w:w="4000" w:type="pct"/>
        <w:jc w:val="center"/>
        <w:tblLook w:val="00A0" w:firstRow="1" w:lastRow="0" w:firstColumn="1" w:lastColumn="0" w:noHBand="0" w:noVBand="0"/>
      </w:tblPr>
      <w:tblGrid>
        <w:gridCol w:w="1914"/>
        <w:gridCol w:w="1915"/>
        <w:gridCol w:w="1915"/>
        <w:gridCol w:w="1913"/>
      </w:tblGrid>
      <w:tr w:rsidR="00970F39">
        <w:trPr>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От 2 до 5 лет</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От 6 до 10 лет</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От 11 до 20 лет</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20 лет и более</w:t>
            </w:r>
          </w:p>
        </w:tc>
      </w:tr>
      <w:tr w:rsidR="00970F39">
        <w:trPr>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1</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5</w:t>
            </w:r>
          </w:p>
        </w:tc>
      </w:tr>
      <w:tr w:rsidR="00970F39">
        <w:trPr>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25 %</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12,5%</w:t>
            </w:r>
          </w:p>
        </w:tc>
        <w:tc>
          <w:tcPr>
            <w:tcW w:w="187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pPr>
            <w:r>
              <w:rPr>
                <w:rFonts w:ascii="Times New Roman" w:hAnsi="Times New Roman"/>
                <w:color w:val="000000"/>
                <w:sz w:val="24"/>
                <w:szCs w:val="24"/>
                <w:lang w:eastAsia="ru-RU"/>
              </w:rPr>
              <w:t>62,5%</w:t>
            </w:r>
          </w:p>
        </w:tc>
      </w:tr>
    </w:tbl>
    <w:p w:rsidR="00970F39" w:rsidRDefault="00970F39">
      <w:pPr>
        <w:spacing w:after="0" w:line="240" w:lineRule="auto"/>
        <w:contextualSpacing/>
        <w:rPr>
          <w:rFonts w:ascii="Times New Roman" w:hAnsi="Times New Roman"/>
          <w:b/>
          <w:color w:val="000000"/>
          <w:sz w:val="24"/>
          <w:szCs w:val="24"/>
        </w:rPr>
      </w:pP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lastRenderedPageBreak/>
        <w:t>Аттестация педагогических работников в соответствии с Федеральным законом «Об образовании в Российской</w:t>
      </w:r>
      <w:r>
        <w:rPr>
          <w:rFonts w:ascii="Times New Roman" w:hAnsi="Times New Roman"/>
          <w:color w:val="000000"/>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970F39" w:rsidRDefault="00970F39">
      <w:pPr>
        <w:spacing w:after="0" w:line="240" w:lineRule="auto"/>
        <w:jc w:val="both"/>
        <w:rPr>
          <w:rFonts w:ascii="Times New Roman" w:hAnsi="Times New Roman"/>
          <w:b/>
          <w:sz w:val="24"/>
          <w:szCs w:val="24"/>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Профессиональное развитие и повышение квалификации педагогических работников. </w:t>
      </w:r>
      <w:r>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Формами повышения квалификации, используемыми в МБОУ «ООШ» пст.Ягкедж  , являются курсы повышения квалификации. В межкурсовой период работа по формированию профессиональных компетентностей кадров осуществляется в разнообразных формах: семинары- практикумы, педагогические советы по актуальным проблемам, фестивали открытых уроков,  творческие отчеты аттестующих учителей, конкурсы, участие в работе школьных и районных методических объединениях,  участие в конференциях, дистанционное образование; участие в различных педагогических проектах; создание и публикация методических материалов и др. </w:t>
      </w:r>
    </w:p>
    <w:p w:rsidR="00970F39" w:rsidRDefault="008170DC">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Одним из условий готовности МБОУ «ООШ» пст.Ягкедж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осуществляется по Плану методической работы (Приложение №2), обеспечивающей сопровождение деятельности педагогов на всех этапах реализации требований ФГОС, при этом  используются  мероприятия:</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Семинары, посвященные содержанию и ключевым особенностям ФГОС ООО.</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 Тренинги для педагогов с целью выявления и соотнесения собственной профессиональной позиции с целями и задачами ФГОС ООО.</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3. Заседания методических объединений учителей по проблемам введения ФГОС ООО.</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4. Организация участия педагогов школы  в конференциях, связанных  с вопросами введения и реализации ФГОС ОО.</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5. Участие педагогов в разработке разделов и компонентов основной образовательной программы МБОУ «ООШ» пст.Ягкедж.</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970F39" w:rsidRDefault="008170D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7. Участие педагогов в проведении мастер-классов, круглых столов, стажировочных площадок, «открытых» уроков, внеурочных занятий и мероприятий по отдельным направлениям введения и реализации ФГОС ООО. </w:t>
      </w:r>
    </w:p>
    <w:p w:rsidR="00970F39" w:rsidRDefault="00970F39">
      <w:pPr>
        <w:spacing w:after="0" w:line="240" w:lineRule="auto"/>
        <w:jc w:val="both"/>
        <w:rPr>
          <w:rFonts w:ascii="Times New Roman" w:hAnsi="Times New Roman"/>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pStyle w:val="3"/>
        <w:numPr>
          <w:ilvl w:val="2"/>
          <w:numId w:val="22"/>
        </w:numPr>
        <w:spacing w:beforeAutospacing="0" w:after="0" w:afterAutospacing="0"/>
        <w:jc w:val="center"/>
        <w:rPr>
          <w:sz w:val="24"/>
          <w:szCs w:val="24"/>
        </w:rPr>
      </w:pPr>
      <w:bookmarkStart w:id="435" w:name="_Toc414553287"/>
      <w:bookmarkStart w:id="436" w:name="_Toc409691737"/>
      <w:r>
        <w:rPr>
          <w:sz w:val="24"/>
          <w:szCs w:val="24"/>
        </w:rPr>
        <w:t>Психолого-педагогические условия реализации</w:t>
      </w:r>
    </w:p>
    <w:p w:rsidR="00970F39" w:rsidRDefault="008170DC">
      <w:pPr>
        <w:pStyle w:val="3"/>
        <w:spacing w:beforeAutospacing="0" w:after="0" w:afterAutospacing="0"/>
        <w:ind w:left="1080"/>
        <w:jc w:val="center"/>
        <w:rPr>
          <w:sz w:val="24"/>
          <w:szCs w:val="24"/>
        </w:rPr>
      </w:pPr>
      <w:bookmarkStart w:id="437" w:name="_Toc410654077"/>
      <w:r>
        <w:rPr>
          <w:sz w:val="24"/>
          <w:szCs w:val="24"/>
        </w:rPr>
        <w:t>основной</w:t>
      </w:r>
      <w:bookmarkStart w:id="438" w:name="_Toc410654078"/>
      <w:bookmarkEnd w:id="437"/>
      <w:r>
        <w:rPr>
          <w:sz w:val="24"/>
          <w:szCs w:val="24"/>
        </w:rPr>
        <w:t xml:space="preserve"> образовательной программы основного общего образования</w:t>
      </w:r>
      <w:bookmarkEnd w:id="435"/>
      <w:bookmarkEnd w:id="436"/>
      <w:bookmarkEnd w:id="438"/>
    </w:p>
    <w:p w:rsidR="00970F39" w:rsidRDefault="00970F39">
      <w:pPr>
        <w:rPr>
          <w:lang w:eastAsia="ru-RU"/>
        </w:rPr>
      </w:pPr>
    </w:p>
    <w:p w:rsidR="00970F39" w:rsidRDefault="008170DC">
      <w:pPr>
        <w:spacing w:after="0" w:line="240" w:lineRule="auto"/>
        <w:jc w:val="both"/>
        <w:rPr>
          <w:rFonts w:ascii="Times New Roman" w:hAnsi="Times New Roman"/>
          <w:color w:val="000000"/>
          <w:sz w:val="24"/>
          <w:szCs w:val="24"/>
        </w:rPr>
      </w:pPr>
      <w:bookmarkStart w:id="439" w:name="_Toc414553288"/>
      <w:bookmarkStart w:id="440" w:name="_Toc409691738"/>
      <w:r>
        <w:rPr>
          <w:rFonts w:ascii="Times New Roman" w:hAnsi="Times New Roman"/>
          <w:color w:val="000000"/>
          <w:sz w:val="24"/>
          <w:szCs w:val="24"/>
        </w:rPr>
        <w:t xml:space="preserve">           В МБОУ «ООШ» пст.Ягкедж формируется и развивается психолого-педагогическая компетентность участников образовательного процесса.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Обеспечена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включающая: учебное сотрудничество, совместную деятельность, разновозрастное сотрудничество, педагогическое общение, а также информационно-методическое обеспечение образовательно-воспитательного процесса.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Учебные помещения (освещение, температурный и санитарный режимы) соответствуют требованиям СанПиН - 2010).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Учащиеся обеспечены медицинским обслуживанием: безвозмездное медицинское обслуживание на базе Ягкеджского ФАП, работает фельдшер, в обязанности которого входят прививочная деятельность, экстренная неотложная медицинская помощь, наблюдение за контактными учащимися, выдача справок, профилактические беседы.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 план работы инспектора ОПД включены следующие мероприятия: контроль за условиями проживания подопечных, трудоустройство и отдых в летний период, разрешение конфликтных ситуаций, во внеклассную и общешкольную работу. Осуществляется контрольное обследование семей, составляются акты обследования, предоставляются первоочередные льготы при организации летнего отдыха, дети посещают кружки и секции.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 МБОУ «ООШ» пст.Ягкедж  используются следующие формы психолого-педагогического сопровождения: </w:t>
      </w:r>
    </w:p>
    <w:p w:rsidR="00970F39" w:rsidRDefault="008170DC">
      <w:pPr>
        <w:numPr>
          <w:ilvl w:val="0"/>
          <w:numId w:val="102"/>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диагностика, направленная на определение особенностей статуса обучающегося, кото</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рая проводится на этапе перехода ученика на следующий уровень образования и в конце каждого учебного года; </w:t>
      </w:r>
    </w:p>
    <w:p w:rsidR="00970F39" w:rsidRDefault="008170DC">
      <w:pPr>
        <w:numPr>
          <w:ilvl w:val="0"/>
          <w:numId w:val="102"/>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консультирование педагогов и родителей, которое осуществляется учителем и класс</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ным руководителем с учетом результатов диагностики, а также администрацией образовательной организации; </w:t>
      </w:r>
    </w:p>
    <w:p w:rsidR="00970F39" w:rsidRDefault="008170DC">
      <w:pPr>
        <w:numPr>
          <w:ilvl w:val="0"/>
          <w:numId w:val="102"/>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профилактика, экспертиза, развивающая работа, просвещение, коррекционная работа,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осуществляемая в течение всего учебного времени.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«ООШ» пст.Ягкедж: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сохранение и укрепление психологического здоровья;</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мониторинг возможностей и способностей обучающихся;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психолого-педагогическая поддержка участников олимпиадного движения;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формирование у обучающихся понимания ценности здоровья и безопасного образа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жизни;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развитие экологической культуры;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выявление и поддержка детей с особыми образовательными потребностями и особыми </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возможностями здоровья;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формирование коммуникативных навыков в разновозрастной среде и среде сверстни</w:t>
      </w:r>
    </w:p>
    <w:p w:rsidR="00970F39" w:rsidRDefault="008170DC">
      <w:pPr>
        <w:spacing w:after="0" w:line="240" w:lineRule="auto"/>
        <w:ind w:left="-20"/>
        <w:jc w:val="both"/>
        <w:rPr>
          <w:rFonts w:ascii="Times New Roman" w:hAnsi="Times New Roman"/>
          <w:color w:val="000000"/>
          <w:sz w:val="24"/>
          <w:szCs w:val="24"/>
        </w:rPr>
      </w:pPr>
      <w:r>
        <w:rPr>
          <w:rFonts w:ascii="Times New Roman" w:hAnsi="Times New Roman"/>
          <w:color w:val="000000"/>
          <w:sz w:val="24"/>
          <w:szCs w:val="24"/>
        </w:rPr>
        <w:t xml:space="preserve">ков;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поддержка детских объединений и ученического самоуправления; </w:t>
      </w:r>
    </w:p>
    <w:p w:rsidR="00970F39" w:rsidRDefault="008170DC">
      <w:pPr>
        <w:numPr>
          <w:ilvl w:val="0"/>
          <w:numId w:val="102"/>
        </w:numPr>
        <w:spacing w:after="0" w:line="240" w:lineRule="auto"/>
        <w:ind w:left="340" w:hanging="360"/>
        <w:jc w:val="both"/>
        <w:rPr>
          <w:rFonts w:ascii="Times New Roman" w:hAnsi="Times New Roman"/>
          <w:color w:val="000000"/>
          <w:sz w:val="24"/>
          <w:szCs w:val="24"/>
        </w:rPr>
      </w:pPr>
      <w:r>
        <w:rPr>
          <w:rFonts w:ascii="Times New Roman" w:hAnsi="Times New Roman"/>
          <w:color w:val="000000"/>
          <w:sz w:val="24"/>
          <w:szCs w:val="24"/>
        </w:rPr>
        <w:t xml:space="preserve">выявление и поддержка детей, проявивших выдающиеся способности.  </w:t>
      </w:r>
    </w:p>
    <w:p w:rsidR="00970F39" w:rsidRDefault="00970F39">
      <w:pPr>
        <w:pStyle w:val="3"/>
        <w:spacing w:beforeAutospacing="0" w:after="0" w:afterAutospacing="0"/>
        <w:ind w:left="340"/>
        <w:rPr>
          <w:sz w:val="24"/>
          <w:szCs w:val="24"/>
        </w:rPr>
      </w:pPr>
    </w:p>
    <w:p w:rsidR="00970F39" w:rsidRDefault="00970F39">
      <w:pPr>
        <w:pStyle w:val="3"/>
        <w:spacing w:beforeAutospacing="0" w:after="0" w:afterAutospacing="0"/>
        <w:rPr>
          <w:sz w:val="24"/>
          <w:szCs w:val="24"/>
        </w:rPr>
      </w:pPr>
    </w:p>
    <w:p w:rsidR="00970F39" w:rsidRDefault="008170DC">
      <w:pPr>
        <w:pStyle w:val="3"/>
        <w:numPr>
          <w:ilvl w:val="2"/>
          <w:numId w:val="22"/>
        </w:numPr>
        <w:spacing w:beforeAutospacing="0" w:after="0" w:afterAutospacing="0"/>
        <w:jc w:val="center"/>
        <w:rPr>
          <w:sz w:val="24"/>
          <w:szCs w:val="24"/>
        </w:rPr>
      </w:pPr>
      <w:r>
        <w:rPr>
          <w:sz w:val="24"/>
          <w:szCs w:val="24"/>
        </w:rPr>
        <w:t>Финансово-экономические условия реализации</w:t>
      </w:r>
    </w:p>
    <w:p w:rsidR="00970F39" w:rsidRDefault="008170DC">
      <w:pPr>
        <w:pStyle w:val="3"/>
        <w:spacing w:beforeAutospacing="0" w:after="0" w:afterAutospacing="0"/>
        <w:ind w:left="1080"/>
        <w:jc w:val="center"/>
        <w:rPr>
          <w:sz w:val="24"/>
          <w:szCs w:val="24"/>
        </w:rPr>
      </w:pPr>
      <w:bookmarkStart w:id="441" w:name="_Toc410654079"/>
      <w:r>
        <w:rPr>
          <w:sz w:val="24"/>
          <w:szCs w:val="24"/>
        </w:rPr>
        <w:t>образовательной</w:t>
      </w:r>
      <w:bookmarkStart w:id="442" w:name="_Toc410654080"/>
      <w:bookmarkEnd w:id="441"/>
      <w:r>
        <w:rPr>
          <w:sz w:val="24"/>
          <w:szCs w:val="24"/>
        </w:rPr>
        <w:t xml:space="preserve"> программы основного общего образования</w:t>
      </w:r>
      <w:bookmarkEnd w:id="439"/>
      <w:bookmarkEnd w:id="440"/>
      <w:bookmarkEnd w:id="442"/>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 xml:space="preserve">Финансовое обеспечение реализации образовательной программы основного общего образования МБОУ «ООШ» пст.Ягкедж опирается на исполнение расходных обязательств, обеспечивающих государственные гарантии прав на получение общедоступного </w:t>
      </w:r>
      <w:r>
        <w:rPr>
          <w:rFonts w:ascii="Times New Roman" w:hAnsi="Times New Roman"/>
          <w:sz w:val="24"/>
          <w:szCs w:val="24"/>
        </w:rPr>
        <w:lastRenderedPageBreak/>
        <w:t xml:space="preserve">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70F39" w:rsidRDefault="008170DC">
      <w:pPr>
        <w:spacing w:after="0" w:line="240" w:lineRule="auto"/>
        <w:jc w:val="both"/>
        <w:rPr>
          <w:rFonts w:ascii="Times New Roman" w:hAnsi="Times New Roman"/>
          <w:color w:val="000000"/>
          <w:sz w:val="24"/>
          <w:szCs w:val="24"/>
        </w:rPr>
      </w:pPr>
      <w:r>
        <w:rPr>
          <w:rFonts w:ascii="Times New Roman" w:hAnsi="Times New Roman"/>
          <w:sz w:val="24"/>
          <w:szCs w:val="24"/>
        </w:rPr>
        <w:t xml:space="preserve">           Финансовое обеспечение реализации образовательной программы основного общего образования </w:t>
      </w:r>
      <w:r>
        <w:rPr>
          <w:rFonts w:ascii="Times New Roman" w:hAnsi="Times New Roman"/>
          <w:color w:val="000000"/>
          <w:sz w:val="24"/>
          <w:szCs w:val="24"/>
        </w:rPr>
        <w:t xml:space="preserve">осуществляется на основе нормативного подушевого финансирования.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Региональный расчетный подушевой норматив — это минимально допустимый объем финансовых средств, необходимых для реализации основной образовательной программы в учреждениях РК в соответствии с ФГОС в расчете на одного обучающегося в год. 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Региональный расчетный подушевой норматив должен покрывать следующие расходы на год: </w:t>
      </w:r>
    </w:p>
    <w:p w:rsidR="00970F39" w:rsidRDefault="008170DC">
      <w:pPr>
        <w:numPr>
          <w:ilvl w:val="0"/>
          <w:numId w:val="103"/>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оплату труда работников школы с учетом районных коэффициентов к заработной пла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 а также отчисления; </w:t>
      </w:r>
    </w:p>
    <w:p w:rsidR="00970F39" w:rsidRDefault="008170DC">
      <w:pPr>
        <w:numPr>
          <w:ilvl w:val="0"/>
          <w:numId w:val="103"/>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расходы, непосредственно связанные с обеспечением образовательного процесса (при</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970F39" w:rsidRDefault="008170DC">
      <w:pPr>
        <w:numPr>
          <w:ilvl w:val="0"/>
          <w:numId w:val="103"/>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иные хозяйственные нужды и другие расходы, связанные с обеспечением образова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Реализация принципа нормативного подушевого финансирования осуществляется на следующих уровнях: </w:t>
      </w:r>
    </w:p>
    <w:p w:rsidR="00970F39" w:rsidRDefault="008170DC">
      <w:pPr>
        <w:numPr>
          <w:ilvl w:val="0"/>
          <w:numId w:val="103"/>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межбюджетных отношений (бюджет субъекта РФ — муниципальный бюджет); </w:t>
      </w:r>
    </w:p>
    <w:p w:rsidR="00970F39" w:rsidRDefault="008170DC">
      <w:pPr>
        <w:numPr>
          <w:ilvl w:val="0"/>
          <w:numId w:val="103"/>
        </w:numPr>
        <w:spacing w:after="0"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внутрибюджетных отношений (муниципальный бюджет — образовательное учрежде</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ние);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970F39" w:rsidRDefault="008170DC">
      <w:pPr>
        <w:spacing w:after="0" w:line="240" w:lineRule="auto"/>
        <w:jc w:val="both"/>
        <w:rPr>
          <w:rFonts w:ascii="Times New Roman" w:hAnsi="Times New Roman"/>
          <w:color w:val="000000"/>
          <w:sz w:val="24"/>
          <w:szCs w:val="24"/>
        </w:rPr>
      </w:pPr>
      <w:r>
        <w:rPr>
          <w:rFonts w:ascii="Times New Roman" w:hAnsi="Times New Roman"/>
          <w:sz w:val="24"/>
          <w:szCs w:val="24"/>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w:t>
      </w:r>
      <w:r>
        <w:rPr>
          <w:rFonts w:ascii="Times New Roman" w:hAnsi="Times New Roman"/>
          <w:color w:val="000000"/>
          <w:sz w:val="24"/>
          <w:szCs w:val="24"/>
        </w:rPr>
        <w:t xml:space="preserve">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Размеры, порядок и условия осуществления стимулирующих выплат определены в локальном акте «Положение о надбавках, доплатах и материальном стимулировании работников МБОУ «ООШ» пст.Ягкедж  . </w:t>
      </w:r>
    </w:p>
    <w:p w:rsidR="00970F39" w:rsidRDefault="00970F39">
      <w:pPr>
        <w:shd w:val="clear" w:color="auto" w:fill="FFFFFF"/>
        <w:tabs>
          <w:tab w:val="left" w:pos="1238"/>
        </w:tabs>
        <w:spacing w:after="0" w:line="240" w:lineRule="auto"/>
        <w:ind w:firstLine="709"/>
        <w:jc w:val="both"/>
        <w:rPr>
          <w:rFonts w:ascii="Times New Roman" w:hAnsi="Times New Roman"/>
          <w:sz w:val="24"/>
          <w:szCs w:val="24"/>
        </w:rPr>
      </w:pPr>
    </w:p>
    <w:p w:rsidR="00970F39" w:rsidRDefault="008170DC">
      <w:pPr>
        <w:shd w:val="clear" w:color="auto" w:fill="FFFFFF"/>
        <w:spacing w:after="0" w:line="240" w:lineRule="auto"/>
        <w:ind w:firstLine="709"/>
        <w:jc w:val="center"/>
        <w:rPr>
          <w:rFonts w:ascii="Times New Roman" w:hAnsi="Times New Roman"/>
          <w:b/>
          <w:bCs/>
          <w:sz w:val="24"/>
          <w:szCs w:val="24"/>
        </w:rPr>
      </w:pPr>
      <w:r>
        <w:rPr>
          <w:rFonts w:ascii="Times New Roman" w:hAnsi="Times New Roman"/>
          <w:b/>
          <w:bCs/>
          <w:sz w:val="24"/>
          <w:szCs w:val="24"/>
        </w:rPr>
        <w:t>Определение нормативных затрат на оказание государственной услуги</w:t>
      </w:r>
    </w:p>
    <w:p w:rsidR="00970F39" w:rsidRDefault="008170DC">
      <w:pPr>
        <w:shd w:val="clear" w:color="auto" w:fill="FFFFFF"/>
        <w:tabs>
          <w:tab w:val="left" w:pos="1087"/>
        </w:tabs>
        <w:spacing w:after="0" w:line="240" w:lineRule="auto"/>
        <w:ind w:firstLine="709"/>
        <w:jc w:val="both"/>
        <w:rPr>
          <w:rFonts w:ascii="Times New Roman" w:hAnsi="Times New Roman"/>
          <w:sz w:val="24"/>
          <w:szCs w:val="24"/>
        </w:rPr>
      </w:pPr>
      <w:r>
        <w:rPr>
          <w:rFonts w:ascii="Times New Roman" w:hAnsi="Times New Roman"/>
          <w:sz w:val="24"/>
          <w:szCs w:val="24"/>
        </w:rPr>
        <w:t xml:space="preserve">Нормативные затраты на оказание </w:t>
      </w:r>
      <w:r>
        <w:rPr>
          <w:rFonts w:ascii="Times New Roman" w:hAnsi="Times New Roman"/>
          <w:i/>
          <w:sz w:val="24"/>
          <w:szCs w:val="24"/>
          <w:lang w:val="en-US"/>
        </w:rPr>
        <w:t>i</w:t>
      </w:r>
      <w:r>
        <w:rPr>
          <w:rFonts w:ascii="Times New Roman" w:hAnsi="Times New Roman"/>
          <w:sz w:val="24"/>
          <w:szCs w:val="24"/>
        </w:rPr>
        <w:t>-той государственной услуги на соответствующий финансовый год определяются по формуле:</w:t>
      </w:r>
    </w:p>
    <w:p w:rsidR="00970F39" w:rsidRDefault="008170DC">
      <w:pPr>
        <w:shd w:val="clear" w:color="auto" w:fill="FFFFFF"/>
        <w:spacing w:after="0" w:line="240" w:lineRule="auto"/>
        <w:ind w:firstLine="709"/>
        <w:jc w:val="center"/>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vertAlign w:val="superscript"/>
          <w:lang w:val="en-US"/>
        </w:rPr>
        <w:t>i</w:t>
      </w:r>
      <w:r>
        <w:rPr>
          <w:rFonts w:ascii="Times New Roman" w:hAnsi="Times New Roman"/>
          <w:i/>
          <w:sz w:val="24"/>
          <w:szCs w:val="24"/>
          <w:vertAlign w:val="subscript"/>
        </w:rPr>
        <w:t>гу</w:t>
      </w:r>
      <w:r>
        <w:rPr>
          <w:rFonts w:ascii="Times New Roman" w:hAnsi="Times New Roman"/>
          <w:bCs/>
          <w:sz w:val="24"/>
          <w:szCs w:val="24"/>
        </w:rPr>
        <w:t xml:space="preserve">= </w:t>
      </w:r>
      <w:r>
        <w:rPr>
          <w:rFonts w:ascii="Times New Roman" w:hAnsi="Times New Roman"/>
          <w:bCs/>
          <w:i/>
          <w:sz w:val="24"/>
          <w:szCs w:val="24"/>
          <w:lang w:val="en-US"/>
        </w:rPr>
        <w:t>N</w:t>
      </w:r>
      <w:r>
        <w:rPr>
          <w:rFonts w:ascii="Times New Roman" w:hAnsi="Times New Roman"/>
          <w:i/>
          <w:sz w:val="24"/>
          <w:szCs w:val="24"/>
          <w:vertAlign w:val="superscript"/>
          <w:lang w:val="en-US"/>
        </w:rPr>
        <w:t>i</w:t>
      </w:r>
      <w:r>
        <w:rPr>
          <w:rFonts w:ascii="Times New Roman" w:hAnsi="Times New Roman"/>
          <w:i/>
          <w:sz w:val="24"/>
          <w:szCs w:val="24"/>
          <w:vertAlign w:val="subscript"/>
        </w:rPr>
        <w:t>очр ×</w:t>
      </w:r>
      <w:r>
        <w:rPr>
          <w:rFonts w:ascii="Times New Roman" w:hAnsi="Times New Roman"/>
          <w:i/>
          <w:sz w:val="24"/>
          <w:szCs w:val="24"/>
          <w:vertAlign w:val="subscript"/>
          <w:lang w:val="en-US"/>
        </w:rPr>
        <w:t>ki</w:t>
      </w:r>
      <w:r>
        <w:rPr>
          <w:rFonts w:ascii="Times New Roman" w:hAnsi="Times New Roman"/>
          <w:i/>
          <w:iCs/>
          <w:sz w:val="24"/>
          <w:szCs w:val="24"/>
        </w:rPr>
        <w:t xml:space="preserve">, </w:t>
      </w:r>
      <w:r>
        <w:rPr>
          <w:rFonts w:ascii="Times New Roman" w:hAnsi="Times New Roman"/>
          <w:sz w:val="24"/>
          <w:szCs w:val="24"/>
        </w:rPr>
        <w:t>где: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sz w:val="24"/>
          <w:szCs w:val="24"/>
        </w:rPr>
        <w:t>Р</w:t>
      </w:r>
      <w:r>
        <w:rPr>
          <w:rFonts w:ascii="Times New Roman" w:hAnsi="Times New Roman"/>
          <w:i/>
          <w:sz w:val="24"/>
          <w:szCs w:val="24"/>
          <w:vertAlign w:val="superscript"/>
          <w:lang w:val="en-US"/>
        </w:rPr>
        <w:t>i</w:t>
      </w:r>
      <w:r>
        <w:rPr>
          <w:rFonts w:ascii="Times New Roman" w:hAnsi="Times New Roman"/>
          <w:i/>
          <w:sz w:val="24"/>
          <w:szCs w:val="24"/>
          <w:vertAlign w:val="subscript"/>
        </w:rPr>
        <w:t>гу</w:t>
      </w:r>
      <w:r>
        <w:rPr>
          <w:rFonts w:ascii="Times New Roman" w:hAnsi="Times New Roman"/>
          <w:b/>
          <w:bCs/>
          <w:sz w:val="24"/>
          <w:szCs w:val="24"/>
        </w:rPr>
        <w:t>–</w:t>
      </w:r>
      <w:r>
        <w:rPr>
          <w:rFonts w:ascii="Times New Roman" w:hAnsi="Times New Roman"/>
          <w:bCs/>
          <w:sz w:val="24"/>
          <w:szCs w:val="24"/>
        </w:rPr>
        <w:t>н</w:t>
      </w:r>
      <w:r>
        <w:rPr>
          <w:rFonts w:ascii="Times New Roman" w:hAnsi="Times New Roman"/>
          <w:sz w:val="24"/>
          <w:szCs w:val="24"/>
        </w:rPr>
        <w:t xml:space="preserve">ормативные затраты на оказание </w:t>
      </w:r>
      <w:r>
        <w:rPr>
          <w:rFonts w:ascii="Times New Roman" w:hAnsi="Times New Roman"/>
          <w:i/>
          <w:sz w:val="24"/>
          <w:szCs w:val="24"/>
          <w:lang w:val="en-US"/>
        </w:rPr>
        <w:t>i</w:t>
      </w:r>
      <w:r>
        <w:rPr>
          <w:rFonts w:ascii="Times New Roman" w:hAnsi="Times New Roman"/>
          <w:sz w:val="24"/>
          <w:szCs w:val="24"/>
        </w:rPr>
        <w:t>-той государственной услуги на соответствующий финансовый год;</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Cs/>
          <w:sz w:val="24"/>
          <w:szCs w:val="24"/>
          <w:lang w:val="en-US"/>
        </w:rPr>
        <w:t>N</w:t>
      </w:r>
      <w:r>
        <w:rPr>
          <w:rFonts w:ascii="Times New Roman" w:hAnsi="Times New Roman"/>
          <w:sz w:val="24"/>
          <w:szCs w:val="24"/>
          <w:vertAlign w:val="superscript"/>
          <w:lang w:val="en-US"/>
        </w:rPr>
        <w:t>i</w:t>
      </w:r>
      <w:r>
        <w:rPr>
          <w:rFonts w:ascii="Times New Roman" w:hAnsi="Times New Roman"/>
          <w:sz w:val="24"/>
          <w:szCs w:val="24"/>
          <w:vertAlign w:val="subscript"/>
        </w:rPr>
        <w:t>очр</w:t>
      </w:r>
      <w:r>
        <w:rPr>
          <w:rFonts w:ascii="Times New Roman" w:hAnsi="Times New Roman"/>
          <w:b/>
          <w:bCs/>
          <w:sz w:val="24"/>
          <w:szCs w:val="24"/>
        </w:rPr>
        <w:t>–</w:t>
      </w:r>
      <w:r>
        <w:rPr>
          <w:rFonts w:ascii="Times New Roman" w:hAnsi="Times New Roman"/>
          <w:sz w:val="24"/>
          <w:szCs w:val="24"/>
        </w:rPr>
        <w:t xml:space="preserve"> нормативные затраты на оказание единицы </w:t>
      </w:r>
      <w:r>
        <w:rPr>
          <w:rFonts w:ascii="Times New Roman" w:hAnsi="Times New Roman"/>
          <w:i/>
          <w:sz w:val="24"/>
          <w:szCs w:val="24"/>
          <w:lang w:val="en-US"/>
        </w:rPr>
        <w:t>i</w:t>
      </w:r>
      <w:r>
        <w:rPr>
          <w:rFonts w:ascii="Times New Roman" w:hAnsi="Times New Roman"/>
          <w:sz w:val="24"/>
          <w:szCs w:val="24"/>
        </w:rPr>
        <w:t>-той государственной услуги образовательной организации на соответствующий финансовый год;</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iCs/>
          <w:sz w:val="24"/>
          <w:szCs w:val="24"/>
          <w:lang w:val="en-US"/>
        </w:rPr>
        <w:t>k</w:t>
      </w:r>
      <w:r>
        <w:rPr>
          <w:rFonts w:ascii="Times New Roman" w:hAnsi="Times New Roman"/>
          <w:i/>
          <w:iCs/>
          <w:sz w:val="24"/>
          <w:szCs w:val="24"/>
          <w:vertAlign w:val="subscript"/>
          <w:lang w:val="en-US"/>
        </w:rPr>
        <w:t>t</w:t>
      </w:r>
      <w:r>
        <w:rPr>
          <w:rFonts w:ascii="Times New Roman" w:hAnsi="Times New Roman"/>
          <w:b/>
          <w:bCs/>
          <w:sz w:val="24"/>
          <w:szCs w:val="24"/>
        </w:rPr>
        <w:t>–</w:t>
      </w:r>
      <w:r>
        <w:rPr>
          <w:rFonts w:ascii="Times New Roman" w:hAnsi="Times New Roman"/>
          <w:sz w:val="24"/>
          <w:szCs w:val="24"/>
        </w:rPr>
        <w:t xml:space="preserve"> объем </w:t>
      </w:r>
      <w:r>
        <w:rPr>
          <w:rFonts w:ascii="Times New Roman" w:hAnsi="Times New Roman"/>
          <w:i/>
          <w:sz w:val="24"/>
          <w:szCs w:val="24"/>
          <w:lang w:val="en-US"/>
        </w:rPr>
        <w:t>i</w:t>
      </w:r>
      <w:r>
        <w:rPr>
          <w:rFonts w:ascii="Times New Roman" w:hAnsi="Times New Roman"/>
          <w:sz w:val="24"/>
          <w:szCs w:val="24"/>
        </w:rPr>
        <w:t>-той государственной услуги в соответствии с государственным (муниципальным) заданием.</w:t>
      </w:r>
    </w:p>
    <w:p w:rsidR="00970F39" w:rsidRDefault="008170DC">
      <w:pPr>
        <w:shd w:val="clear" w:color="auto" w:fill="FFFFFF"/>
        <w:tabs>
          <w:tab w:val="left" w:pos="994"/>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 xml:space="preserve">Нормативные затраты на оказание единицы </w:t>
      </w:r>
      <w:r>
        <w:rPr>
          <w:rFonts w:ascii="Times New Roman" w:hAnsi="Times New Roman"/>
          <w:sz w:val="24"/>
          <w:szCs w:val="24"/>
          <w:lang w:val="en-US"/>
        </w:rPr>
        <w:t>i</w:t>
      </w:r>
      <w:r>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970F39" w:rsidRDefault="008170DC">
      <w:pPr>
        <w:shd w:val="clear" w:color="auto" w:fill="FFFFFF"/>
        <w:tabs>
          <w:tab w:val="left" w:pos="994"/>
        </w:tabs>
        <w:spacing w:after="0" w:line="240" w:lineRule="auto"/>
        <w:ind w:firstLine="709"/>
        <w:jc w:val="center"/>
        <w:rPr>
          <w:rFonts w:ascii="Times New Roman" w:hAnsi="Times New Roman"/>
          <w:sz w:val="24"/>
          <w:szCs w:val="24"/>
        </w:rPr>
      </w:pPr>
      <w:r>
        <w:rPr>
          <w:rFonts w:ascii="Times New Roman" w:hAnsi="Times New Roman"/>
          <w:bCs/>
          <w:i/>
          <w:sz w:val="24"/>
          <w:szCs w:val="24"/>
          <w:lang w:val="en-US"/>
        </w:rPr>
        <w:t>N</w:t>
      </w:r>
      <w:r>
        <w:rPr>
          <w:rFonts w:ascii="Times New Roman" w:hAnsi="Times New Roman"/>
          <w:i/>
          <w:sz w:val="24"/>
          <w:szCs w:val="24"/>
          <w:vertAlign w:val="superscript"/>
          <w:lang w:val="en-US"/>
        </w:rPr>
        <w:t>i</w:t>
      </w:r>
      <w:r>
        <w:rPr>
          <w:rFonts w:ascii="Times New Roman" w:hAnsi="Times New Roman"/>
          <w:i/>
          <w:sz w:val="24"/>
          <w:szCs w:val="24"/>
          <w:vertAlign w:val="subscript"/>
        </w:rPr>
        <w:t>очр=</w:t>
      </w:r>
      <w:r>
        <w:rPr>
          <w:rFonts w:ascii="Times New Roman" w:hAnsi="Times New Roman"/>
          <w:bCs/>
          <w:i/>
          <w:sz w:val="24"/>
          <w:szCs w:val="24"/>
          <w:lang w:val="en-US"/>
        </w:rPr>
        <w:t>N</w:t>
      </w:r>
      <w:r>
        <w:rPr>
          <w:rFonts w:ascii="Times New Roman" w:hAnsi="Times New Roman"/>
          <w:i/>
          <w:sz w:val="24"/>
          <w:szCs w:val="24"/>
          <w:vertAlign w:val="subscript"/>
        </w:rPr>
        <w:t xml:space="preserve"> гу+</w:t>
      </w:r>
      <w:r>
        <w:rPr>
          <w:rFonts w:ascii="Times New Roman" w:hAnsi="Times New Roman"/>
          <w:bCs/>
          <w:i/>
          <w:sz w:val="24"/>
          <w:szCs w:val="24"/>
          <w:lang w:val="en-US"/>
        </w:rPr>
        <w:t>N</w:t>
      </w:r>
      <w:r>
        <w:rPr>
          <w:rFonts w:ascii="Times New Roman" w:hAnsi="Times New Roman"/>
          <w:i/>
          <w:sz w:val="24"/>
          <w:szCs w:val="24"/>
          <w:vertAlign w:val="subscript"/>
        </w:rPr>
        <w:t>он</w:t>
      </w:r>
      <w:r>
        <w:rPr>
          <w:rFonts w:ascii="Times New Roman" w:hAnsi="Times New Roman"/>
          <w:i/>
          <w:iCs/>
          <w:sz w:val="24"/>
          <w:szCs w:val="24"/>
        </w:rPr>
        <w:t xml:space="preserve">, </w:t>
      </w:r>
      <w:r>
        <w:rPr>
          <w:rFonts w:ascii="Times New Roman" w:hAnsi="Times New Roman"/>
          <w:sz w:val="24"/>
          <w:szCs w:val="24"/>
        </w:rPr>
        <w:t>где</w:t>
      </w:r>
    </w:p>
    <w:p w:rsidR="00970F39" w:rsidRDefault="008170DC">
      <w:pPr>
        <w:shd w:val="clear" w:color="auto" w:fill="FFFFFF"/>
        <w:spacing w:after="0" w:line="240" w:lineRule="auto"/>
        <w:ind w:firstLine="709"/>
        <w:jc w:val="both"/>
        <w:rPr>
          <w:rFonts w:ascii="Times New Roman" w:hAnsi="Times New Roman"/>
          <w:bCs/>
          <w:sz w:val="24"/>
          <w:szCs w:val="24"/>
        </w:rPr>
      </w:pPr>
      <w:r>
        <w:rPr>
          <w:rFonts w:ascii="Times New Roman" w:hAnsi="Times New Roman"/>
          <w:bCs/>
          <w:i/>
          <w:sz w:val="24"/>
          <w:szCs w:val="24"/>
          <w:lang w:val="en-US"/>
        </w:rPr>
        <w:t>N</w:t>
      </w:r>
      <w:r>
        <w:rPr>
          <w:rFonts w:ascii="Times New Roman" w:hAnsi="Times New Roman"/>
          <w:i/>
          <w:sz w:val="24"/>
          <w:szCs w:val="24"/>
          <w:vertAlign w:val="superscript"/>
          <w:lang w:val="en-US"/>
        </w:rPr>
        <w:t>i</w:t>
      </w:r>
      <w:r>
        <w:rPr>
          <w:rFonts w:ascii="Times New Roman" w:hAnsi="Times New Roman"/>
          <w:i/>
          <w:sz w:val="24"/>
          <w:szCs w:val="24"/>
          <w:vertAlign w:val="subscript"/>
        </w:rPr>
        <w:t xml:space="preserve">очр </w:t>
      </w:r>
      <w:r>
        <w:rPr>
          <w:rFonts w:ascii="Times New Roman" w:hAnsi="Times New Roman"/>
          <w:bCs/>
          <w:sz w:val="24"/>
          <w:szCs w:val="24"/>
        </w:rPr>
        <w:t xml:space="preserve">– </w:t>
      </w:r>
      <w:r>
        <w:rPr>
          <w:rFonts w:ascii="Times New Roman" w:hAnsi="Times New Roman"/>
          <w:sz w:val="24"/>
          <w:szCs w:val="24"/>
        </w:rPr>
        <w:t xml:space="preserve">нормативные затраты на оказание единицы </w:t>
      </w:r>
      <w:r>
        <w:rPr>
          <w:rFonts w:ascii="Times New Roman" w:hAnsi="Times New Roman"/>
          <w:sz w:val="24"/>
          <w:szCs w:val="24"/>
          <w:lang w:val="en-US"/>
        </w:rPr>
        <w:t>i</w:t>
      </w:r>
      <w:r>
        <w:rPr>
          <w:rFonts w:ascii="Times New Roman" w:hAnsi="Times New Roman"/>
          <w:sz w:val="24"/>
          <w:szCs w:val="24"/>
        </w:rPr>
        <w:t>-той государственной услуги образовательной организации на соответствующий финансовый год;</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bCs/>
          <w:i/>
          <w:sz w:val="24"/>
          <w:szCs w:val="24"/>
          <w:lang w:val="en-US"/>
        </w:rPr>
        <w:t>N</w:t>
      </w:r>
      <w:r>
        <w:rPr>
          <w:rFonts w:ascii="Times New Roman" w:hAnsi="Times New Roman"/>
          <w:i/>
          <w:sz w:val="24"/>
          <w:szCs w:val="24"/>
          <w:vertAlign w:val="subscript"/>
        </w:rPr>
        <w:t>гу</w:t>
      </w:r>
      <w:r>
        <w:rPr>
          <w:rFonts w:ascii="Times New Roman" w:hAnsi="Times New Roman"/>
          <w:b/>
          <w:bCs/>
          <w:sz w:val="24"/>
          <w:szCs w:val="24"/>
        </w:rPr>
        <w:t>–</w:t>
      </w:r>
      <w:r>
        <w:rPr>
          <w:rFonts w:ascii="Times New Roman" w:hAnsi="Times New Roman"/>
          <w:sz w:val="24"/>
          <w:szCs w:val="24"/>
        </w:rPr>
        <w:t>нормативные затраты, непосредственно связанные с оказанием государственной услуги;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sz w:val="24"/>
          <w:szCs w:val="24"/>
          <w:lang w:val="en-US"/>
        </w:rPr>
        <w:t>N</w:t>
      </w:r>
      <w:r>
        <w:rPr>
          <w:rFonts w:ascii="Times New Roman" w:hAnsi="Times New Roman"/>
          <w:i/>
          <w:sz w:val="24"/>
          <w:szCs w:val="24"/>
          <w:vertAlign w:val="subscript"/>
        </w:rPr>
        <w:t>он</w:t>
      </w:r>
      <w:r>
        <w:rPr>
          <w:rFonts w:ascii="Times New Roman" w:hAnsi="Times New Roman"/>
          <w:b/>
          <w:bCs/>
          <w:sz w:val="24"/>
          <w:szCs w:val="24"/>
        </w:rPr>
        <w:t>–</w:t>
      </w:r>
      <w:r>
        <w:rPr>
          <w:rFonts w:ascii="Times New Roman" w:hAnsi="Times New Roman"/>
          <w:sz w:val="24"/>
          <w:szCs w:val="24"/>
        </w:rPr>
        <w:t xml:space="preserve"> нормативные затраты на общехозяйственные нужды.</w:t>
      </w:r>
    </w:p>
    <w:p w:rsidR="00970F39" w:rsidRDefault="008170DC">
      <w:pPr>
        <w:shd w:val="clear" w:color="auto" w:fill="FFFFFF"/>
        <w:tabs>
          <w:tab w:val="left" w:pos="1058"/>
        </w:tabs>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непосредственно связанные с оказанием</w:t>
      </w:r>
      <w:r>
        <w:rPr>
          <w:rFonts w:ascii="Times New Roman" w:hAnsi="Times New Roman"/>
          <w:sz w:val="24"/>
          <w:szCs w:val="24"/>
        </w:rPr>
        <w:br/>
        <w:t>государственной услуги на соответствующий финансовый год определяется по формуле:</w:t>
      </w:r>
    </w:p>
    <w:p w:rsidR="00970F39" w:rsidRDefault="008170DC">
      <w:pPr>
        <w:shd w:val="clear" w:color="auto" w:fill="FFFFFF"/>
        <w:spacing w:after="0" w:line="240" w:lineRule="auto"/>
        <w:ind w:firstLine="709"/>
        <w:jc w:val="center"/>
        <w:rPr>
          <w:rFonts w:ascii="Times New Roman" w:hAnsi="Times New Roman"/>
          <w:sz w:val="24"/>
          <w:szCs w:val="24"/>
        </w:rPr>
      </w:pPr>
      <w:r>
        <w:rPr>
          <w:rFonts w:ascii="Times New Roman" w:hAnsi="Times New Roman"/>
          <w:bCs/>
          <w:i/>
          <w:sz w:val="24"/>
          <w:szCs w:val="24"/>
          <w:lang w:val="en-US"/>
        </w:rPr>
        <w:t>N</w:t>
      </w:r>
      <w:r>
        <w:rPr>
          <w:rFonts w:ascii="Times New Roman" w:hAnsi="Times New Roman"/>
          <w:sz w:val="24"/>
          <w:szCs w:val="24"/>
          <w:vertAlign w:val="subscript"/>
        </w:rPr>
        <w:t>гу</w:t>
      </w:r>
      <w:r>
        <w:rPr>
          <w:rFonts w:ascii="Times New Roman" w:hAnsi="Times New Roman"/>
          <w:i/>
          <w:iCs/>
          <w:sz w:val="24"/>
          <w:szCs w:val="24"/>
        </w:rPr>
        <w:t xml:space="preserve">= </w:t>
      </w:r>
      <w:r>
        <w:rPr>
          <w:rFonts w:ascii="Times New Roman" w:hAnsi="Times New Roman"/>
          <w:i/>
          <w:iCs/>
          <w:sz w:val="24"/>
          <w:szCs w:val="24"/>
          <w:lang w:val="en-US"/>
        </w:rPr>
        <w:t>N</w:t>
      </w:r>
      <w:r>
        <w:rPr>
          <w:rFonts w:ascii="Times New Roman" w:hAnsi="Times New Roman"/>
          <w:i/>
          <w:iCs/>
          <w:sz w:val="24"/>
          <w:szCs w:val="24"/>
          <w:vertAlign w:val="subscript"/>
          <w:lang w:val="en-US"/>
        </w:rPr>
        <w:t>o</w:t>
      </w:r>
      <w:r>
        <w:rPr>
          <w:rFonts w:ascii="Times New Roman" w:hAnsi="Times New Roman"/>
          <w:i/>
          <w:iCs/>
          <w:sz w:val="24"/>
          <w:szCs w:val="24"/>
          <w:vertAlign w:val="subscript"/>
        </w:rPr>
        <w:t>тгу +</w:t>
      </w:r>
      <w:r>
        <w:rPr>
          <w:rFonts w:ascii="Times New Roman" w:hAnsi="Times New Roman"/>
          <w:i/>
          <w:iCs/>
          <w:sz w:val="24"/>
          <w:szCs w:val="24"/>
          <w:lang w:val="en-US"/>
        </w:rPr>
        <w:t>N</w:t>
      </w:r>
      <w:r>
        <w:rPr>
          <w:rFonts w:ascii="Times New Roman" w:hAnsi="Times New Roman"/>
          <w:i/>
          <w:iCs/>
          <w:sz w:val="24"/>
          <w:szCs w:val="24"/>
          <w:vertAlign w:val="subscript"/>
          <w:lang w:val="en-US"/>
        </w:rPr>
        <w:t>yp</w:t>
      </w:r>
      <w:r>
        <w:rPr>
          <w:rFonts w:ascii="Times New Roman" w:hAnsi="Times New Roman"/>
          <w:i/>
          <w:iCs/>
          <w:sz w:val="24"/>
          <w:szCs w:val="24"/>
        </w:rPr>
        <w:t xml:space="preserve">, </w:t>
      </w:r>
      <w:r>
        <w:rPr>
          <w:rFonts w:ascii="Times New Roman" w:hAnsi="Times New Roman"/>
          <w:sz w:val="24"/>
          <w:szCs w:val="24"/>
        </w:rPr>
        <w:t>где</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sz w:val="24"/>
          <w:szCs w:val="24"/>
          <w:lang w:val="en-US"/>
        </w:rPr>
        <w:t>N</w:t>
      </w:r>
      <w:r>
        <w:rPr>
          <w:rFonts w:ascii="Times New Roman" w:hAnsi="Times New Roman"/>
          <w:i/>
          <w:sz w:val="24"/>
          <w:szCs w:val="24"/>
          <w:vertAlign w:val="subscript"/>
        </w:rPr>
        <w:t>гу</w:t>
      </w:r>
      <w:r>
        <w:rPr>
          <w:rFonts w:ascii="Times New Roman" w:hAnsi="Times New Roman"/>
          <w:b/>
          <w:bCs/>
          <w:sz w:val="24"/>
          <w:szCs w:val="24"/>
        </w:rPr>
        <w:t>–</w:t>
      </w:r>
      <w:r>
        <w:rPr>
          <w:rFonts w:ascii="Times New Roman" w:hAnsi="Times New Roman"/>
          <w:sz w:val="24"/>
          <w:szCs w:val="24"/>
        </w:rPr>
        <w:t xml:space="preserve"> нормативные затраты, непосредственно связанные с оказанием</w:t>
      </w:r>
      <w:r>
        <w:rPr>
          <w:rFonts w:ascii="Times New Roman" w:hAnsi="Times New Roman"/>
          <w:sz w:val="24"/>
          <w:szCs w:val="24"/>
        </w:rPr>
        <w:br/>
        <w:t>государственной услуги на соответствующий финансовый год;</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iCs/>
          <w:sz w:val="24"/>
          <w:szCs w:val="24"/>
          <w:lang w:val="en-US"/>
        </w:rPr>
        <w:t>N</w:t>
      </w:r>
      <w:r>
        <w:rPr>
          <w:rFonts w:ascii="Times New Roman" w:hAnsi="Times New Roman"/>
          <w:i/>
          <w:iCs/>
          <w:sz w:val="24"/>
          <w:szCs w:val="24"/>
          <w:vertAlign w:val="subscript"/>
          <w:lang w:val="en-US"/>
        </w:rPr>
        <w:t>om</w:t>
      </w:r>
      <w:r>
        <w:rPr>
          <w:rFonts w:ascii="Times New Roman" w:hAnsi="Times New Roman"/>
          <w:i/>
          <w:iCs/>
          <w:sz w:val="24"/>
          <w:szCs w:val="24"/>
          <w:vertAlign w:val="subscript"/>
        </w:rPr>
        <w:t>г</w:t>
      </w:r>
      <w:r>
        <w:rPr>
          <w:rFonts w:ascii="Times New Roman" w:hAnsi="Times New Roman"/>
          <w:i/>
          <w:iCs/>
          <w:sz w:val="24"/>
          <w:szCs w:val="24"/>
          <w:vertAlign w:val="subscript"/>
          <w:lang w:val="en-US"/>
        </w:rPr>
        <w:t>y</w:t>
      </w:r>
      <w:r>
        <w:rPr>
          <w:rFonts w:ascii="Times New Roman" w:hAnsi="Times New Roman"/>
          <w:b/>
          <w:bCs/>
          <w:sz w:val="24"/>
          <w:szCs w:val="24"/>
        </w:rPr>
        <w:t>–</w:t>
      </w:r>
      <w:r>
        <w:rPr>
          <w:rFonts w:ascii="Times New Roman" w:hAnsi="Times New Roman"/>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i/>
          <w:sz w:val="24"/>
          <w:szCs w:val="24"/>
          <w:lang w:val="en-US"/>
        </w:rPr>
        <w:t>N</w:t>
      </w:r>
      <w:r>
        <w:rPr>
          <w:rFonts w:ascii="Times New Roman" w:hAnsi="Times New Roman"/>
          <w:i/>
          <w:sz w:val="24"/>
          <w:szCs w:val="24"/>
          <w:vertAlign w:val="subscript"/>
          <w:lang w:val="en-US"/>
        </w:rPr>
        <w:t>yp</w:t>
      </w:r>
      <w:r>
        <w:rPr>
          <w:rFonts w:ascii="Times New Roman" w:hAnsi="Times New Roman"/>
          <w:b/>
          <w:bCs/>
          <w:sz w:val="24"/>
          <w:szCs w:val="24"/>
        </w:rPr>
        <w:t>–</w:t>
      </w:r>
      <w:r>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970F39" w:rsidRDefault="008170DC">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970F39" w:rsidRDefault="008170DC">
      <w:pPr>
        <w:shd w:val="clear" w:color="auto" w:fill="FFFFFF"/>
        <w:tabs>
          <w:tab w:val="left" w:pos="709"/>
          <w:tab w:val="left" w:pos="1224"/>
        </w:tabs>
        <w:spacing w:after="0" w:line="240" w:lineRule="auto"/>
        <w:ind w:firstLine="709"/>
        <w:rPr>
          <w:rFonts w:ascii="Times New Roman" w:hAnsi="Times New Roman"/>
          <w:sz w:val="24"/>
          <w:szCs w:val="24"/>
        </w:rPr>
      </w:pPr>
      <w:r>
        <w:rPr>
          <w:rFonts w:ascii="Times New Roman" w:hAnsi="Times New Roman"/>
          <w:sz w:val="24"/>
          <w:szCs w:val="24"/>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970F39" w:rsidRDefault="008170DC">
      <w:pPr>
        <w:spacing w:after="0" w:line="240" w:lineRule="auto"/>
        <w:ind w:firstLine="709"/>
        <w:jc w:val="center"/>
        <w:rPr>
          <w:rFonts w:ascii="Times New Roman" w:hAnsi="Times New Roman"/>
          <w:i/>
          <w:sz w:val="24"/>
          <w:szCs w:val="24"/>
        </w:rPr>
      </w:pPr>
      <w:r>
        <w:rPr>
          <w:rFonts w:ascii="Times New Roman" w:hAnsi="Times New Roman"/>
          <w:bCs/>
          <w:i/>
          <w:sz w:val="24"/>
          <w:szCs w:val="24"/>
          <w:lang w:val="en-US"/>
        </w:rPr>
        <w:t>N</w:t>
      </w:r>
      <w:r>
        <w:rPr>
          <w:rFonts w:ascii="Times New Roman" w:hAnsi="Times New Roman"/>
          <w:bCs/>
          <w:i/>
          <w:sz w:val="24"/>
          <w:szCs w:val="24"/>
          <w:vertAlign w:val="subscript"/>
        </w:rPr>
        <w:t>отгу</w:t>
      </w:r>
      <w:r>
        <w:rPr>
          <w:rFonts w:ascii="Times New Roman" w:hAnsi="Times New Roman"/>
          <w:bCs/>
          <w:i/>
          <w:sz w:val="24"/>
          <w:szCs w:val="24"/>
        </w:rPr>
        <w:t xml:space="preserve"> = </w:t>
      </w:r>
      <w:r>
        <w:rPr>
          <w:rFonts w:ascii="Times New Roman" w:hAnsi="Times New Roman"/>
          <w:bCs/>
          <w:i/>
          <w:sz w:val="24"/>
          <w:szCs w:val="24"/>
          <w:lang w:val="en-US"/>
        </w:rPr>
        <w:t>W</w:t>
      </w:r>
      <w:r>
        <w:rPr>
          <w:rFonts w:ascii="Times New Roman" w:hAnsi="Times New Roman"/>
          <w:bCs/>
          <w:i/>
          <w:sz w:val="24"/>
          <w:szCs w:val="24"/>
          <w:vertAlign w:val="subscript"/>
          <w:lang w:val="en-US"/>
        </w:rPr>
        <w:t>er</w:t>
      </w:r>
      <w:r>
        <w:rPr>
          <w:rFonts w:ascii="Times New Roman" w:hAnsi="Times New Roman"/>
          <w:bCs/>
          <w:i/>
          <w:sz w:val="24"/>
          <w:szCs w:val="24"/>
        </w:rPr>
        <w:t>× 12 × К</w:t>
      </w:r>
      <w:r>
        <w:rPr>
          <w:rFonts w:ascii="Times New Roman" w:hAnsi="Times New Roman"/>
          <w:bCs/>
          <w:i/>
          <w:sz w:val="24"/>
          <w:szCs w:val="24"/>
          <w:vertAlign w:val="superscript"/>
        </w:rPr>
        <w:t>1</w:t>
      </w:r>
      <w:r>
        <w:rPr>
          <w:rFonts w:ascii="Times New Roman" w:hAnsi="Times New Roman"/>
          <w:bCs/>
          <w:i/>
          <w:sz w:val="24"/>
          <w:szCs w:val="24"/>
        </w:rPr>
        <w:t>× К</w:t>
      </w:r>
      <w:r>
        <w:rPr>
          <w:rFonts w:ascii="Times New Roman" w:hAnsi="Times New Roman"/>
          <w:bCs/>
          <w:i/>
          <w:sz w:val="24"/>
          <w:szCs w:val="24"/>
          <w:vertAlign w:val="superscript"/>
        </w:rPr>
        <w:t>2</w:t>
      </w:r>
      <w:r>
        <w:rPr>
          <w:rFonts w:ascii="Times New Roman" w:hAnsi="Times New Roman"/>
          <w:bCs/>
          <w:i/>
          <w:sz w:val="24"/>
          <w:szCs w:val="24"/>
        </w:rPr>
        <w:t>× К</w:t>
      </w:r>
      <w:r>
        <w:rPr>
          <w:rFonts w:ascii="Times New Roman" w:hAnsi="Times New Roman"/>
          <w:bCs/>
          <w:i/>
          <w:sz w:val="24"/>
          <w:szCs w:val="24"/>
          <w:vertAlign w:val="superscript"/>
        </w:rPr>
        <w:t>3</w:t>
      </w:r>
      <w:r>
        <w:rPr>
          <w:rFonts w:ascii="Times New Roman" w:hAnsi="Times New Roman"/>
          <w:sz w:val="24"/>
          <w:szCs w:val="24"/>
        </w:rPr>
        <w:t xml:space="preserve">, </w:t>
      </w:r>
      <w:r>
        <w:rPr>
          <w:rFonts w:ascii="Times New Roman" w:hAnsi="Times New Roman"/>
          <w:bCs/>
          <w:iCs/>
          <w:sz w:val="24"/>
          <w:szCs w:val="24"/>
        </w:rPr>
        <w:t>где:</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bCs/>
          <w:i/>
          <w:sz w:val="24"/>
          <w:szCs w:val="24"/>
          <w:lang w:val="en-US"/>
        </w:rPr>
        <w:t>N</w:t>
      </w:r>
      <w:r>
        <w:rPr>
          <w:rFonts w:ascii="Times New Roman" w:hAnsi="Times New Roman"/>
          <w:bCs/>
          <w:i/>
          <w:sz w:val="24"/>
          <w:szCs w:val="24"/>
          <w:vertAlign w:val="subscript"/>
        </w:rPr>
        <w:t>отгу</w:t>
      </w:r>
      <w:r>
        <w:rPr>
          <w:rFonts w:ascii="Times New Roman" w:hAnsi="Times New Roman"/>
          <w:b/>
          <w:bCs/>
          <w:sz w:val="24"/>
          <w:szCs w:val="24"/>
        </w:rPr>
        <w:t xml:space="preserve">– </w:t>
      </w:r>
      <w:r>
        <w:rPr>
          <w:rFonts w:ascii="Times New Roman" w:hAnsi="Times New Roman"/>
          <w:bCs/>
          <w:sz w:val="24"/>
          <w:szCs w:val="24"/>
        </w:rPr>
        <w:t>н</w:t>
      </w:r>
      <w:r>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
          <w:iCs/>
          <w:sz w:val="24"/>
          <w:szCs w:val="24"/>
          <w:lang w:val="en-US"/>
        </w:rPr>
        <w:t>W</w:t>
      </w:r>
      <w:r>
        <w:rPr>
          <w:rFonts w:ascii="Times New Roman" w:hAnsi="Times New Roman"/>
          <w:bCs/>
          <w:i/>
          <w:iCs/>
          <w:sz w:val="24"/>
          <w:szCs w:val="24"/>
          <w:vertAlign w:val="subscript"/>
          <w:lang w:val="en-US"/>
        </w:rPr>
        <w:t>er</w:t>
      </w:r>
      <w:r>
        <w:rPr>
          <w:rFonts w:ascii="Times New Roman" w:hAnsi="Times New Roman"/>
          <w:i/>
          <w:sz w:val="24"/>
          <w:szCs w:val="24"/>
        </w:rPr>
        <w:t xml:space="preserve">– </w:t>
      </w:r>
      <w:r>
        <w:rPr>
          <w:rFonts w:ascii="Times New Roman" w:hAnsi="Times New Roman"/>
          <w:sz w:val="24"/>
          <w:szCs w:val="24"/>
        </w:rPr>
        <w:t>среднемесячная заработная плата в экономике соответствующего региона в предшествующем году, руб./мес.;</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
          <w:sz w:val="24"/>
          <w:szCs w:val="24"/>
        </w:rPr>
        <w:t xml:space="preserve">12 </w:t>
      </w:r>
      <w:r>
        <w:rPr>
          <w:rFonts w:ascii="Times New Roman" w:hAnsi="Times New Roman"/>
          <w:i/>
          <w:sz w:val="24"/>
          <w:szCs w:val="24"/>
        </w:rPr>
        <w:t xml:space="preserve">– </w:t>
      </w:r>
      <w:r>
        <w:rPr>
          <w:rFonts w:ascii="Times New Roman" w:hAnsi="Times New Roman"/>
          <w:sz w:val="24"/>
          <w:szCs w:val="24"/>
        </w:rPr>
        <w:t>количество месяцев в году;</w:t>
      </w:r>
    </w:p>
    <w:p w:rsidR="00970F39" w:rsidRDefault="008170DC">
      <w:pPr>
        <w:tabs>
          <w:tab w:val="left" w:pos="709"/>
        </w:tabs>
        <w:spacing w:after="0" w:line="240" w:lineRule="auto"/>
        <w:ind w:firstLine="709"/>
        <w:jc w:val="both"/>
        <w:rPr>
          <w:rFonts w:ascii="Times New Roman" w:hAnsi="Times New Roman"/>
          <w:sz w:val="24"/>
          <w:szCs w:val="24"/>
        </w:rPr>
      </w:pPr>
      <w:r>
        <w:rPr>
          <w:rFonts w:ascii="Times New Roman" w:hAnsi="Times New Roman"/>
          <w:i/>
          <w:sz w:val="24"/>
          <w:szCs w:val="24"/>
        </w:rPr>
        <w:t>K</w:t>
      </w:r>
      <w:r>
        <w:rPr>
          <w:rFonts w:ascii="Times New Roman" w:hAnsi="Times New Roman"/>
          <w:i/>
          <w:sz w:val="24"/>
          <w:szCs w:val="24"/>
          <w:vertAlign w:val="superscript"/>
        </w:rPr>
        <w:t>1</w:t>
      </w:r>
      <w:r>
        <w:rPr>
          <w:rFonts w:ascii="Times New Roman" w:hAnsi="Times New Roman"/>
          <w:i/>
          <w:sz w:val="24"/>
          <w:szCs w:val="24"/>
        </w:rPr>
        <w:t xml:space="preserve"> – </w:t>
      </w:r>
      <w:r>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970F39" w:rsidRDefault="008170DC">
      <w:pPr>
        <w:spacing w:after="0" w:line="240" w:lineRule="auto"/>
        <w:ind w:firstLine="709"/>
        <w:jc w:val="both"/>
        <w:rPr>
          <w:rFonts w:ascii="Times New Roman" w:hAnsi="Times New Roman"/>
          <w:i/>
          <w:sz w:val="24"/>
          <w:szCs w:val="24"/>
        </w:rPr>
      </w:pPr>
      <w:r>
        <w:rPr>
          <w:rFonts w:ascii="Times New Roman" w:hAnsi="Times New Roman"/>
          <w:bCs/>
          <w:i/>
          <w:iCs/>
          <w:sz w:val="24"/>
          <w:szCs w:val="24"/>
          <w:lang w:val="en-US"/>
        </w:rPr>
        <w:lastRenderedPageBreak/>
        <w:t>K</w:t>
      </w:r>
      <w:r>
        <w:rPr>
          <w:rFonts w:ascii="Times New Roman" w:hAnsi="Times New Roman"/>
          <w:bCs/>
          <w:i/>
          <w:iCs/>
          <w:sz w:val="24"/>
          <w:szCs w:val="24"/>
          <w:vertAlign w:val="superscript"/>
        </w:rPr>
        <w:t>2</w:t>
      </w:r>
      <w:r>
        <w:rPr>
          <w:rFonts w:ascii="Times New Roman" w:hAnsi="Times New Roman"/>
          <w:i/>
          <w:sz w:val="24"/>
          <w:szCs w:val="24"/>
        </w:rPr>
        <w:t xml:space="preserve">– </w:t>
      </w:r>
      <w:r>
        <w:rPr>
          <w:rFonts w:ascii="Times New Roman" w:hAnsi="Times New Roman"/>
          <w:sz w:val="24"/>
          <w:szCs w:val="24"/>
        </w:rPr>
        <w:t>коэффициент страховых взносов на выплаты по оплате труда. Значение коэффициента – 1,302;</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
          <w:iCs/>
          <w:sz w:val="24"/>
          <w:szCs w:val="24"/>
          <w:lang w:val="en-US"/>
        </w:rPr>
        <w:t>K</w:t>
      </w:r>
      <w:r>
        <w:rPr>
          <w:rFonts w:ascii="Times New Roman" w:hAnsi="Times New Roman"/>
          <w:bCs/>
          <w:i/>
          <w:iCs/>
          <w:sz w:val="24"/>
          <w:szCs w:val="24"/>
          <w:vertAlign w:val="superscript"/>
        </w:rPr>
        <w:t>3</w:t>
      </w:r>
      <w:r>
        <w:rPr>
          <w:rFonts w:ascii="Times New Roman" w:hAnsi="Times New Roman"/>
          <w:i/>
          <w:sz w:val="24"/>
          <w:szCs w:val="24"/>
        </w:rPr>
        <w:t xml:space="preserve">– </w:t>
      </w:r>
      <w:r>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970F39" w:rsidRDefault="008170DC">
      <w:pPr>
        <w:spacing w:after="0" w:line="240" w:lineRule="auto"/>
        <w:ind w:firstLine="709"/>
        <w:jc w:val="center"/>
        <w:rPr>
          <w:rFonts w:ascii="Times New Roman" w:hAnsi="Times New Roman"/>
          <w:sz w:val="24"/>
          <w:szCs w:val="24"/>
        </w:rPr>
      </w:pPr>
      <w:r>
        <w:rPr>
          <w:noProof/>
        </w:rPr>
        <w:drawing>
          <wp:inline distT="0" distB="0" distL="0" distR="0">
            <wp:extent cx="2794000" cy="228600"/>
            <wp:effectExtent l="0" t="0" r="0" b="0"/>
            <wp:docPr id="19"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93"/>
                    <pic:cNvPicPr>
                      <a:picLocks noChangeAspect="1" noChangeArrowheads="1"/>
                    </pic:cNvPicPr>
                  </pic:nvPicPr>
                  <pic:blipFill>
                    <a:blip r:embed="rId72"/>
                    <a:stretch>
                      <a:fillRect/>
                    </a:stretch>
                  </pic:blipFill>
                  <pic:spPr bwMode="auto">
                    <a:xfrm>
                      <a:off x="0" y="0"/>
                      <a:ext cx="2794000" cy="228600"/>
                    </a:xfrm>
                    <a:prstGeom prst="rect">
                      <a:avLst/>
                    </a:prstGeom>
                  </pic:spPr>
                </pic:pic>
              </a:graphicData>
            </a:graphic>
          </wp:inline>
        </w:drawing>
      </w:r>
      <w:r>
        <w:rPr>
          <w:rFonts w:ascii="Times New Roman" w:hAnsi="Times New Roman"/>
          <w:sz w:val="24"/>
          <w:szCs w:val="24"/>
        </w:rPr>
        <w:t>, где</w:t>
      </w:r>
    </w:p>
    <w:p w:rsidR="00970F39" w:rsidRDefault="008170DC">
      <w:pPr>
        <w:spacing w:after="0" w:line="240" w:lineRule="auto"/>
        <w:ind w:firstLine="709"/>
        <w:jc w:val="both"/>
        <w:rPr>
          <w:rFonts w:ascii="Times New Roman" w:hAnsi="Times New Roman"/>
          <w:sz w:val="24"/>
          <w:szCs w:val="24"/>
        </w:rPr>
      </w:pPr>
      <w:r>
        <w:rPr>
          <w:noProof/>
        </w:rPr>
        <w:drawing>
          <wp:inline distT="0" distB="0" distL="0" distR="12700">
            <wp:extent cx="368300" cy="228600"/>
            <wp:effectExtent l="0" t="0" r="0" b="0"/>
            <wp:docPr id="20"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92"/>
                    <pic:cNvPicPr>
                      <a:picLocks noChangeAspect="1" noChangeArrowheads="1"/>
                    </pic:cNvPicPr>
                  </pic:nvPicPr>
                  <pic:blipFill>
                    <a:blip r:embed="rId73"/>
                    <a:stretch>
                      <a:fillRect/>
                    </a:stretch>
                  </pic:blipFill>
                  <pic:spPr bwMode="auto">
                    <a:xfrm>
                      <a:off x="0" y="0"/>
                      <a:ext cx="368300" cy="228600"/>
                    </a:xfrm>
                    <a:prstGeom prst="rect">
                      <a:avLst/>
                    </a:prstGeom>
                  </pic:spPr>
                </pic:pic>
              </a:graphicData>
            </a:graphic>
          </wp:inline>
        </w:drawing>
      </w:r>
      <w:r>
        <w:rPr>
          <w:rFonts w:ascii="Times New Roman" w:hAnsi="Times New Roman"/>
          <w:b/>
          <w:bCs/>
          <w:sz w:val="24"/>
          <w:szCs w:val="24"/>
        </w:rPr>
        <w:t xml:space="preserve">– </w:t>
      </w:r>
      <w:r>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70F39" w:rsidRDefault="008170DC">
      <w:pPr>
        <w:spacing w:after="0" w:line="240" w:lineRule="auto"/>
        <w:ind w:firstLine="709"/>
        <w:jc w:val="both"/>
        <w:rPr>
          <w:rFonts w:ascii="Times New Roman" w:hAnsi="Times New Roman"/>
          <w:sz w:val="24"/>
          <w:szCs w:val="24"/>
        </w:rPr>
      </w:pPr>
      <w:r>
        <w:rPr>
          <w:noProof/>
        </w:rPr>
        <w:drawing>
          <wp:inline distT="0" distB="0" distL="0" distR="12700">
            <wp:extent cx="317500" cy="228600"/>
            <wp:effectExtent l="0" t="0" r="0" b="0"/>
            <wp:docPr id="2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91"/>
                    <pic:cNvPicPr>
                      <a:picLocks noChangeAspect="1" noChangeArrowheads="1"/>
                    </pic:cNvPicPr>
                  </pic:nvPicPr>
                  <pic:blipFill>
                    <a:blip r:embed="rId74"/>
                    <a:stretch>
                      <a:fillRect/>
                    </a:stretch>
                  </pic:blipFill>
                  <pic:spPr bwMode="auto">
                    <a:xfrm>
                      <a:off x="0" y="0"/>
                      <a:ext cx="317500" cy="228600"/>
                    </a:xfrm>
                    <a:prstGeom prst="rect">
                      <a:avLst/>
                    </a:prstGeom>
                  </pic:spPr>
                </pic:pic>
              </a:graphicData>
            </a:graphic>
          </wp:inline>
        </w:drawing>
      </w:r>
      <w:r>
        <w:rPr>
          <w:rFonts w:ascii="Times New Roman" w:hAnsi="Times New Roman"/>
          <w:b/>
          <w:bCs/>
          <w:sz w:val="24"/>
          <w:szCs w:val="24"/>
        </w:rPr>
        <w:t xml:space="preserve"> –</w:t>
      </w:r>
      <w:r>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970F39" w:rsidRDefault="008170DC">
      <w:pPr>
        <w:spacing w:after="0" w:line="240" w:lineRule="auto"/>
        <w:ind w:firstLine="709"/>
        <w:jc w:val="both"/>
        <w:rPr>
          <w:rFonts w:ascii="Times New Roman" w:hAnsi="Times New Roman"/>
          <w:sz w:val="24"/>
          <w:szCs w:val="24"/>
        </w:rPr>
      </w:pPr>
      <w:r>
        <w:rPr>
          <w:noProof/>
        </w:rPr>
        <w:drawing>
          <wp:inline distT="0" distB="0" distL="0" distR="12700">
            <wp:extent cx="266700" cy="228600"/>
            <wp:effectExtent l="0" t="0" r="0" b="0"/>
            <wp:docPr id="22"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90"/>
                    <pic:cNvPicPr>
                      <a:picLocks noChangeAspect="1" noChangeArrowheads="1"/>
                    </pic:cNvPicPr>
                  </pic:nvPicPr>
                  <pic:blipFill>
                    <a:blip r:embed="rId75"/>
                    <a:stretch>
                      <a:fillRect/>
                    </a:stretch>
                  </pic:blipFill>
                  <pic:spPr bwMode="auto">
                    <a:xfrm>
                      <a:off x="0" y="0"/>
                      <a:ext cx="266700" cy="228600"/>
                    </a:xfrm>
                    <a:prstGeom prst="rect">
                      <a:avLst/>
                    </a:prstGeom>
                  </pic:spPr>
                </pic:pic>
              </a:graphicData>
            </a:graphic>
          </wp:inline>
        </w:drawing>
      </w:r>
      <w:r>
        <w:rPr>
          <w:rFonts w:ascii="Times New Roman" w:hAnsi="Times New Roman"/>
          <w:b/>
          <w:bCs/>
          <w:sz w:val="24"/>
          <w:szCs w:val="24"/>
        </w:rPr>
        <w:t>–</w:t>
      </w:r>
      <w:r>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70F39" w:rsidRDefault="008170DC">
      <w:pPr>
        <w:spacing w:after="0" w:line="240" w:lineRule="auto"/>
        <w:ind w:firstLine="709"/>
        <w:jc w:val="both"/>
        <w:rPr>
          <w:rFonts w:ascii="Times New Roman" w:hAnsi="Times New Roman"/>
          <w:sz w:val="24"/>
          <w:szCs w:val="24"/>
        </w:rPr>
      </w:pPr>
      <w:r>
        <w:rPr>
          <w:noProof/>
        </w:rPr>
        <w:drawing>
          <wp:inline distT="0" distB="0" distL="0" distR="0">
            <wp:extent cx="254000" cy="228600"/>
            <wp:effectExtent l="0" t="0" r="0" b="0"/>
            <wp:docPr id="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0"/>
                    <pic:cNvPicPr>
                      <a:picLocks noChangeAspect="1" noChangeArrowheads="1"/>
                    </pic:cNvPicPr>
                  </pic:nvPicPr>
                  <pic:blipFill>
                    <a:blip r:embed="rId76"/>
                    <a:stretch>
                      <a:fillRect/>
                    </a:stretch>
                  </pic:blipFill>
                  <pic:spPr bwMode="auto">
                    <a:xfrm>
                      <a:off x="0" y="0"/>
                      <a:ext cx="254000" cy="228600"/>
                    </a:xfrm>
                    <a:prstGeom prst="rect">
                      <a:avLst/>
                    </a:prstGeom>
                  </pic:spPr>
                </pic:pic>
              </a:graphicData>
            </a:graphic>
          </wp:inline>
        </w:drawing>
      </w:r>
      <w:r>
        <w:rPr>
          <w:rFonts w:ascii="Times New Roman" w:hAnsi="Times New Roman"/>
          <w:b/>
          <w:bCs/>
          <w:sz w:val="24"/>
          <w:szCs w:val="24"/>
        </w:rPr>
        <w:t>–</w:t>
      </w:r>
      <w:r>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70F39" w:rsidRDefault="008170DC">
      <w:pPr>
        <w:spacing w:after="0" w:line="240" w:lineRule="auto"/>
        <w:ind w:firstLine="709"/>
        <w:jc w:val="both"/>
        <w:rPr>
          <w:rFonts w:ascii="Times New Roman" w:hAnsi="Times New Roman"/>
          <w:sz w:val="24"/>
          <w:szCs w:val="24"/>
        </w:rPr>
      </w:pPr>
      <w:r>
        <w:rPr>
          <w:noProof/>
        </w:rPr>
        <w:drawing>
          <wp:inline distT="0" distB="0" distL="0" distR="12700">
            <wp:extent cx="241300" cy="228600"/>
            <wp:effectExtent l="0" t="0" r="0" b="0"/>
            <wp:docPr id="24"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88"/>
                    <pic:cNvPicPr>
                      <a:picLocks noChangeAspect="1" noChangeArrowheads="1"/>
                    </pic:cNvPicPr>
                  </pic:nvPicPr>
                  <pic:blipFill>
                    <a:blip r:embed="rId77"/>
                    <a:stretch>
                      <a:fillRect/>
                    </a:stretch>
                  </pic:blipFill>
                  <pic:spPr bwMode="auto">
                    <a:xfrm>
                      <a:off x="0" y="0"/>
                      <a:ext cx="241300" cy="228600"/>
                    </a:xfrm>
                    <a:prstGeom prst="rect">
                      <a:avLst/>
                    </a:prstGeom>
                  </pic:spPr>
                </pic:pic>
              </a:graphicData>
            </a:graphic>
          </wp:inline>
        </w:drawing>
      </w:r>
      <w:r>
        <w:rPr>
          <w:rFonts w:ascii="Times New Roman" w:hAnsi="Times New Roman"/>
          <w:b/>
          <w:bCs/>
          <w:sz w:val="24"/>
          <w:szCs w:val="24"/>
        </w:rPr>
        <w:t>–</w:t>
      </w:r>
      <w:r>
        <w:rPr>
          <w:rFonts w:ascii="Times New Roman" w:hAnsi="Times New Roman"/>
          <w:sz w:val="24"/>
          <w:szCs w:val="24"/>
        </w:rPr>
        <w:t xml:space="preserve"> нормативные затраты на приобретение услуг связи;</w:t>
      </w:r>
    </w:p>
    <w:p w:rsidR="00970F39" w:rsidRDefault="008170DC">
      <w:pPr>
        <w:tabs>
          <w:tab w:val="left" w:pos="8222"/>
        </w:tabs>
        <w:spacing w:after="0" w:line="240" w:lineRule="auto"/>
        <w:ind w:firstLine="709"/>
        <w:jc w:val="both"/>
        <w:rPr>
          <w:rFonts w:ascii="Times New Roman" w:hAnsi="Times New Roman"/>
          <w:sz w:val="24"/>
          <w:szCs w:val="24"/>
        </w:rPr>
      </w:pPr>
      <w:r>
        <w:rPr>
          <w:noProof/>
        </w:rPr>
        <w:drawing>
          <wp:inline distT="0" distB="0" distL="0" distR="0">
            <wp:extent cx="254000" cy="228600"/>
            <wp:effectExtent l="0" t="0" r="0" b="0"/>
            <wp:docPr id="25"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687"/>
                    <pic:cNvPicPr>
                      <a:picLocks noChangeAspect="1" noChangeArrowheads="1"/>
                    </pic:cNvPicPr>
                  </pic:nvPicPr>
                  <pic:blipFill>
                    <a:blip r:embed="rId78"/>
                    <a:stretch>
                      <a:fillRect/>
                    </a:stretch>
                  </pic:blipFill>
                  <pic:spPr bwMode="auto">
                    <a:xfrm>
                      <a:off x="0" y="0"/>
                      <a:ext cx="254000" cy="228600"/>
                    </a:xfrm>
                    <a:prstGeom prst="rect">
                      <a:avLst/>
                    </a:prstGeom>
                  </pic:spPr>
                </pic:pic>
              </a:graphicData>
            </a:graphic>
          </wp:inline>
        </w:drawing>
      </w:r>
      <w:r>
        <w:rPr>
          <w:rFonts w:ascii="Times New Roman" w:hAnsi="Times New Roman"/>
          <w:b/>
          <w:bCs/>
          <w:sz w:val="24"/>
          <w:szCs w:val="24"/>
        </w:rPr>
        <w:t>–</w:t>
      </w:r>
      <w:r>
        <w:rPr>
          <w:rFonts w:ascii="Times New Roman" w:hAnsi="Times New Roman"/>
          <w:sz w:val="24"/>
          <w:szCs w:val="24"/>
        </w:rPr>
        <w:t xml:space="preserve"> нормативные затраты на приобретение транспортных услуг;</w:t>
      </w:r>
    </w:p>
    <w:p w:rsidR="00970F39" w:rsidRDefault="008170DC">
      <w:pPr>
        <w:tabs>
          <w:tab w:val="left" w:pos="8222"/>
        </w:tabs>
        <w:spacing w:after="0" w:line="240" w:lineRule="auto"/>
        <w:ind w:firstLine="709"/>
        <w:jc w:val="both"/>
        <w:rPr>
          <w:rFonts w:ascii="Times New Roman" w:hAnsi="Times New Roman"/>
          <w:sz w:val="24"/>
          <w:szCs w:val="24"/>
        </w:rPr>
      </w:pPr>
      <w:r>
        <w:rPr>
          <w:noProof/>
        </w:rPr>
        <w:drawing>
          <wp:inline distT="0" distB="0" distL="0" distR="12700">
            <wp:extent cx="266700" cy="228600"/>
            <wp:effectExtent l="0" t="0" r="0" b="0"/>
            <wp:docPr id="2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686"/>
                    <pic:cNvPicPr>
                      <a:picLocks noChangeAspect="1" noChangeArrowheads="1"/>
                    </pic:cNvPicPr>
                  </pic:nvPicPr>
                  <pic:blipFill>
                    <a:blip r:embed="rId79"/>
                    <a:stretch>
                      <a:fillRect/>
                    </a:stretch>
                  </pic:blipFill>
                  <pic:spPr bwMode="auto">
                    <a:xfrm>
                      <a:off x="0" y="0"/>
                      <a:ext cx="266700" cy="228600"/>
                    </a:xfrm>
                    <a:prstGeom prst="rect">
                      <a:avLst/>
                    </a:prstGeom>
                  </pic:spPr>
                </pic:pic>
              </a:graphicData>
            </a:graphic>
          </wp:inline>
        </w:drawing>
      </w:r>
      <w:r>
        <w:rPr>
          <w:rFonts w:ascii="Times New Roman" w:hAnsi="Times New Roman"/>
          <w:b/>
          <w:bCs/>
          <w:sz w:val="24"/>
          <w:szCs w:val="24"/>
        </w:rPr>
        <w:t>–</w:t>
      </w:r>
      <w:r>
        <w:rPr>
          <w:rFonts w:ascii="Times New Roman" w:hAnsi="Times New Roman"/>
          <w:sz w:val="24"/>
          <w:szCs w:val="24"/>
        </w:rPr>
        <w:t xml:space="preserve"> прочие нормативные затраты на общехозяйственные нужды.</w:t>
      </w:r>
    </w:p>
    <w:p w:rsidR="00970F39" w:rsidRDefault="008170DC">
      <w:pPr>
        <w:tabs>
          <w:tab w:val="left" w:pos="8222"/>
        </w:tabs>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2) нормативные затраты на горячее водоснабжение;</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3) нормативные затраты на потребление электрической энергии;</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содержание недвижимого имущества включают в себя:</w:t>
      </w:r>
    </w:p>
    <w:p w:rsidR="00970F39" w:rsidRDefault="008170DC">
      <w:pPr>
        <w:pStyle w:val="afffa"/>
        <w:numPr>
          <w:ilvl w:val="0"/>
          <w:numId w:val="41"/>
        </w:numPr>
        <w:tabs>
          <w:tab w:val="left" w:pos="993"/>
        </w:tabs>
        <w:ind w:left="0" w:firstLine="709"/>
        <w:jc w:val="both"/>
        <w:rPr>
          <w:rFonts w:ascii="Times New Roman" w:hAnsi="Times New Roman"/>
        </w:rPr>
      </w:pPr>
      <w:r>
        <w:rPr>
          <w:rFonts w:ascii="Times New Roman" w:hAnsi="Times New Roman"/>
        </w:rPr>
        <w:t>нормативные затраты на эксплуатацию системы охранной сигнализации и противопожарной безопасности;</w:t>
      </w:r>
    </w:p>
    <w:p w:rsidR="00970F39" w:rsidRDefault="008170DC">
      <w:pPr>
        <w:pStyle w:val="afffa"/>
        <w:numPr>
          <w:ilvl w:val="0"/>
          <w:numId w:val="41"/>
        </w:numPr>
        <w:tabs>
          <w:tab w:val="left" w:pos="993"/>
        </w:tabs>
        <w:ind w:left="0" w:firstLine="709"/>
        <w:jc w:val="both"/>
        <w:rPr>
          <w:rFonts w:ascii="Times New Roman" w:hAnsi="Times New Roman"/>
        </w:rPr>
      </w:pPr>
      <w:r>
        <w:rPr>
          <w:rFonts w:ascii="Times New Roman" w:hAnsi="Times New Roman"/>
        </w:rPr>
        <w:t>нормативные затраты на аренду недвижимого имущества;</w:t>
      </w:r>
    </w:p>
    <w:p w:rsidR="00970F39" w:rsidRDefault="008170DC">
      <w:pPr>
        <w:pStyle w:val="afffa"/>
        <w:numPr>
          <w:ilvl w:val="0"/>
          <w:numId w:val="41"/>
        </w:numPr>
        <w:tabs>
          <w:tab w:val="left" w:pos="993"/>
        </w:tabs>
        <w:ind w:left="0" w:firstLine="709"/>
        <w:jc w:val="both"/>
        <w:rPr>
          <w:rFonts w:ascii="Times New Roman" w:hAnsi="Times New Roman"/>
        </w:rPr>
      </w:pPr>
      <w:r>
        <w:rPr>
          <w:rFonts w:ascii="Times New Roman" w:hAnsi="Times New Roman"/>
        </w:rPr>
        <w:t>нормативные затраты на проведение текущего ремонта объектов недвижимого имущества;</w:t>
      </w:r>
    </w:p>
    <w:p w:rsidR="00970F39" w:rsidRDefault="008170DC">
      <w:pPr>
        <w:pStyle w:val="afffa"/>
        <w:numPr>
          <w:ilvl w:val="0"/>
          <w:numId w:val="41"/>
        </w:numPr>
        <w:tabs>
          <w:tab w:val="left" w:pos="993"/>
        </w:tabs>
        <w:ind w:left="0" w:firstLine="709"/>
        <w:jc w:val="both"/>
        <w:rPr>
          <w:rFonts w:ascii="Times New Roman" w:hAnsi="Times New Roman"/>
        </w:rPr>
      </w:pPr>
      <w:r>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970F39" w:rsidRDefault="008170DC">
      <w:pPr>
        <w:pStyle w:val="afffa"/>
        <w:numPr>
          <w:ilvl w:val="0"/>
          <w:numId w:val="41"/>
        </w:numPr>
        <w:tabs>
          <w:tab w:val="left" w:pos="993"/>
        </w:tabs>
        <w:ind w:left="0" w:firstLine="709"/>
        <w:jc w:val="both"/>
        <w:rPr>
          <w:rFonts w:ascii="Times New Roman" w:hAnsi="Times New Roman"/>
        </w:rPr>
      </w:pPr>
      <w:r>
        <w:rPr>
          <w:rFonts w:ascii="Times New Roman" w:hAnsi="Times New Roman"/>
        </w:rPr>
        <w:t>прочие нормативные затраты на содержание недвижимого имущества.</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70F39" w:rsidRDefault="00970F39">
      <w:pPr>
        <w:spacing w:after="0" w:line="240" w:lineRule="auto"/>
        <w:ind w:firstLine="709"/>
        <w:jc w:val="both"/>
        <w:rPr>
          <w:rFonts w:ascii="Times New Roman" w:hAnsi="Times New Roman"/>
          <w:sz w:val="24"/>
          <w:szCs w:val="24"/>
        </w:rPr>
      </w:pPr>
    </w:p>
    <w:p w:rsidR="00970F39" w:rsidRDefault="008170DC">
      <w:pPr>
        <w:pStyle w:val="3"/>
        <w:numPr>
          <w:ilvl w:val="2"/>
          <w:numId w:val="19"/>
        </w:numPr>
        <w:spacing w:beforeAutospacing="0" w:after="0" w:afterAutospacing="0"/>
        <w:ind w:left="0"/>
        <w:jc w:val="center"/>
        <w:rPr>
          <w:sz w:val="24"/>
          <w:szCs w:val="24"/>
        </w:rPr>
      </w:pPr>
      <w:bookmarkStart w:id="443" w:name="_Toc414553289"/>
      <w:bookmarkStart w:id="444" w:name="_Toc409691739"/>
      <w:r>
        <w:rPr>
          <w:sz w:val="24"/>
          <w:szCs w:val="24"/>
        </w:rPr>
        <w:t>Материально-технические условия</w:t>
      </w:r>
    </w:p>
    <w:p w:rsidR="00970F39" w:rsidRDefault="008170DC">
      <w:pPr>
        <w:pStyle w:val="3"/>
        <w:spacing w:beforeAutospacing="0" w:after="0" w:afterAutospacing="0"/>
        <w:jc w:val="center"/>
        <w:rPr>
          <w:sz w:val="24"/>
          <w:szCs w:val="24"/>
        </w:rPr>
      </w:pPr>
      <w:bookmarkStart w:id="445" w:name="_Toc410654081"/>
      <w:r>
        <w:rPr>
          <w:sz w:val="24"/>
          <w:szCs w:val="24"/>
        </w:rPr>
        <w:t>реализации основной</w:t>
      </w:r>
      <w:bookmarkStart w:id="446" w:name="_Toc410654082"/>
      <w:bookmarkEnd w:id="445"/>
      <w:r>
        <w:rPr>
          <w:sz w:val="24"/>
          <w:szCs w:val="24"/>
        </w:rPr>
        <w:t xml:space="preserve"> образовательной программы</w:t>
      </w:r>
      <w:bookmarkEnd w:id="443"/>
      <w:bookmarkEnd w:id="444"/>
      <w:bookmarkEnd w:id="446"/>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Материально-технические условия реализации основной образовательной программы МБОУ «ООШ» пст.Ягкедж совершенствуются в соответствии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                  </w:t>
      </w:r>
    </w:p>
    <w:p w:rsidR="00970F39" w:rsidRDefault="008170DC">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r>
        <w:rPr>
          <w:rFonts w:ascii="Times New Roman" w:hAnsi="Times New Roman"/>
          <w:color w:val="000000"/>
          <w:sz w:val="24"/>
          <w:szCs w:val="24"/>
        </w:rPr>
        <w:t xml:space="preserve">Письмом Минобрнауки РФ от 24.11.2011   МД-1552 / 03 "Об оснащении общеобразовательных учреждений учебным и учебно-лабораторным оборудованием",  а также соответствующие методические рекомендации, в том числе перечни рекомендуемой учебной литературы и цифровых образовательных ресурсов, утвержденные региональными нормативными актами и локальным актом  МБОУ «ООШ» пст.Ягкедж, разработанными с учетом особенностей реализации основной образовательной программы. </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Материально-технические условия реализации основной образовательной программы МБОУ «ООШ» пст.Ягкедж обеспечивают соблюдение:</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санитарно-эпидемиологических требований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школы, ее территории, средствам обучения, учебному оборудованию);</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требований к санитарно-бытовым условиям (оборудование гардеробов, санузлов; мест личной гигиены);</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w:t>
      </w:r>
      <w:r>
        <w:rPr>
          <w:rFonts w:ascii="Times New Roman" w:hAnsi="Times New Roman"/>
          <w:color w:val="000000"/>
          <w:sz w:val="24"/>
          <w:szCs w:val="24"/>
        </w:rPr>
        <w:lastRenderedPageBreak/>
        <w:t>местами для отдыха;   административных кабинетов (помещений); помещения для питания обучающихся, хранения и приготовления пищи;</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строительных норм и правил;</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требований пожарной и электробезопасности;</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требований охраны здоровья обучающихся и охраны труда работников;</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требований к организации безопасной эксплуатации спортивной площадки, спортивного инвентаря и оборудования, используемого в школе;</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своевременных сроков и необходимых объемов текущего ремонта;</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архитектурную доступность (возможность для беспрепятственного доступа обучающихся с ограниченными возможностями здоровья и инвалидов к школе).</w:t>
      </w:r>
    </w:p>
    <w:p w:rsidR="00970F39" w:rsidRDefault="00970F39">
      <w:pPr>
        <w:spacing w:after="0" w:line="240" w:lineRule="auto"/>
        <w:jc w:val="center"/>
        <w:rPr>
          <w:rFonts w:ascii="Times New Roman" w:hAnsi="Times New Roman"/>
          <w:b/>
          <w:color w:val="000000"/>
          <w:sz w:val="24"/>
          <w:szCs w:val="24"/>
        </w:rPr>
      </w:pPr>
    </w:p>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Анализ соответствия материально-технических условий</w:t>
      </w:r>
    </w:p>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для реализации основной образовательной программы</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t xml:space="preserve">Соответствие  государственным </w:t>
      </w:r>
      <w:hyperlink r:id="rId80">
        <w:r>
          <w:rPr>
            <w:rStyle w:val="ListLabel553"/>
          </w:rPr>
          <w:t>санитарно-эпидемиологическим правилам</w:t>
        </w:r>
      </w:hyperlink>
      <w:r>
        <w:rPr>
          <w:rFonts w:ascii="Times New Roman" w:hAnsi="Times New Roman"/>
          <w:color w:val="000000"/>
          <w:sz w:val="24"/>
          <w:szCs w:val="24"/>
        </w:rPr>
        <w:t xml:space="preserve"> и нормативам здания МБОУ «ООШ» пст.Ягкедж,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что подтверждается лицензией, в том числе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обеспечивают возможность для организации урочной и внеурочной учебной деятельности. Территория ограждена забором и озеленена. На территории выделены следующие зоны: зона отдыха, физкультурно-спортивная. На территории  школы  имеется наружное искусственное освещение. Школа  обеспечена холодным   централизованным водоснабжением, канализацией. Школа  имеет пожарную сигнализацию, дымовые извещатели, "тревожную кнопку".</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Соответствие требованиям ФГОС для обеспечения образовательной (в том числе детей-инвалидов и детей с ограниченными возможностями здоровья), административной и хозяйственной деятельности :</w:t>
      </w:r>
    </w:p>
    <w:tbl>
      <w:tblPr>
        <w:tblW w:w="9463" w:type="dxa"/>
        <w:tblInd w:w="108" w:type="dxa"/>
        <w:tblLook w:val="00A0" w:firstRow="1" w:lastRow="0" w:firstColumn="1" w:lastColumn="0" w:noHBand="0" w:noVBand="0"/>
      </w:tblPr>
      <w:tblGrid>
        <w:gridCol w:w="4961"/>
        <w:gridCol w:w="2268"/>
        <w:gridCol w:w="2234"/>
      </w:tblGrid>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ind w:firstLine="540"/>
              <w:jc w:val="center"/>
              <w:rPr>
                <w:rFonts w:ascii="Times New Roman" w:hAnsi="Times New Roman"/>
                <w:color w:val="000000"/>
                <w:sz w:val="24"/>
                <w:szCs w:val="24"/>
              </w:rPr>
            </w:pPr>
            <w:r>
              <w:rPr>
                <w:rFonts w:ascii="Times New Roman" w:hAnsi="Times New Roman"/>
                <w:color w:val="000000"/>
                <w:sz w:val="24"/>
                <w:szCs w:val="24"/>
              </w:rPr>
              <w:t>требования ФГОС ООО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имеются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необходимо приобрести </w:t>
            </w:r>
          </w:p>
        </w:tc>
      </w:tr>
      <w:tr w:rsidR="00970F39">
        <w:trPr>
          <w:trHeight w:val="769"/>
        </w:trPr>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учебные кабинеты с автоматизированными рабочими местами обучающихся и педагогических работников;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5</w:t>
            </w:r>
          </w:p>
          <w:p w:rsidR="00970F39" w:rsidRDefault="00970F39">
            <w:pPr>
              <w:widowControl w:val="0"/>
              <w:spacing w:after="0" w:line="240" w:lineRule="auto"/>
              <w:jc w:val="both"/>
              <w:rPr>
                <w:rFonts w:ascii="Times New Roman" w:hAnsi="Times New Roman"/>
                <w:color w:val="000000"/>
                <w:sz w:val="24"/>
                <w:szCs w:val="24"/>
              </w:rPr>
            </w:pPr>
          </w:p>
          <w:p w:rsidR="00970F39" w:rsidRDefault="00970F39">
            <w:pPr>
              <w:widowControl w:val="0"/>
              <w:spacing w:after="0" w:line="240" w:lineRule="auto"/>
              <w:jc w:val="both"/>
              <w:rPr>
                <w:rFonts w:ascii="Times New Roman" w:hAnsi="Times New Roman"/>
                <w:color w:val="000000"/>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p w:rsidR="00970F39" w:rsidRDefault="00970F39">
            <w:pPr>
              <w:widowControl w:val="0"/>
              <w:spacing w:after="0" w:line="240" w:lineRule="auto"/>
              <w:jc w:val="both"/>
              <w:rPr>
                <w:rFonts w:ascii="Times New Roman" w:hAnsi="Times New Roman"/>
                <w:color w:val="000000"/>
                <w:sz w:val="24"/>
                <w:szCs w:val="24"/>
              </w:rPr>
            </w:pPr>
          </w:p>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учебные кабинеты для  музыки</w:t>
            </w:r>
          </w:p>
          <w:p w:rsidR="00970F39" w:rsidRDefault="008170D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и изобразительным искусством;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лингафонные кабинеты, обеспечивающие изучение иностранных языков;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970F39" w:rsidRDefault="00970F39">
            <w:pPr>
              <w:widowControl w:val="0"/>
              <w:spacing w:after="0" w:line="240" w:lineRule="auto"/>
              <w:jc w:val="both"/>
              <w:rPr>
                <w:rFonts w:ascii="Times New Roman" w:hAnsi="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Библиотека  -1, </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Рабочие зоны - 10</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Читальный зал -0</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Книгохранилище - 0</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Книжный фонд – имеется </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Медиатека – имеется</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Медиаресурсы  -  имеется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ind w:hanging="42"/>
              <w:rPr>
                <w:rFonts w:ascii="Times New Roman" w:hAnsi="Times New Roman"/>
                <w:color w:val="000000"/>
                <w:sz w:val="24"/>
                <w:szCs w:val="24"/>
              </w:rPr>
            </w:pPr>
            <w:r>
              <w:rPr>
                <w:rFonts w:ascii="Times New Roman" w:hAnsi="Times New Roman"/>
                <w:color w:val="000000"/>
                <w:sz w:val="24"/>
                <w:szCs w:val="24"/>
              </w:rPr>
              <w:t>спортивные сооружения (залы, спортивные площадки, оснащенные игровым, спортивным оборудованием и инвентарем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Спортивная площадка - 1</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Спортивный зал - 1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rPr>
                <w:rFonts w:ascii="Times New Roman" w:hAnsi="Times New Roman"/>
                <w:color w:val="000000"/>
                <w:sz w:val="24"/>
                <w:szCs w:val="24"/>
              </w:rPr>
            </w:pPr>
            <w:r>
              <w:rPr>
                <w:rFonts w:ascii="Times New Roman" w:hAnsi="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Столовая , </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посадочных мест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помещения медицинского назначения;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Вход с пандусом – 1</w:t>
            </w:r>
          </w:p>
          <w:p w:rsidR="00970F39" w:rsidRDefault="00970F39">
            <w:pPr>
              <w:widowControl w:val="0"/>
              <w:spacing w:after="0" w:line="240" w:lineRule="auto"/>
              <w:ind w:firstLine="540"/>
              <w:jc w:val="both"/>
              <w:rPr>
                <w:rFonts w:ascii="Times New Roman" w:hAnsi="Times New Roman"/>
                <w:color w:val="000000"/>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Сенсорная комната -1 </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Туалетная комната – 1</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Учебный кабинет – 01</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гардеробы, санузлы, места личной гигиены;</w:t>
            </w:r>
          </w:p>
          <w:p w:rsidR="00970F39" w:rsidRDefault="00970F39">
            <w:pPr>
              <w:widowControl w:val="0"/>
              <w:spacing w:after="0" w:line="240" w:lineRule="auto"/>
              <w:jc w:val="both"/>
              <w:rPr>
                <w:rFonts w:ascii="Times New Roman" w:hAnsi="Times New Roman"/>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Гардероб - 2</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Санузлы - 3</w:t>
            </w:r>
          </w:p>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Места личной гигиены -2</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0</w:t>
            </w: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участок (территория) с необходимым набором оборудованных зон;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r w:rsidR="00970F39">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мебель, офисное оснащение и хозяйственный инвентарь.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widowControl w:val="0"/>
              <w:spacing w:after="0" w:line="240" w:lineRule="auto"/>
              <w:jc w:val="both"/>
              <w:rPr>
                <w:rFonts w:ascii="Times New Roman" w:hAnsi="Times New Roman"/>
                <w:color w:val="000000"/>
                <w:sz w:val="24"/>
                <w:szCs w:val="24"/>
              </w:rPr>
            </w:pPr>
          </w:p>
        </w:tc>
      </w:tr>
    </w:tbl>
    <w:p w:rsidR="00970F39" w:rsidRDefault="00970F39">
      <w:pPr>
        <w:pStyle w:val="afffffc"/>
        <w:spacing w:line="240" w:lineRule="auto"/>
        <w:ind w:firstLine="0"/>
        <w:rPr>
          <w:rFonts w:ascii="Times New Roman" w:hAnsi="Times New Roman" w:cs="Times New Roman"/>
          <w:sz w:val="24"/>
          <w:szCs w:val="24"/>
        </w:rPr>
      </w:pPr>
    </w:p>
    <w:p w:rsidR="00970F39" w:rsidRDefault="00970F39">
      <w:pPr>
        <w:pStyle w:val="afffffc"/>
        <w:spacing w:line="240" w:lineRule="auto"/>
        <w:ind w:firstLine="851"/>
        <w:jc w:val="center"/>
        <w:rPr>
          <w:rFonts w:ascii="Times New Roman" w:hAnsi="Times New Roman" w:cs="Times New Roman"/>
          <w:sz w:val="24"/>
          <w:szCs w:val="24"/>
        </w:rPr>
      </w:pPr>
    </w:p>
    <w:tbl>
      <w:tblPr>
        <w:tblW w:w="9571" w:type="dxa"/>
        <w:tblLook w:val="01E0" w:firstRow="1" w:lastRow="1" w:firstColumn="1" w:lastColumn="1" w:noHBand="0" w:noVBand="0"/>
      </w:tblPr>
      <w:tblGrid>
        <w:gridCol w:w="648"/>
        <w:gridCol w:w="3600"/>
        <w:gridCol w:w="2930"/>
        <w:gridCol w:w="2393"/>
      </w:tblGrid>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Перечень показателей</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Характеристика объектов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Примечания</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1.</w:t>
            </w:r>
          </w:p>
        </w:tc>
        <w:tc>
          <w:tcPr>
            <w:tcW w:w="8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Материально-техническое обеспечение:</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Тип здания ОУ (типовое/приспособленное)</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Число зданий школы- 4 (деревянное/ кирпичное, одноэтажное) </w:t>
            </w:r>
            <w:r>
              <w:rPr>
                <w:rFonts w:ascii="Times New Roman" w:hAnsi="Times New Roman"/>
                <w:b/>
                <w:sz w:val="24"/>
                <w:szCs w:val="24"/>
              </w:rPr>
              <w:t xml:space="preserve">общей площадью 11101,5 кв.м.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Административное помещение общей площадью 15,5 кв.м. – 1 кабинет 2.Учебные помещения общей площадью 682,4 кв.м.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3.Вспомогательные помещения: (библиотека, туалетные комнаты, гардероб, столовая, хозяйственные помещения) общей площадью 59,4 кв.м. </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1.2.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Год ввода в эксплуатацию</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sz w:val="24"/>
                <w:szCs w:val="24"/>
              </w:rPr>
              <w:t>1973, 2011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Проектная мощность</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49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Фактическая наполняемость</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56</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1.5.</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Кол-во учебных кабинетов, классных комнат </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sz w:val="24"/>
                <w:szCs w:val="24"/>
              </w:rPr>
              <w:t>коми языка (1), химии (1), физики (1), технологии (1),  спортивный зал (1)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1.6.</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в том числе оборудованных специализированных кабинетов</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1.7.</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Спортивный зал (отдельное здание)</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Оснащенность – 80%</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1.8.</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Актовый зал</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1.9.</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Теплица</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1.10</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Бассейн</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Мастерские</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Имеется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Музей</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Нет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Столовая</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Имеется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Библиотека</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Имеется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1.15</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 др.</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2.</w:t>
            </w:r>
          </w:p>
        </w:tc>
        <w:tc>
          <w:tcPr>
            <w:tcW w:w="8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Библиотечный фонд:</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2.1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Количество экземпляров учебно-методической литературы</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1086 учебников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2.2.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Уровень сохранности учебно-информационного фонда</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Оптимальный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2.3.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Уровень обеспеченности     учебниками (кол-во экз. на 1 обучающегося)</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100%</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 экземпляр по каждому предмету учебного плана на каждого обучающегося, кроме технологии, изобразительного искусства, музыке, информатике и ИКТ, физической культуре. По этим предметам 1 учебник на парту.</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Приложение № 3</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2.4.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Соответствие используемых учебников утвержденному федеральному перечню учебников</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Соответствует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3.</w:t>
            </w:r>
          </w:p>
        </w:tc>
        <w:tc>
          <w:tcPr>
            <w:tcW w:w="8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Учебно-методическое обеспечение образовательного процесса:</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Лабораторное оборудование</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65%</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Печатные пособия (таблицы, картографический материал, иллюстративно-наглядный материал и др.)</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80%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Компьютерные, информационно-коммуникативные средства</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2АРМ</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Экранно-звуковые пособия</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0</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3.5.</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ТСО</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музыкальный центр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4.</w:t>
            </w:r>
          </w:p>
        </w:tc>
        <w:tc>
          <w:tcPr>
            <w:tcW w:w="8923"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b/>
                <w:color w:val="000000"/>
                <w:sz w:val="24"/>
                <w:szCs w:val="24"/>
              </w:rPr>
              <w:t>IT-структура ОУ:</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4.1.</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Оснащенность компьютерной техникой</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оснащены учебные кабинеты, библиотека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Оснащены кабинеты 4-х классов ноутбуком для учителя, медиапроектором, </w:t>
            </w:r>
            <w:r>
              <w:rPr>
                <w:rFonts w:ascii="Times New Roman" w:hAnsi="Times New Roman"/>
                <w:color w:val="000000"/>
                <w:sz w:val="24"/>
                <w:szCs w:val="24"/>
              </w:rPr>
              <w:lastRenderedPageBreak/>
              <w:t>экраном.</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4.2.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ПК на одного обучающегося </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нет</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4.3.</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Наличие локальной сети</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Не имеется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4.4.</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Доступ в Интернет</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Имеется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Свободный доступ в Интернет в кабинете администрации и учительской</w:t>
            </w: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4.5.</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Возможность  использования Интернет-ресурсов в   образовательном процессе </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Имеется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4.6.</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Возможность функционирования компьютерных классов как  открытых информационных центров с целью  создания  коммуникативного пространства</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нет</w:t>
            </w:r>
          </w:p>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r w:rsidR="00970F39">
        <w:tc>
          <w:tcPr>
            <w:tcW w:w="64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4.7.</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Иные информационные ресурсы и средства обеспечения образовательного процесса (с учетом уровня и направленности реализуемых основных общеобразовательных программ)</w:t>
            </w:r>
          </w:p>
        </w:tc>
        <w:tc>
          <w:tcPr>
            <w:tcW w:w="29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Имеются электронные УМК по предметам</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r>
    </w:tbl>
    <w:p w:rsidR="00970F39" w:rsidRDefault="00970F39">
      <w:pPr>
        <w:spacing w:after="0" w:line="240" w:lineRule="auto"/>
        <w:rPr>
          <w:rFonts w:ascii="Times New Roman" w:hAnsi="Times New Roman"/>
          <w:color w:val="000000"/>
          <w:sz w:val="24"/>
          <w:szCs w:val="24"/>
        </w:rPr>
      </w:pPr>
    </w:p>
    <w:p w:rsidR="00970F39" w:rsidRDefault="00970F39">
      <w:pPr>
        <w:spacing w:after="0" w:line="240" w:lineRule="auto"/>
        <w:ind w:firstLine="709"/>
        <w:jc w:val="both"/>
        <w:rPr>
          <w:rFonts w:ascii="Times New Roman" w:hAnsi="Times New Roman"/>
          <w:sz w:val="24"/>
          <w:szCs w:val="24"/>
        </w:rPr>
      </w:pPr>
    </w:p>
    <w:p w:rsidR="00970F39" w:rsidRDefault="008170DC">
      <w:pPr>
        <w:pStyle w:val="3"/>
        <w:numPr>
          <w:ilvl w:val="2"/>
          <w:numId w:val="19"/>
        </w:numPr>
        <w:spacing w:beforeAutospacing="0" w:after="0" w:afterAutospacing="0"/>
        <w:ind w:left="0"/>
        <w:jc w:val="center"/>
        <w:rPr>
          <w:sz w:val="24"/>
          <w:szCs w:val="24"/>
        </w:rPr>
      </w:pPr>
      <w:bookmarkStart w:id="447" w:name="_Toc414553290"/>
      <w:bookmarkStart w:id="448" w:name="_Toc409691740"/>
      <w:r>
        <w:rPr>
          <w:sz w:val="24"/>
          <w:szCs w:val="24"/>
        </w:rPr>
        <w:t>Информационно-методические условия реализации</w:t>
      </w:r>
    </w:p>
    <w:p w:rsidR="00970F39" w:rsidRDefault="008170DC">
      <w:pPr>
        <w:pStyle w:val="3"/>
        <w:spacing w:beforeAutospacing="0" w:after="0" w:afterAutospacing="0"/>
        <w:jc w:val="center"/>
        <w:rPr>
          <w:sz w:val="24"/>
          <w:szCs w:val="24"/>
        </w:rPr>
      </w:pPr>
      <w:bookmarkStart w:id="449" w:name="_Toc410654083"/>
      <w:r>
        <w:rPr>
          <w:sz w:val="24"/>
          <w:szCs w:val="24"/>
        </w:rPr>
        <w:t>основной</w:t>
      </w:r>
      <w:bookmarkStart w:id="450" w:name="_Toc410654084"/>
      <w:bookmarkEnd w:id="449"/>
      <w:r>
        <w:rPr>
          <w:sz w:val="24"/>
          <w:szCs w:val="24"/>
        </w:rPr>
        <w:t xml:space="preserve"> образовательной программы основного общего образования</w:t>
      </w:r>
      <w:bookmarkEnd w:id="447"/>
      <w:bookmarkEnd w:id="448"/>
      <w:bookmarkEnd w:id="450"/>
    </w:p>
    <w:p w:rsidR="00970F39" w:rsidRDefault="00970F39">
      <w:pPr>
        <w:rPr>
          <w:lang w:eastAsia="ru-RU"/>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bCs/>
          <w:sz w:val="24"/>
          <w:szCs w:val="24"/>
        </w:rPr>
        <w:t xml:space="preserve">Под </w:t>
      </w:r>
      <w:r>
        <w:rPr>
          <w:rFonts w:ascii="Times New Roman" w:hAnsi="Times New Roman"/>
          <w:b/>
          <w:bCs/>
          <w:sz w:val="24"/>
          <w:szCs w:val="24"/>
        </w:rPr>
        <w:t xml:space="preserve">информационно-образовательной средой </w:t>
      </w:r>
      <w:r>
        <w:rPr>
          <w:rFonts w:ascii="Times New Roman" w:hAnsi="Times New Roman"/>
          <w:bCs/>
          <w:sz w:val="24"/>
          <w:szCs w:val="24"/>
        </w:rPr>
        <w:t>(ИОС)</w:t>
      </w:r>
      <w:r>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единая информационно-образовательная среда страны;</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единая информационно-образовательная среда региона;</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информационно-образовательная среда образовательной организации;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предметная информационно-образовательная среда;</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информационно-образовательная среда УМК;</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информационно-образовательная среда компонентов УМК;</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информационно-образовательная среда элементов УМК.</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Cs/>
          <w:sz w:val="24"/>
          <w:szCs w:val="24"/>
        </w:rPr>
        <w:t>Основными элементами ИОС являются:</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информационно-образовательные ресурсы в виде печатной продукции;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информационно-образовательные ресурсы на сменных оптических носителях;</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информационно-образовательные ресурсы сети Интернет;</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вычислительная и информационно-телекоммуникационная инфраструктура;</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Cs/>
          <w:sz w:val="24"/>
          <w:szCs w:val="24"/>
        </w:rPr>
        <w:t>Необходимое для использования ИКТ оборудование</w:t>
      </w:r>
      <w:r>
        <w:rPr>
          <w:rFonts w:ascii="Times New Roman" w:hAnsi="Times New Roman"/>
          <w:sz w:val="24"/>
          <w:szCs w:val="24"/>
        </w:rPr>
        <w:t>  отвечает современным требованиям и обеспечивает использование ИКТ:</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 учебной деятельности;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во внеурочной деятельности;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 исследовательской и проектной деятельности;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при измерении, контроле и оценке результатов образования;</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bCs/>
          <w:iCs/>
          <w:sz w:val="24"/>
          <w:szCs w:val="24"/>
        </w:rPr>
        <w:t>Учебно-методическое и информационное оснащение образовательного процесса</w:t>
      </w:r>
      <w:r>
        <w:rPr>
          <w:rFonts w:ascii="Times New Roman" w:hAnsi="Times New Roman"/>
          <w:sz w:val="24"/>
          <w:szCs w:val="24"/>
        </w:rPr>
        <w:t xml:space="preserve"> обеспечивает возможность:</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выступления с аудио-, видео- и графическим экранным сопровождением;</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вывода информации на бумагу и т. п. и в трехмерную материальную среду (печать);</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поиска и получения информации;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создания, заполнения и анализа баз данных, в том числе определителей; их наглядного представления;</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Pr>
          <w:rFonts w:ascii="Times New Roman" w:hAnsi="Times New Roman"/>
        </w:rPr>
        <w:lastRenderedPageBreak/>
        <w:t>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970F39" w:rsidRDefault="008170DC">
      <w:pPr>
        <w:pStyle w:val="afffa"/>
        <w:numPr>
          <w:ilvl w:val="0"/>
          <w:numId w:val="42"/>
        </w:numPr>
        <w:tabs>
          <w:tab w:val="left" w:pos="993"/>
        </w:tabs>
        <w:ind w:left="0" w:firstLine="709"/>
        <w:jc w:val="both"/>
        <w:rPr>
          <w:rFonts w:ascii="Times New Roman" w:hAnsi="Times New Roman"/>
        </w:rPr>
      </w:pPr>
      <w:r>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70F39" w:rsidRDefault="008170DC">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Все указанные виды деятельности обеспечиваются расходными материалами.</w:t>
      </w:r>
    </w:p>
    <w:p w:rsidR="00970F39" w:rsidRDefault="00970F39">
      <w:pPr>
        <w:spacing w:after="0" w:line="240" w:lineRule="auto"/>
        <w:ind w:firstLine="709"/>
        <w:jc w:val="center"/>
        <w:rPr>
          <w:rFonts w:ascii="Times New Roman" w:hAnsi="Times New Roman"/>
          <w:b/>
          <w:bCs/>
          <w:sz w:val="24"/>
          <w:szCs w:val="24"/>
        </w:rPr>
      </w:pPr>
    </w:p>
    <w:p w:rsidR="00970F39" w:rsidRDefault="008170DC">
      <w:pPr>
        <w:spacing w:after="0" w:line="240" w:lineRule="auto"/>
        <w:ind w:firstLine="709"/>
        <w:jc w:val="center"/>
        <w:rPr>
          <w:rFonts w:ascii="Times New Roman" w:hAnsi="Times New Roman"/>
          <w:b/>
          <w:bCs/>
          <w:sz w:val="24"/>
          <w:szCs w:val="24"/>
        </w:rPr>
      </w:pPr>
      <w:r>
        <w:rPr>
          <w:rFonts w:ascii="Times New Roman" w:hAnsi="Times New Roman"/>
          <w:b/>
          <w:bCs/>
          <w:sz w:val="24"/>
          <w:szCs w:val="24"/>
        </w:rPr>
        <w:t>Создание в образовательной организации информационно-</w:t>
      </w:r>
    </w:p>
    <w:p w:rsidR="00970F39" w:rsidRDefault="008170DC">
      <w:pPr>
        <w:spacing w:after="0" w:line="240" w:lineRule="auto"/>
        <w:ind w:firstLine="709"/>
        <w:jc w:val="center"/>
        <w:rPr>
          <w:rFonts w:ascii="Times New Roman" w:hAnsi="Times New Roman"/>
          <w:sz w:val="24"/>
          <w:szCs w:val="24"/>
        </w:rPr>
      </w:pPr>
      <w:r>
        <w:rPr>
          <w:rFonts w:ascii="Times New Roman" w:hAnsi="Times New Roman"/>
          <w:b/>
          <w:bCs/>
          <w:sz w:val="24"/>
          <w:szCs w:val="24"/>
        </w:rPr>
        <w:t>образовательной среды, соответствующей требованиям ФГОС</w:t>
      </w:r>
    </w:p>
    <w:tbl>
      <w:tblPr>
        <w:tblW w:w="10066" w:type="dxa"/>
        <w:tblInd w:w="-341" w:type="dxa"/>
        <w:tblCellMar>
          <w:top w:w="62" w:type="dxa"/>
          <w:left w:w="85" w:type="dxa"/>
          <w:bottom w:w="79" w:type="dxa"/>
          <w:right w:w="85" w:type="dxa"/>
        </w:tblCellMar>
        <w:tblLook w:val="0000" w:firstRow="0" w:lastRow="0" w:firstColumn="0" w:lastColumn="0" w:noHBand="0" w:noVBand="0"/>
      </w:tblPr>
      <w:tblGrid>
        <w:gridCol w:w="514"/>
        <w:gridCol w:w="2821"/>
        <w:gridCol w:w="3270"/>
        <w:gridCol w:w="1785"/>
        <w:gridCol w:w="1676"/>
      </w:tblGrid>
      <w:tr w:rsidR="00970F39">
        <w:trPr>
          <w:trHeight w:val="1046"/>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6"/>
              <w:spacing w:line="240" w:lineRule="auto"/>
              <w:jc w:val="both"/>
              <w:rPr>
                <w:rFonts w:ascii="Times New Roman" w:hAnsi="Times New Roman"/>
                <w:b/>
                <w:bCs/>
                <w:color w:val="000000"/>
                <w:szCs w:val="24"/>
              </w:rPr>
            </w:pPr>
            <w:r>
              <w:rPr>
                <w:rFonts w:ascii="Times New Roman" w:hAnsi="Times New Roman"/>
                <w:b/>
                <w:bCs/>
                <w:color w:val="000000"/>
                <w:szCs w:val="24"/>
              </w:rPr>
              <w:t>№ п/п</w:t>
            </w:r>
          </w:p>
        </w:tc>
        <w:tc>
          <w:tcPr>
            <w:tcW w:w="36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Необходимые средства</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Имеющиеся в</w:t>
            </w:r>
          </w:p>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наличии</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Необходимо</w:t>
            </w:r>
          </w:p>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приобрести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6"/>
              <w:spacing w:line="240" w:lineRule="auto"/>
              <w:rPr>
                <w:rFonts w:ascii="Times New Roman" w:hAnsi="Times New Roman"/>
                <w:b/>
                <w:bCs/>
                <w:color w:val="000000"/>
                <w:szCs w:val="24"/>
              </w:rPr>
            </w:pPr>
            <w:r>
              <w:rPr>
                <w:rFonts w:ascii="Times New Roman" w:hAnsi="Times New Roman"/>
                <w:b/>
                <w:bCs/>
                <w:color w:val="000000"/>
                <w:szCs w:val="24"/>
              </w:rPr>
              <w:t>Сроки обеспечения</w:t>
            </w:r>
          </w:p>
        </w:tc>
      </w:tr>
      <w:tr w:rsidR="00970F39">
        <w:trPr>
          <w:trHeight w:val="294"/>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I</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Технические средства</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мультимедийный проектор и экран;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принтер монохромный;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принтер цветной;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фотопринтер;</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цифровой фотоаппарат;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цифровая видеокамера;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lastRenderedPageBreak/>
              <w:t xml:space="preserve">графический планшет;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сканер;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микрофон;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музыкальная клавиатура;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3</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2</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lastRenderedPageBreak/>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lastRenderedPageBreak/>
              <w:t>1</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2</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2016-2018</w:t>
            </w:r>
          </w:p>
        </w:tc>
      </w:tr>
      <w:tr w:rsidR="00970F39">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II</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f5"/>
              <w:spacing w:line="240" w:lineRule="auto"/>
              <w:jc w:val="both"/>
              <w:rPr>
                <w:rFonts w:ascii="Times New Roman" w:hAnsi="Times New Roman"/>
                <w:spacing w:val="-2"/>
                <w:sz w:val="24"/>
                <w:szCs w:val="24"/>
              </w:rPr>
            </w:pPr>
            <w:r>
              <w:rPr>
                <w:rFonts w:ascii="Times New Roman" w:hAnsi="Times New Roman"/>
                <w:spacing w:val="-2"/>
                <w:sz w:val="24"/>
                <w:szCs w:val="24"/>
              </w:rPr>
              <w:t>Программные инструменты</w:t>
            </w:r>
          </w:p>
          <w:p w:rsidR="00970F39" w:rsidRDefault="008170DC">
            <w:pPr>
              <w:pStyle w:val="Default"/>
              <w:jc w:val="both"/>
              <w:rPr>
                <w:rFonts w:ascii="Times New Roman" w:hAnsi="Times New Roman" w:cs="Times New Roman"/>
              </w:rPr>
            </w:pPr>
            <w:r>
              <w:rPr>
                <w:rFonts w:ascii="Times New Roman" w:hAnsi="Times New Roman" w:cs="Times New Roman"/>
              </w:rPr>
              <w:t xml:space="preserve">операционные системы и служебные инструменты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орфографический корректор для текстов на русском и иностранном языках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клавиатурный тренажер для русского и иностранного языков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текстовый редактор для работы с русскими и иноязычными текстами (имеется в наличии);</w:t>
            </w:r>
          </w:p>
          <w:p w:rsidR="00970F39" w:rsidRDefault="008170DC">
            <w:pPr>
              <w:pStyle w:val="Default"/>
              <w:jc w:val="both"/>
              <w:rPr>
                <w:rFonts w:ascii="Times New Roman" w:hAnsi="Times New Roman" w:cs="Times New Roman"/>
              </w:rPr>
            </w:pPr>
            <w:r>
              <w:rPr>
                <w:rFonts w:ascii="Times New Roman" w:hAnsi="Times New Roman" w:cs="Times New Roman"/>
              </w:rPr>
              <w:t>инструмент планирования деятельности (имеется в наличии);</w:t>
            </w:r>
          </w:p>
          <w:p w:rsidR="00970F39" w:rsidRDefault="008170DC">
            <w:pPr>
              <w:pStyle w:val="Default"/>
              <w:jc w:val="both"/>
              <w:rPr>
                <w:rFonts w:ascii="Times New Roman" w:hAnsi="Times New Roman" w:cs="Times New Roman"/>
              </w:rPr>
            </w:pPr>
            <w:r>
              <w:rPr>
                <w:rFonts w:ascii="Times New Roman" w:hAnsi="Times New Roman" w:cs="Times New Roman"/>
              </w:rPr>
              <w:t xml:space="preserve">графический редактор для обработки растровых изображений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графический редактор для обработки векторных изображений (не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музыкальный редактор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редактор подготовки презентаций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редактор видео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редактор звука (имеется в наличии);</w:t>
            </w:r>
          </w:p>
          <w:p w:rsidR="00970F39" w:rsidRDefault="008170DC">
            <w:pPr>
              <w:pStyle w:val="Default"/>
              <w:jc w:val="both"/>
              <w:rPr>
                <w:rFonts w:ascii="Times New Roman" w:hAnsi="Times New Roman" w:cs="Times New Roman"/>
              </w:rPr>
            </w:pPr>
            <w:r>
              <w:rPr>
                <w:rFonts w:ascii="Times New Roman" w:hAnsi="Times New Roman" w:cs="Times New Roman"/>
              </w:rPr>
              <w:t xml:space="preserve"> </w:t>
            </w:r>
          </w:p>
          <w:p w:rsidR="00970F39" w:rsidRDefault="008170DC">
            <w:pPr>
              <w:pStyle w:val="Default"/>
              <w:jc w:val="both"/>
              <w:rPr>
                <w:rFonts w:ascii="Times New Roman" w:hAnsi="Times New Roman" w:cs="Times New Roman"/>
              </w:rPr>
            </w:pPr>
            <w:r>
              <w:rPr>
                <w:rFonts w:ascii="Times New Roman" w:hAnsi="Times New Roman" w:cs="Times New Roman"/>
              </w:rPr>
              <w:t xml:space="preserve">ГИС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редактор генеалогических деревьев  (не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цифровой биологический определитель (не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lastRenderedPageBreak/>
              <w:t xml:space="preserve">виртуальные лаборатории по учебным предметам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среды для дистанционного онлайн и офлайн сетевого взаимодействия (не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среда для интернет публикаций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редактор интернет сайтов (имеется в наличии);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редактор для совместного удаленного редактирования сообщений (не имеется в наличии)</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имеется</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0</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en-US"/>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en-US"/>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1</w:t>
            </w:r>
          </w:p>
          <w:p w:rsidR="00970F39" w:rsidRDefault="00970F39">
            <w:pPr>
              <w:pStyle w:val="NoParagraphStyle"/>
              <w:spacing w:line="240" w:lineRule="auto"/>
              <w:jc w:val="center"/>
              <w:rPr>
                <w:rFonts w:ascii="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2016-2018</w:t>
            </w: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tc>
      </w:tr>
      <w:tr w:rsidR="00970F39">
        <w:trPr>
          <w:trHeight w:val="858"/>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III</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Default"/>
              <w:jc w:val="both"/>
              <w:rPr>
                <w:rFonts w:ascii="Times New Roman" w:hAnsi="Times New Roman" w:cs="Times New Roman"/>
              </w:rPr>
            </w:pPr>
            <w:r>
              <w:rPr>
                <w:rFonts w:ascii="Times New Roman" w:hAnsi="Times New Roman" w:cs="Times New Roman"/>
                <w:bCs/>
              </w:rPr>
              <w:t>Обеспечение технической, методической и организационной поддержки</w:t>
            </w:r>
            <w:r>
              <w:rPr>
                <w:rFonts w:ascii="Times New Roman" w:hAnsi="Times New Roman" w:cs="Times New Roman"/>
              </w:rPr>
              <w:t>:</w:t>
            </w:r>
          </w:p>
          <w:p w:rsidR="00970F39" w:rsidRDefault="008170DC">
            <w:pPr>
              <w:pStyle w:val="Default"/>
              <w:jc w:val="both"/>
              <w:rPr>
                <w:rFonts w:ascii="Times New Roman" w:hAnsi="Times New Roman" w:cs="Times New Roman"/>
              </w:rPr>
            </w:pPr>
            <w:r>
              <w:rPr>
                <w:rFonts w:ascii="Times New Roman" w:hAnsi="Times New Roman" w:cs="Times New Roman"/>
              </w:rPr>
              <w:t xml:space="preserve">разработка планов, дорожных карт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заключение договоров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подготовка распорядительных документов учредителя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подготовка локальных актов образовательной организации (имеется в наличии); </w:t>
            </w: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 xml:space="preserve">подготовка программ формирования ИКТ-компетентности работников ОУ (имеется в наличии).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Да</w:t>
            </w: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Да</w:t>
            </w: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 xml:space="preserve">Да </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 xml:space="preserve">Да </w:t>
            </w:r>
          </w:p>
          <w:p w:rsidR="00970F39" w:rsidRDefault="00970F39">
            <w:pPr>
              <w:pStyle w:val="NoParagraphStyle"/>
              <w:spacing w:line="240" w:lineRule="auto"/>
              <w:jc w:val="center"/>
              <w:rPr>
                <w:rFonts w:ascii="Times New Roman" w:hAnsi="Times New Roman" w:cs="Times New Roman"/>
                <w:lang w:val="ru-RU"/>
              </w:rPr>
            </w:pPr>
          </w:p>
          <w:p w:rsidR="00970F39" w:rsidRDefault="00970F39">
            <w:pPr>
              <w:pStyle w:val="NoParagraphStyle"/>
              <w:spacing w:line="240" w:lineRule="auto"/>
              <w:jc w:val="center"/>
              <w:rPr>
                <w:rFonts w:ascii="Times New Roman" w:hAnsi="Times New Roman" w:cs="Times New Roman"/>
                <w:lang w:val="ru-RU"/>
              </w:rPr>
            </w:pPr>
          </w:p>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 xml:space="preserve">Да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pStyle w:val="NoParagraphStyle"/>
              <w:spacing w:line="240" w:lineRule="auto"/>
              <w:jc w:val="center"/>
              <w:rPr>
                <w:rFonts w:ascii="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tc>
      </w:tr>
      <w:tr w:rsidR="00970F39">
        <w:trPr>
          <w:trHeight w:val="670"/>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IV</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Отображение образовательной деятельности в информационной среде: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       Размещаются домашние задания (текстовая формулировка, видеофильм для анализа, географическая карта);</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   Результаты выполнения аттестационных работ обучающихся, творческие работы учителей и </w:t>
            </w:r>
            <w:r>
              <w:rPr>
                <w:rFonts w:ascii="Times New Roman" w:hAnsi="Times New Roman"/>
                <w:sz w:val="24"/>
                <w:szCs w:val="24"/>
              </w:rPr>
              <w:lastRenderedPageBreak/>
              <w:t>учащихся, осуществляется связь учителей, администрации, родителей, органов управления;</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   Осуществляется методическая поддержка учителе (интернет-школа, интернет-ИПК, мультимедия-коллекция)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8170DC">
            <w:pPr>
              <w:pStyle w:val="Default"/>
              <w:jc w:val="both"/>
              <w:rPr>
                <w:rFonts w:ascii="Times New Roman" w:hAnsi="Times New Roman" w:cs="Times New Roman"/>
              </w:rPr>
            </w:pPr>
            <w:r>
              <w:rPr>
                <w:rFonts w:ascii="Times New Roman" w:hAnsi="Times New Roman" w:cs="Times New Roman"/>
              </w:rPr>
              <w:t>Да, ГИС ЭО</w:t>
            </w:r>
          </w:p>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970F39">
            <w:pPr>
              <w:pStyle w:val="Default"/>
              <w:jc w:val="both"/>
              <w:rPr>
                <w:rFonts w:ascii="Times New Roman" w:hAnsi="Times New Roman" w:cs="Times New Roman"/>
              </w:rPr>
            </w:pPr>
          </w:p>
          <w:p w:rsidR="00970F39" w:rsidRDefault="008170DC">
            <w:pPr>
              <w:pStyle w:val="Default"/>
              <w:jc w:val="both"/>
              <w:rPr>
                <w:rFonts w:ascii="Times New Roman" w:hAnsi="Times New Roman" w:cs="Times New Roman"/>
              </w:rPr>
            </w:pPr>
            <w:r>
              <w:rPr>
                <w:rFonts w:ascii="Times New Roman" w:hAnsi="Times New Roman" w:cs="Times New Roman"/>
              </w:rPr>
              <w:t>Да,                                сайт школы</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pStyle w:val="NoParagraphStyle"/>
              <w:spacing w:line="240" w:lineRule="auto"/>
              <w:jc w:val="both"/>
              <w:rPr>
                <w:rFonts w:ascii="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tc>
      </w:tr>
      <w:tr w:rsidR="00970F39">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V</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Default"/>
              <w:jc w:val="both"/>
              <w:rPr>
                <w:rFonts w:ascii="Times New Roman" w:hAnsi="Times New Roman" w:cs="Times New Roman"/>
              </w:rPr>
            </w:pPr>
            <w:r>
              <w:rPr>
                <w:rFonts w:ascii="Times New Roman" w:hAnsi="Times New Roman" w:cs="Times New Roman"/>
              </w:rPr>
              <w:t>Компоненты на бумажных носителях:</w:t>
            </w:r>
          </w:p>
          <w:p w:rsidR="00970F39" w:rsidRDefault="008170DC">
            <w:pPr>
              <w:pStyle w:val="Default"/>
              <w:jc w:val="both"/>
              <w:rPr>
                <w:rFonts w:ascii="Times New Roman" w:hAnsi="Times New Roman" w:cs="Times New Roman"/>
              </w:rPr>
            </w:pPr>
            <w:r>
              <w:rPr>
                <w:rFonts w:ascii="Times New Roman" w:hAnsi="Times New Roman" w:cs="Times New Roman"/>
              </w:rPr>
              <w:t xml:space="preserve">учебники (органайзеры) (имеется в наличии); </w:t>
            </w: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 xml:space="preserve">рабочие тетради (тетради-тренажеры) (имеется в наличии)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 xml:space="preserve"> </w:t>
            </w:r>
          </w:p>
          <w:p w:rsidR="00970F39" w:rsidRDefault="00970F39">
            <w:pPr>
              <w:pStyle w:val="NoParagraphStyle"/>
              <w:spacing w:line="240" w:lineRule="auto"/>
              <w:jc w:val="both"/>
              <w:rPr>
                <w:rFonts w:ascii="Times New Roman" w:hAnsi="Times New Roman" w:cs="Times New Roman"/>
                <w:lang w:val="ru-RU"/>
              </w:rPr>
            </w:pPr>
          </w:p>
          <w:p w:rsidR="00970F39" w:rsidRDefault="00970F39">
            <w:pPr>
              <w:pStyle w:val="NoParagraphStyle"/>
              <w:spacing w:line="240" w:lineRule="auto"/>
              <w:jc w:val="both"/>
              <w:rPr>
                <w:rFonts w:ascii="Times New Roman" w:hAnsi="Times New Roman" w:cs="Times New Roman"/>
                <w:lang w:val="ru-RU"/>
              </w:rPr>
            </w:pP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Да</w:t>
            </w:r>
          </w:p>
          <w:p w:rsidR="00970F39" w:rsidRDefault="00970F39">
            <w:pPr>
              <w:pStyle w:val="NoParagraphStyle"/>
              <w:spacing w:line="240" w:lineRule="auto"/>
              <w:jc w:val="both"/>
              <w:rPr>
                <w:rFonts w:ascii="Times New Roman" w:hAnsi="Times New Roman" w:cs="Times New Roman"/>
                <w:lang w:val="ru-RU"/>
              </w:rPr>
            </w:pPr>
          </w:p>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Да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pStyle w:val="NoParagraphStyle"/>
              <w:spacing w:line="240" w:lineRule="auto"/>
              <w:jc w:val="both"/>
              <w:rPr>
                <w:rFonts w:ascii="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tc>
      </w:tr>
      <w:tr w:rsidR="00970F39">
        <w:trPr>
          <w:trHeight w:val="482"/>
        </w:trPr>
        <w:tc>
          <w:tcPr>
            <w:tcW w:w="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VI</w:t>
            </w:r>
          </w:p>
        </w:tc>
        <w:tc>
          <w:tcPr>
            <w:tcW w:w="36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pStyle w:val="affffff5"/>
              <w:spacing w:line="240" w:lineRule="auto"/>
              <w:rPr>
                <w:rFonts w:ascii="Times New Roman" w:hAnsi="Times New Roman"/>
                <w:sz w:val="24"/>
                <w:szCs w:val="24"/>
              </w:rPr>
            </w:pPr>
            <w:r>
              <w:rPr>
                <w:rFonts w:ascii="Times New Roman" w:hAnsi="Times New Roman"/>
                <w:sz w:val="24"/>
                <w:szCs w:val="24"/>
              </w:rPr>
              <w:t xml:space="preserve">Компоненты на CD и DVD:   </w:t>
            </w:r>
          </w:p>
          <w:p w:rsidR="00970F39" w:rsidRDefault="008170DC">
            <w:pPr>
              <w:pStyle w:val="Default"/>
              <w:jc w:val="both"/>
              <w:rPr>
                <w:rFonts w:ascii="Times New Roman" w:hAnsi="Times New Roman" w:cs="Times New Roman"/>
              </w:rPr>
            </w:pPr>
            <w:r>
              <w:rPr>
                <w:rFonts w:ascii="Times New Roman" w:hAnsi="Times New Roman" w:cs="Times New Roman"/>
              </w:rPr>
              <w:t xml:space="preserve">электронные приложения к учебникам (имеется в наличии); </w:t>
            </w:r>
          </w:p>
          <w:p w:rsidR="00970F39" w:rsidRDefault="008170DC">
            <w:pPr>
              <w:pStyle w:val="Default"/>
              <w:jc w:val="both"/>
              <w:rPr>
                <w:rFonts w:ascii="Times New Roman" w:hAnsi="Times New Roman" w:cs="Times New Roman"/>
              </w:rPr>
            </w:pPr>
            <w:r>
              <w:rPr>
                <w:rFonts w:ascii="Times New Roman" w:hAnsi="Times New Roman" w:cs="Times New Roman"/>
              </w:rPr>
              <w:t xml:space="preserve">электронные наглядные пособия (имеется в наличии); </w:t>
            </w:r>
          </w:p>
          <w:p w:rsidR="00970F39" w:rsidRDefault="008170DC">
            <w:pPr>
              <w:pStyle w:val="affffff5"/>
              <w:spacing w:line="240" w:lineRule="auto"/>
              <w:jc w:val="both"/>
              <w:rPr>
                <w:rFonts w:ascii="Times New Roman" w:hAnsi="Times New Roman"/>
                <w:sz w:val="24"/>
                <w:szCs w:val="24"/>
              </w:rPr>
            </w:pPr>
            <w:r>
              <w:rPr>
                <w:rFonts w:ascii="Times New Roman" w:hAnsi="Times New Roman"/>
                <w:sz w:val="24"/>
                <w:szCs w:val="24"/>
              </w:rPr>
              <w:t xml:space="preserve">электронные тренажеры (имеется в наличии);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tbl>
            <w:tblPr>
              <w:tblW w:w="3100" w:type="dxa"/>
              <w:tblLook w:val="0000" w:firstRow="0" w:lastRow="0" w:firstColumn="0" w:lastColumn="0" w:noHBand="0" w:noVBand="0"/>
            </w:tblPr>
            <w:tblGrid>
              <w:gridCol w:w="3100"/>
            </w:tblGrid>
            <w:tr w:rsidR="00970F39">
              <w:trPr>
                <w:trHeight w:val="605"/>
              </w:trPr>
              <w:tc>
                <w:tcPr>
                  <w:tcW w:w="3100" w:type="dxa"/>
                  <w:shd w:val="clear" w:color="auto" w:fill="auto"/>
                </w:tcPr>
                <w:p w:rsidR="00970F39" w:rsidRDefault="00970F39">
                  <w:pPr>
                    <w:pStyle w:val="Default"/>
                    <w:rPr>
                      <w:rFonts w:ascii="Times New Roman" w:hAnsi="Times New Roman" w:cs="Times New Roman"/>
                    </w:rPr>
                  </w:pPr>
                </w:p>
              </w:tc>
            </w:tr>
          </w:tbl>
          <w:p w:rsidR="00970F39" w:rsidRDefault="008170DC">
            <w:pPr>
              <w:pStyle w:val="NoParagraphStyle"/>
              <w:spacing w:line="240" w:lineRule="auto"/>
              <w:jc w:val="both"/>
              <w:rPr>
                <w:rFonts w:ascii="Times New Roman" w:hAnsi="Times New Roman" w:cs="Times New Roman"/>
                <w:lang w:val="ru-RU"/>
              </w:rPr>
            </w:pPr>
            <w:r>
              <w:rPr>
                <w:rFonts w:ascii="Times New Roman" w:hAnsi="Times New Roman" w:cs="Times New Roman"/>
                <w:lang w:val="ru-RU"/>
              </w:rPr>
              <w:t>Да</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8170DC">
            <w:pPr>
              <w:pStyle w:val="NoParagraphStyle"/>
              <w:spacing w:line="240" w:lineRule="auto"/>
              <w:jc w:val="center"/>
              <w:rPr>
                <w:rFonts w:ascii="Times New Roman" w:hAnsi="Times New Roman" w:cs="Times New Roman"/>
                <w:lang w:val="ru-RU"/>
              </w:rPr>
            </w:pPr>
            <w:r>
              <w:rPr>
                <w:rFonts w:ascii="Times New Roman" w:hAnsi="Times New Roman" w:cs="Times New Roman"/>
                <w:lang w:val="ru-RU"/>
              </w:rPr>
              <w:t>По остальным предметам учебного плана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pStyle w:val="NoParagraphStyle"/>
              <w:spacing w:line="240" w:lineRule="auto"/>
              <w:jc w:val="both"/>
              <w:rPr>
                <w:rFonts w:ascii="Times New Roman" w:hAnsi="Times New Roman" w:cs="Times New Roman"/>
                <w:lang w:val="ru-RU"/>
              </w:rPr>
            </w:pPr>
          </w:p>
        </w:tc>
      </w:tr>
    </w:tbl>
    <w:p w:rsidR="00970F39" w:rsidRDefault="00970F39">
      <w:pPr>
        <w:spacing w:after="0" w:line="240" w:lineRule="auto"/>
        <w:ind w:firstLine="567"/>
        <w:jc w:val="both"/>
        <w:rPr>
          <w:rFonts w:ascii="Times New Roman" w:hAnsi="Times New Roman"/>
          <w:color w:val="000000"/>
          <w:sz w:val="24"/>
          <w:szCs w:val="24"/>
        </w:rPr>
      </w:pPr>
    </w:p>
    <w:p w:rsidR="00970F39" w:rsidRDefault="008170D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Одним из составляющих компонентов информационных условий является официальный сайт школы.</w:t>
      </w:r>
    </w:p>
    <w:p w:rsidR="00970F39" w:rsidRDefault="008170DC">
      <w:pPr>
        <w:pStyle w:val="msonormalcxspmiddle"/>
        <w:spacing w:before="0" w:after="0"/>
        <w:ind w:firstLine="567"/>
        <w:jc w:val="center"/>
        <w:rPr>
          <w:rFonts w:cs="Times New Roman"/>
          <w:b/>
          <w:lang w:val="ru-RU"/>
        </w:rPr>
      </w:pPr>
      <w:r>
        <w:rPr>
          <w:rFonts w:cs="Times New Roman"/>
          <w:b/>
          <w:lang w:val="ru-RU"/>
        </w:rPr>
        <w:t xml:space="preserve">Характеристика сайта МБОУ «ООШ» пст.Ягкедж </w:t>
      </w:r>
    </w:p>
    <w:p w:rsidR="00970F39" w:rsidRDefault="008170DC">
      <w:pPr>
        <w:pStyle w:val="msonormalcxspmiddle"/>
        <w:spacing w:before="0" w:after="0"/>
        <w:ind w:firstLine="567"/>
        <w:jc w:val="both"/>
        <w:rPr>
          <w:rFonts w:cs="Times New Roman"/>
          <w:lang w:val="ru-RU"/>
        </w:rPr>
      </w:pPr>
      <w:r>
        <w:rPr>
          <w:rFonts w:cs="Times New Roman"/>
          <w:lang w:val="ru-RU"/>
        </w:rPr>
        <w:t xml:space="preserve">Адрес сайта МБОУ «ООШ» пст.Ягкедж  в сети Интернет – </w:t>
      </w:r>
      <w:r>
        <w:rPr>
          <w:rFonts w:cs="Times New Roman"/>
        </w:rPr>
        <w:t>yagkodg</w:t>
      </w:r>
      <w:r>
        <w:rPr>
          <w:rFonts w:cs="Times New Roman"/>
          <w:lang w:val="ru-RU"/>
        </w:rPr>
        <w:t>.</w:t>
      </w:r>
      <w:r>
        <w:rPr>
          <w:rFonts w:cs="Times New Roman"/>
        </w:rPr>
        <w:t>ucoz</w:t>
      </w:r>
      <w:r>
        <w:rPr>
          <w:rFonts w:cs="Times New Roman"/>
          <w:lang w:val="ru-RU"/>
        </w:rPr>
        <w:t>.</w:t>
      </w:r>
      <w:r>
        <w:rPr>
          <w:rFonts w:cs="Times New Roman"/>
        </w:rPr>
        <w:t>ru</w:t>
      </w:r>
    </w:p>
    <w:p w:rsidR="00970F39" w:rsidRDefault="008170DC">
      <w:pPr>
        <w:pStyle w:val="msonormalcxspmiddle"/>
        <w:spacing w:before="0" w:after="0"/>
        <w:ind w:firstLine="567"/>
        <w:jc w:val="both"/>
        <w:rPr>
          <w:rFonts w:cs="Times New Roman"/>
          <w:lang w:val="ru-RU"/>
        </w:rPr>
      </w:pPr>
      <w:r>
        <w:rPr>
          <w:rFonts w:cs="Times New Roman"/>
          <w:lang w:val="ru-RU"/>
        </w:rPr>
        <w:t>Сайт МБОУ «ООШ» пст.Ягкедж является современным и удобным средством реше-ния многих задач, возникающих в процессе деятельности образовательного учреждения (в том числе учебных, воспитательных, хозяйственных, кадровых, задач взаимодействия и других). Основной целью деятельности сайта является упрощение решения таких задач либо полное их решение за счёт реализации высокого потенциала новых информационных технологий.</w:t>
      </w:r>
    </w:p>
    <w:p w:rsidR="00970F39" w:rsidRDefault="008170DC">
      <w:pPr>
        <w:pStyle w:val="msonormalcxspmiddle"/>
        <w:spacing w:before="0" w:after="0"/>
        <w:ind w:firstLine="567"/>
        <w:jc w:val="both"/>
        <w:rPr>
          <w:rFonts w:cs="Times New Roman"/>
        </w:rPr>
      </w:pPr>
      <w:r>
        <w:rPr>
          <w:rFonts w:cs="Times New Roman"/>
        </w:rPr>
        <w:t>Основные функции (задачи) сайта:</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обеспечивать открытость и доступность деятельности МБОУ «ООШ» пст.Ягкедж;</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предоставлять актуальную информацию для учащихся и их родителей (законных пред</w:t>
      </w:r>
    </w:p>
    <w:p w:rsidR="00970F39" w:rsidRDefault="008170DC">
      <w:pPr>
        <w:pStyle w:val="msonormalcxspmiddle"/>
        <w:widowControl/>
        <w:suppressAutoHyphens w:val="0"/>
        <w:spacing w:before="0" w:after="0"/>
        <w:contextualSpacing/>
        <w:jc w:val="both"/>
        <w:rPr>
          <w:rFonts w:cs="Times New Roman"/>
          <w:lang w:val="ru-RU"/>
        </w:rPr>
      </w:pPr>
      <w:r>
        <w:rPr>
          <w:rFonts w:cs="Times New Roman"/>
          <w:lang w:val="ru-RU"/>
        </w:rPr>
        <w:t>ставителей) в короткие сроки (о планируемых мероприятиях, результатах олимпиад, экзаменов, другие срочные сообщения);</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презентовать МОУ Ярашъюская ООШ достижения учащихся и педагогического кол</w:t>
      </w:r>
    </w:p>
    <w:p w:rsidR="00970F39" w:rsidRDefault="008170DC">
      <w:pPr>
        <w:pStyle w:val="msonormalcxspmiddle"/>
        <w:widowControl/>
        <w:suppressAutoHyphens w:val="0"/>
        <w:spacing w:before="0" w:after="0"/>
        <w:contextualSpacing/>
        <w:jc w:val="both"/>
        <w:rPr>
          <w:rFonts w:cs="Times New Roman"/>
          <w:lang w:val="ru-RU"/>
        </w:rPr>
      </w:pPr>
      <w:r>
        <w:rPr>
          <w:rFonts w:cs="Times New Roman"/>
          <w:lang w:val="ru-RU"/>
        </w:rPr>
        <w:t>лектива, его особенности, историю развития,  реализуемые образовательные программы, формирование позитивного имиджа школы;</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демонстрировать опыт деятельности и достижений педагогов и учащихся образова</w:t>
      </w:r>
    </w:p>
    <w:p w:rsidR="00970F39" w:rsidRDefault="008170DC">
      <w:pPr>
        <w:pStyle w:val="msonormalcxspmiddle"/>
        <w:widowControl/>
        <w:suppressAutoHyphens w:val="0"/>
        <w:spacing w:before="0" w:after="0"/>
        <w:contextualSpacing/>
        <w:jc w:val="both"/>
        <w:rPr>
          <w:rFonts w:cs="Times New Roman"/>
          <w:lang w:val="ru-RU"/>
        </w:rPr>
      </w:pPr>
      <w:r>
        <w:rPr>
          <w:rFonts w:cs="Times New Roman"/>
          <w:lang w:val="ru-RU"/>
        </w:rPr>
        <w:t>тельного учреждения.</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 xml:space="preserve">предоставлять возможность заинтересованным посетителям задать вопросы учителям </w:t>
      </w:r>
    </w:p>
    <w:p w:rsidR="00970F39" w:rsidRDefault="008170DC">
      <w:pPr>
        <w:pStyle w:val="msonormalcxspmiddle"/>
        <w:widowControl/>
        <w:suppressAutoHyphens w:val="0"/>
        <w:spacing w:before="0" w:after="0"/>
        <w:contextualSpacing/>
        <w:jc w:val="both"/>
        <w:rPr>
          <w:rFonts w:cs="Times New Roman"/>
          <w:lang w:val="ru-RU"/>
        </w:rPr>
      </w:pPr>
      <w:r>
        <w:rPr>
          <w:rFonts w:cs="Times New Roman"/>
          <w:lang w:val="ru-RU"/>
        </w:rPr>
        <w:t>и администрации, а также получить на них ответ;</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 xml:space="preserve">служить местом публикации работ учеников и педагогов, заявлений администрации </w:t>
      </w:r>
    </w:p>
    <w:p w:rsidR="00970F39" w:rsidRDefault="008170DC">
      <w:pPr>
        <w:pStyle w:val="msonormalcxspmiddle"/>
        <w:widowControl/>
        <w:suppressAutoHyphens w:val="0"/>
        <w:spacing w:before="0" w:after="0"/>
        <w:contextualSpacing/>
        <w:jc w:val="both"/>
        <w:rPr>
          <w:rFonts w:cs="Times New Roman"/>
          <w:lang w:val="ru-RU"/>
        </w:rPr>
      </w:pPr>
      <w:r>
        <w:rPr>
          <w:rFonts w:cs="Times New Roman"/>
          <w:lang w:val="ru-RU"/>
        </w:rPr>
        <w:lastRenderedPageBreak/>
        <w:t>школы;</w:t>
      </w:r>
    </w:p>
    <w:p w:rsidR="00970F39" w:rsidRDefault="008170DC">
      <w:pPr>
        <w:pStyle w:val="msonormalcxspmiddle"/>
        <w:widowControl/>
        <w:numPr>
          <w:ilvl w:val="0"/>
          <w:numId w:val="104"/>
        </w:numPr>
        <w:suppressAutoHyphens w:val="0"/>
        <w:spacing w:before="0" w:after="0"/>
        <w:ind w:left="360"/>
        <w:contextualSpacing/>
        <w:jc w:val="both"/>
        <w:rPr>
          <w:rFonts w:cs="Times New Roman"/>
          <w:lang w:val="ru-RU"/>
        </w:rPr>
      </w:pPr>
      <w:r>
        <w:rPr>
          <w:rFonts w:cs="Times New Roman"/>
          <w:lang w:val="ru-RU"/>
        </w:rPr>
        <w:t>быть официальным представительством школы и отражать реальное положение дел.</w:t>
      </w:r>
    </w:p>
    <w:p w:rsidR="00970F39" w:rsidRDefault="008170DC">
      <w:pPr>
        <w:pStyle w:val="msonormalcxspmiddle"/>
        <w:spacing w:before="0" w:after="0"/>
        <w:ind w:firstLine="567"/>
        <w:jc w:val="both"/>
        <w:rPr>
          <w:rFonts w:cs="Times New Roman"/>
          <w:lang w:val="ru-RU"/>
        </w:rPr>
      </w:pPr>
      <w:r>
        <w:rPr>
          <w:rFonts w:cs="Times New Roman"/>
          <w:lang w:val="ru-RU"/>
        </w:rPr>
        <w:t>Сайт МБОУ «ООШ» пст.Ягкедж соответствует требованиям п.2 ст.29 «Информа-ционная открытость образовательной организации» Закона «Об образовании в Российской Федерации»,  Постановлению Правительства РФ от 10.07.2013 № 582 «Об утверждении правил размещения на официальном сайте образовательной организации информационно-телекоммуникационной сети «Интернет» и обновления информации об образовательной организации».</w:t>
      </w:r>
    </w:p>
    <w:p w:rsidR="00970F39" w:rsidRDefault="00970F39">
      <w:pPr>
        <w:pStyle w:val="msonormalcxspmiddle"/>
        <w:spacing w:before="0" w:after="0"/>
        <w:ind w:firstLine="567"/>
        <w:jc w:val="both"/>
        <w:rPr>
          <w:rFonts w:cs="Times New Roman"/>
          <w:lang w:val="ru-RU"/>
        </w:rPr>
      </w:pPr>
    </w:p>
    <w:p w:rsidR="00970F39" w:rsidRDefault="008170DC">
      <w:pPr>
        <w:pStyle w:val="msonormalcxspmiddle"/>
        <w:spacing w:before="0" w:after="0"/>
        <w:ind w:firstLine="567"/>
        <w:jc w:val="center"/>
        <w:rPr>
          <w:rFonts w:cs="Times New Roman"/>
          <w:b/>
          <w:lang w:val="ru-RU"/>
        </w:rPr>
      </w:pPr>
      <w:r>
        <w:rPr>
          <w:rFonts w:cs="Times New Roman"/>
          <w:b/>
          <w:lang w:val="ru-RU"/>
        </w:rPr>
        <w:t xml:space="preserve">Краткая характеристика основных разделов сайта </w:t>
      </w:r>
    </w:p>
    <w:p w:rsidR="00970F39" w:rsidRDefault="008170DC">
      <w:pPr>
        <w:pStyle w:val="msonormalcxspmiddle"/>
        <w:spacing w:before="0" w:after="0"/>
        <w:ind w:firstLine="567"/>
        <w:jc w:val="center"/>
        <w:rPr>
          <w:rFonts w:cs="Times New Roman"/>
          <w:b/>
          <w:lang w:val="ru-RU"/>
        </w:rPr>
      </w:pPr>
      <w:r>
        <w:rPr>
          <w:rFonts w:cs="Times New Roman"/>
          <w:b/>
          <w:lang w:val="ru-RU"/>
        </w:rPr>
        <w:t>МБОУ «ООШ» пст.Ягкедж</w:t>
      </w:r>
    </w:p>
    <w:p w:rsidR="00970F39" w:rsidRDefault="008170DC">
      <w:pPr>
        <w:pStyle w:val="msonormalcxspmiddle"/>
        <w:spacing w:before="0" w:after="0"/>
        <w:ind w:firstLine="567"/>
        <w:jc w:val="both"/>
        <w:rPr>
          <w:rFonts w:cs="Times New Roman"/>
          <w:spacing w:val="-2"/>
          <w:lang w:val="ru-RU"/>
        </w:rPr>
      </w:pPr>
      <w:r>
        <w:rPr>
          <w:rFonts w:cs="Times New Roman"/>
          <w:lang w:val="ru-RU"/>
        </w:rPr>
        <w:t xml:space="preserve">Всё содержание сайта тематически разделяется. </w:t>
      </w:r>
      <w:r>
        <w:rPr>
          <w:rFonts w:cs="Times New Roman"/>
          <w:spacing w:val="-2"/>
          <w:lang w:val="ru-RU"/>
        </w:rPr>
        <w:t>Сайт состоит из разделов. Каждому разделу присваивается сквозное название. В каждом разделе возможны дополнения в виде подразделов.</w:t>
      </w:r>
    </w:p>
    <w:p w:rsidR="00970F39" w:rsidRDefault="008170DC">
      <w:pPr>
        <w:pStyle w:val="msonormalcxspmiddle"/>
        <w:spacing w:before="0" w:after="0"/>
        <w:ind w:firstLine="567"/>
        <w:jc w:val="both"/>
        <w:rPr>
          <w:rFonts w:cs="Times New Roman"/>
          <w:spacing w:val="-2"/>
          <w:lang w:val="ru-RU"/>
        </w:rPr>
      </w:pPr>
      <w:r>
        <w:rPr>
          <w:rFonts w:cs="Times New Roman"/>
          <w:spacing w:val="-2"/>
          <w:lang w:val="ru-RU"/>
        </w:rPr>
        <w:t>Примерное содержание разделов:</w:t>
      </w:r>
    </w:p>
    <w:p w:rsidR="00970F39" w:rsidRDefault="008170DC">
      <w:pPr>
        <w:pStyle w:val="msonormalcxspmiddle"/>
        <w:spacing w:before="0" w:after="0"/>
        <w:ind w:firstLine="567"/>
        <w:jc w:val="both"/>
        <w:rPr>
          <w:rFonts w:cs="Times New Roman"/>
          <w:lang w:val="ru-RU"/>
        </w:rPr>
      </w:pPr>
      <w:r>
        <w:rPr>
          <w:rFonts w:cs="Times New Roman"/>
          <w:lang w:val="ru-RU"/>
        </w:rPr>
        <w:t>1) Сведения об образовательной организации (содержит подразделы, которые являются обязательными в соответствии с Приказом №</w:t>
      </w:r>
      <w:r>
        <w:rPr>
          <w:rFonts w:cs="Times New Roman"/>
          <w:shd w:val="clear" w:color="auto" w:fill="FFFFFF"/>
          <w:lang w:val="ru-RU"/>
        </w:rPr>
        <w:t>785</w:t>
      </w:r>
      <w:r>
        <w:rPr>
          <w:rFonts w:cs="Times New Roman"/>
          <w:shd w:val="clear" w:color="auto" w:fill="FFFFFF"/>
        </w:rPr>
        <w:t> </w:t>
      </w:r>
      <w:r>
        <w:rPr>
          <w:rFonts w:cs="Times New Roman"/>
          <w:shd w:val="clear" w:color="auto" w:fill="FFFFFF"/>
          <w:lang w:val="ru-RU"/>
        </w:rPr>
        <w:t>Федеральной службы по надзору в сфере образования и науки от 29.05.2014 года «Об утверждении требований к структуре официального сайта образовательной организации в информационно-телек</w:t>
      </w:r>
      <w:r>
        <w:rPr>
          <w:rFonts w:cs="Times New Roman"/>
          <w:lang w:val="ru-RU"/>
        </w:rPr>
        <w:t xml:space="preserve"> Раздел «Сведения об образовательной организации» состоит из следующих подразделов:</w:t>
      </w:r>
    </w:p>
    <w:p w:rsidR="00970F39" w:rsidRDefault="008170DC">
      <w:pPr>
        <w:pStyle w:val="msonormalcxspmiddle"/>
        <w:spacing w:before="0" w:after="0"/>
        <w:ind w:firstLine="567"/>
        <w:jc w:val="both"/>
        <w:rPr>
          <w:rFonts w:cs="Times New Roman"/>
          <w:lang w:val="ru-RU"/>
        </w:rPr>
      </w:pPr>
      <w:r>
        <w:rPr>
          <w:rFonts w:cs="Times New Roman"/>
          <w:lang w:val="ru-RU"/>
        </w:rPr>
        <w:t>1. «Основные сведения». Содержит информацию об адресе образовательной организации, её учредителях, режиме работы, контактных телефонах и об адресе электронной почты.</w:t>
      </w:r>
    </w:p>
    <w:p w:rsidR="00970F39" w:rsidRDefault="008170DC">
      <w:pPr>
        <w:pStyle w:val="msonormalcxspmiddle"/>
        <w:spacing w:before="0" w:after="0"/>
        <w:ind w:firstLine="567"/>
        <w:jc w:val="both"/>
        <w:rPr>
          <w:rFonts w:cs="Times New Roman"/>
          <w:lang w:val="ru-RU"/>
        </w:rPr>
      </w:pPr>
      <w:r>
        <w:rPr>
          <w:rFonts w:cs="Times New Roman"/>
          <w:lang w:val="ru-RU"/>
        </w:rPr>
        <w:t xml:space="preserve">2. «Структура и органы управления образовательной организацией». Содержит информацию о системе управления МБОУ «ООШ» пст.Ягкедж, сведения о коллегиальных органах управления МБОУ «ООШ» пст.Ягкедж. В данном разделе размещены положения, регламентирующие деятельность органов управления школой (педагогический совет, родительский комитет, ученическое самоуправление, совет профилактики). </w:t>
      </w:r>
    </w:p>
    <w:p w:rsidR="00970F39" w:rsidRDefault="008170DC">
      <w:pPr>
        <w:pStyle w:val="msonormalcxspmiddle"/>
        <w:spacing w:before="0" w:after="0"/>
        <w:ind w:firstLine="567"/>
        <w:jc w:val="both"/>
        <w:rPr>
          <w:rFonts w:cs="Times New Roman"/>
          <w:lang w:val="ru-RU"/>
        </w:rPr>
      </w:pPr>
      <w:r>
        <w:rPr>
          <w:rFonts w:cs="Times New Roman"/>
          <w:lang w:val="ru-RU"/>
        </w:rPr>
        <w:t>3. «Документы». В подразделе размещены основные документы, регламентирующие образовательную деятельность МБОУ «ООШ» пст.Ягкедж: Устав,  Лицензия на осущест-вление образовательной деятельности, свидетельство о государственной аккредитации, некоторые локальные нормативные акты, план финансово-хозяйственной деятельности, локальные нормативные документы.</w:t>
      </w:r>
    </w:p>
    <w:p w:rsidR="00970F39" w:rsidRDefault="008170DC">
      <w:pPr>
        <w:pStyle w:val="msonormalcxspmiddle"/>
        <w:spacing w:before="0" w:after="0"/>
        <w:ind w:firstLine="567"/>
        <w:jc w:val="both"/>
        <w:rPr>
          <w:rFonts w:cs="Times New Roman"/>
          <w:lang w:val="ru-RU"/>
        </w:rPr>
      </w:pPr>
      <w:r>
        <w:rPr>
          <w:rFonts w:cs="Times New Roman"/>
          <w:lang w:val="ru-RU"/>
        </w:rPr>
        <w:t>4. «Образование». Содержит информацию о реализуемых уровнях образования, сроках и формах обучения, о сроке действия государственной аккредитации, численности учащихся по реализуемым образовательным программам, об учебном плане, календарном учебном графике,  методических документах и о языках, на которых ведется обучение. В данном разделе размещены основные образовательные программы, аннотации к рабочим программам и рабочие программы по учебным предметам.</w:t>
      </w:r>
    </w:p>
    <w:p w:rsidR="00970F39" w:rsidRDefault="008170DC">
      <w:pPr>
        <w:pStyle w:val="msonormalcxspmiddle"/>
        <w:spacing w:before="0" w:after="0"/>
        <w:ind w:firstLine="567"/>
        <w:jc w:val="both"/>
        <w:rPr>
          <w:rFonts w:cs="Times New Roman"/>
          <w:lang w:val="ru-RU"/>
        </w:rPr>
      </w:pPr>
      <w:r>
        <w:rPr>
          <w:rFonts w:cs="Times New Roman"/>
          <w:lang w:val="ru-RU"/>
        </w:rPr>
        <w:t>5. «Образовательные стандарты». Содержит информацию о федеральных государ-ственных образовательных стандартах.</w:t>
      </w:r>
    </w:p>
    <w:p w:rsidR="00970F39" w:rsidRDefault="008170DC">
      <w:pPr>
        <w:pStyle w:val="msonormalcxspmiddle"/>
        <w:spacing w:before="0" w:after="0"/>
        <w:ind w:firstLine="567"/>
        <w:jc w:val="both"/>
        <w:rPr>
          <w:rFonts w:cs="Times New Roman"/>
          <w:lang w:val="ru-RU"/>
        </w:rPr>
      </w:pPr>
      <w:r>
        <w:rPr>
          <w:rFonts w:cs="Times New Roman"/>
          <w:lang w:val="ru-RU"/>
        </w:rPr>
        <w:t>6. «Руководство. Педагогический состав». Содержит информацию об администрации школы и о персональном составе педагогических работников.</w:t>
      </w:r>
    </w:p>
    <w:p w:rsidR="00970F39" w:rsidRDefault="008170DC">
      <w:pPr>
        <w:pStyle w:val="msonormalcxspmiddle"/>
        <w:spacing w:before="0" w:after="0"/>
        <w:ind w:firstLine="567"/>
        <w:jc w:val="both"/>
        <w:rPr>
          <w:rFonts w:cs="Times New Roman"/>
          <w:lang w:val="ru-RU"/>
        </w:rPr>
      </w:pPr>
      <w:r>
        <w:rPr>
          <w:rFonts w:cs="Times New Roman"/>
          <w:lang w:val="ru-RU"/>
        </w:rPr>
        <w:t>7. «Материально-техническое обеспечение и оснащённость образовательного про-цесса». Содержит информацию о технической оснащённости МБОУ «ООШ» пст.Ягкедж, информацию о библиотеке, обеспеченности учебниками, об электронных образователь-ных ресурсах, об обеспечении доступа в здания образовательной организации инвалидов и лиц с ограниченными возможностями здоровья, об условиях питания и охраны здоровья обучающихся.</w:t>
      </w:r>
    </w:p>
    <w:p w:rsidR="00970F39" w:rsidRDefault="008170DC">
      <w:pPr>
        <w:pStyle w:val="msonormalcxspmiddle"/>
        <w:spacing w:before="0" w:after="0"/>
        <w:ind w:firstLine="567"/>
        <w:jc w:val="both"/>
        <w:rPr>
          <w:rFonts w:cs="Times New Roman"/>
          <w:lang w:val="ru-RU"/>
        </w:rPr>
      </w:pPr>
      <w:r>
        <w:rPr>
          <w:rFonts w:cs="Times New Roman"/>
          <w:lang w:val="ru-RU"/>
        </w:rPr>
        <w:t>8. «Стипендии и иные виды материальной поддержки». Информация об устройстве выпускников.</w:t>
      </w:r>
    </w:p>
    <w:p w:rsidR="00970F39" w:rsidRDefault="008170DC">
      <w:pPr>
        <w:pStyle w:val="msonormalcxspmiddle"/>
        <w:spacing w:before="0" w:after="0"/>
        <w:ind w:firstLine="567"/>
        <w:jc w:val="both"/>
        <w:rPr>
          <w:rFonts w:cs="Times New Roman"/>
          <w:lang w:val="ru-RU"/>
        </w:rPr>
      </w:pPr>
      <w:r>
        <w:rPr>
          <w:rFonts w:cs="Times New Roman"/>
          <w:lang w:val="ru-RU"/>
        </w:rPr>
        <w:t>9. «Платные образовательные услуги».</w:t>
      </w:r>
    </w:p>
    <w:p w:rsidR="00970F39" w:rsidRDefault="008170DC">
      <w:pPr>
        <w:pStyle w:val="msonormalcxspmiddle"/>
        <w:spacing w:before="0" w:after="0"/>
        <w:ind w:firstLine="567"/>
        <w:jc w:val="both"/>
        <w:rPr>
          <w:rFonts w:cs="Times New Roman"/>
          <w:lang w:val="ru-RU"/>
        </w:rPr>
      </w:pPr>
      <w:r>
        <w:rPr>
          <w:rFonts w:cs="Times New Roman"/>
          <w:lang w:val="ru-RU"/>
        </w:rPr>
        <w:lastRenderedPageBreak/>
        <w:t>10. «Финансово-хозяйственная деятельность». Содержит информацию о муниципальном задании, о поступлении и расходовании финансовых средств.</w:t>
      </w:r>
    </w:p>
    <w:p w:rsidR="00970F39" w:rsidRDefault="008170DC">
      <w:pPr>
        <w:pStyle w:val="msonormalcxspmiddle"/>
        <w:spacing w:before="0" w:after="0"/>
        <w:ind w:firstLine="567"/>
        <w:jc w:val="both"/>
        <w:rPr>
          <w:rFonts w:cs="Times New Roman"/>
          <w:lang w:val="ru-RU"/>
        </w:rPr>
      </w:pPr>
      <w:r>
        <w:rPr>
          <w:rFonts w:cs="Times New Roman"/>
          <w:lang w:val="ru-RU"/>
        </w:rPr>
        <w:t>11. «Вакантные места для приёма перевода». Информация о количестве вакантных мест для приема (перевода) по каждой образовательной программе.</w:t>
      </w:r>
    </w:p>
    <w:p w:rsidR="00970F39" w:rsidRDefault="008170DC">
      <w:pPr>
        <w:pStyle w:val="msonormalcxspmiddle"/>
        <w:spacing w:before="0" w:after="0"/>
        <w:ind w:firstLine="567"/>
        <w:jc w:val="both"/>
        <w:rPr>
          <w:rFonts w:cs="Times New Roman"/>
          <w:lang w:val="ru-RU"/>
        </w:rPr>
      </w:pPr>
      <w:r>
        <w:rPr>
          <w:rFonts w:cs="Times New Roman"/>
          <w:lang w:val="ru-RU"/>
        </w:rPr>
        <w:t xml:space="preserve">2) Главная («титульный лист» Сайта </w:t>
      </w:r>
      <w:r>
        <w:rPr>
          <w:rFonts w:cs="Times New Roman"/>
          <w:lang w:val="ru-RU"/>
        </w:rPr>
        <w:softHyphen/>
        <w:t>– страница, демонстрируемая посетителю при обращении к Сайту первой).</w:t>
      </w:r>
    </w:p>
    <w:p w:rsidR="00970F39" w:rsidRDefault="008170DC">
      <w:pPr>
        <w:pStyle w:val="msonormalcxspmiddle"/>
        <w:spacing w:before="0" w:after="0"/>
        <w:ind w:firstLine="567"/>
        <w:jc w:val="both"/>
        <w:rPr>
          <w:rFonts w:cs="Times New Roman"/>
          <w:lang w:val="ru-RU"/>
        </w:rPr>
      </w:pPr>
      <w:r>
        <w:rPr>
          <w:rFonts w:cs="Times New Roman"/>
          <w:lang w:val="ru-RU"/>
        </w:rPr>
        <w:t>3) Программа развития школы.</w:t>
      </w:r>
    </w:p>
    <w:p w:rsidR="00970F39" w:rsidRDefault="008170DC">
      <w:pPr>
        <w:pStyle w:val="msonormalcxspmiddle"/>
        <w:spacing w:before="0" w:after="0"/>
        <w:ind w:firstLine="567"/>
        <w:jc w:val="both"/>
        <w:rPr>
          <w:rFonts w:cs="Times New Roman"/>
          <w:lang w:val="ru-RU"/>
        </w:rPr>
      </w:pPr>
      <w:r>
        <w:rPr>
          <w:rFonts w:cs="Times New Roman"/>
          <w:lang w:val="ru-RU"/>
        </w:rPr>
        <w:t>4) Прием обучающихся в ОУ (информация о закреплении территории образователь-ной организации, о правилах приема в образовательное и дошкольное учреждение, а также информация о зачисленных гражданах и последние новости приемных кампаний в первые классы).</w:t>
      </w:r>
    </w:p>
    <w:p w:rsidR="00970F39" w:rsidRDefault="008170DC">
      <w:pPr>
        <w:pStyle w:val="msonormalcxspmiddle"/>
        <w:spacing w:before="0" w:after="0"/>
        <w:ind w:firstLine="567"/>
        <w:jc w:val="both"/>
        <w:rPr>
          <w:rFonts w:cs="Times New Roman"/>
          <w:lang w:val="ru-RU"/>
        </w:rPr>
      </w:pPr>
      <w:r>
        <w:rPr>
          <w:rFonts w:cs="Times New Roman"/>
          <w:lang w:val="ru-RU"/>
        </w:rPr>
        <w:t>5) Воспитание (планы, отчеты, буклеты, памятки и различная информация по направлениям антинаркотического, правового воспитания и профилактики экстремизма)</w:t>
      </w:r>
    </w:p>
    <w:p w:rsidR="00970F39" w:rsidRDefault="008170DC">
      <w:pPr>
        <w:pStyle w:val="msonormalcxspmiddle"/>
        <w:spacing w:before="0" w:after="0"/>
        <w:ind w:firstLine="567"/>
        <w:jc w:val="both"/>
        <w:rPr>
          <w:rFonts w:cs="Times New Roman"/>
          <w:lang w:val="ru-RU"/>
        </w:rPr>
      </w:pPr>
      <w:r>
        <w:rPr>
          <w:rFonts w:cs="Times New Roman"/>
          <w:lang w:val="ru-RU"/>
        </w:rPr>
        <w:t>6) Антикоррупционная работа (информация о приказах, планах мероприятий и отчеты по противодействии коррупции).</w:t>
      </w:r>
    </w:p>
    <w:p w:rsidR="00970F39" w:rsidRDefault="008170DC">
      <w:pPr>
        <w:pStyle w:val="msonormalcxspmiddle"/>
        <w:spacing w:before="0" w:after="0"/>
        <w:ind w:firstLine="567"/>
        <w:jc w:val="both"/>
        <w:rPr>
          <w:rFonts w:cs="Times New Roman"/>
          <w:lang w:val="ru-RU"/>
        </w:rPr>
      </w:pPr>
      <w:r>
        <w:rPr>
          <w:rFonts w:cs="Times New Roman"/>
          <w:lang w:val="ru-RU"/>
        </w:rPr>
        <w:t>7) Совет профилактики (положение, состав, план работы, отчеты и анализы работы по профилактике правонарушений и преступлений).</w:t>
      </w:r>
    </w:p>
    <w:p w:rsidR="00970F39" w:rsidRDefault="008170DC">
      <w:pPr>
        <w:pStyle w:val="msonormalcxspmiddle"/>
        <w:spacing w:before="0" w:after="0"/>
        <w:ind w:firstLine="567"/>
        <w:jc w:val="both"/>
        <w:rPr>
          <w:rFonts w:cs="Times New Roman"/>
          <w:lang w:val="ru-RU"/>
        </w:rPr>
      </w:pPr>
      <w:r>
        <w:rPr>
          <w:rFonts w:cs="Times New Roman"/>
          <w:lang w:val="ru-RU"/>
        </w:rPr>
        <w:t>8) Дорожная безопасность (материалы по дорожной безопасности).</w:t>
      </w:r>
    </w:p>
    <w:p w:rsidR="00970F39" w:rsidRDefault="008170DC">
      <w:pPr>
        <w:pStyle w:val="msonormalcxspmiddle"/>
        <w:spacing w:before="0" w:after="0"/>
        <w:ind w:firstLine="567"/>
        <w:jc w:val="both"/>
        <w:rPr>
          <w:rFonts w:cs="Times New Roman"/>
          <w:lang w:val="ru-RU"/>
        </w:rPr>
      </w:pPr>
      <w:r>
        <w:rPr>
          <w:rFonts w:cs="Times New Roman"/>
          <w:lang w:val="ru-RU"/>
        </w:rPr>
        <w:t>9) О государственных закупках.</w:t>
      </w:r>
    </w:p>
    <w:p w:rsidR="00970F39" w:rsidRDefault="008170DC">
      <w:pPr>
        <w:pStyle w:val="msonormalcxspmiddle"/>
        <w:spacing w:before="0" w:after="0"/>
        <w:ind w:firstLine="567"/>
        <w:jc w:val="both"/>
        <w:rPr>
          <w:rFonts w:cs="Times New Roman"/>
          <w:lang w:val="ru-RU"/>
        </w:rPr>
      </w:pPr>
      <w:r>
        <w:rPr>
          <w:rFonts w:cs="Times New Roman"/>
          <w:lang w:val="ru-RU"/>
        </w:rPr>
        <w:t>10) Независимая оценка качества.</w:t>
      </w:r>
    </w:p>
    <w:p w:rsidR="00970F39" w:rsidRDefault="008170DC">
      <w:pPr>
        <w:pStyle w:val="msonormalcxspmiddle"/>
        <w:spacing w:before="0" w:after="0"/>
        <w:ind w:firstLine="567"/>
        <w:jc w:val="both"/>
        <w:rPr>
          <w:rFonts w:cs="Times New Roman"/>
          <w:lang w:val="ru-RU"/>
        </w:rPr>
      </w:pPr>
      <w:r>
        <w:rPr>
          <w:rFonts w:cs="Times New Roman"/>
          <w:lang w:val="ru-RU"/>
        </w:rPr>
        <w:t>11) Паспорта (паспорт доступности, безопасности и паспорт готовности школы к учебной деятельности).</w:t>
      </w:r>
    </w:p>
    <w:p w:rsidR="00970F39" w:rsidRDefault="008170DC">
      <w:pPr>
        <w:pStyle w:val="msonormalcxspmiddle"/>
        <w:spacing w:before="0" w:after="0"/>
        <w:ind w:firstLine="567"/>
        <w:jc w:val="both"/>
        <w:rPr>
          <w:rFonts w:cs="Times New Roman"/>
          <w:lang w:val="ru-RU"/>
        </w:rPr>
      </w:pPr>
      <w:r>
        <w:rPr>
          <w:rFonts w:cs="Times New Roman"/>
          <w:lang w:val="ru-RU"/>
        </w:rPr>
        <w:t>12) Для родителей (памятки по воспитанию, документы для ознакомления родителям).</w:t>
      </w:r>
    </w:p>
    <w:p w:rsidR="00970F39" w:rsidRDefault="008170DC">
      <w:pPr>
        <w:pStyle w:val="msonormalcxspmiddle"/>
        <w:spacing w:before="0" w:after="0"/>
        <w:ind w:firstLine="567"/>
        <w:jc w:val="both"/>
        <w:rPr>
          <w:rFonts w:cs="Times New Roman"/>
          <w:lang w:val="ru-RU"/>
        </w:rPr>
      </w:pPr>
      <w:r>
        <w:rPr>
          <w:rFonts w:cs="Times New Roman"/>
          <w:lang w:val="ru-RU"/>
        </w:rPr>
        <w:t>13) Интернет-приемная.</w:t>
      </w:r>
    </w:p>
    <w:p w:rsidR="00970F39" w:rsidRDefault="008170DC">
      <w:pPr>
        <w:pStyle w:val="msonormalcxspmiddle"/>
        <w:spacing w:before="0" w:after="0"/>
        <w:ind w:firstLine="567"/>
        <w:jc w:val="both"/>
        <w:rPr>
          <w:rFonts w:cs="Times New Roman"/>
          <w:lang w:val="ru-RU"/>
        </w:rPr>
      </w:pPr>
      <w:r>
        <w:rPr>
          <w:rFonts w:cs="Times New Roman"/>
          <w:lang w:val="ru-RU"/>
        </w:rPr>
        <w:t>14) ГИА (информация, необходимая ученикам и их родителям (законным представителям) для подготовки к ГИА-9: полезные ссылки, советы, законы, приказы, актуальные изменения).</w:t>
      </w:r>
    </w:p>
    <w:p w:rsidR="00970F39" w:rsidRDefault="008170DC">
      <w:pPr>
        <w:pStyle w:val="msonormalcxspmiddle"/>
        <w:spacing w:before="0" w:after="0"/>
        <w:ind w:firstLine="567"/>
        <w:jc w:val="both"/>
        <w:rPr>
          <w:rFonts w:cs="Times New Roman"/>
          <w:lang w:val="ru-RU"/>
        </w:rPr>
      </w:pPr>
      <w:r>
        <w:rPr>
          <w:rFonts w:cs="Times New Roman"/>
          <w:lang w:val="ru-RU"/>
        </w:rPr>
        <w:t>15) Электронный журнал (положение по ведению электронного журнала).</w:t>
      </w:r>
    </w:p>
    <w:p w:rsidR="00970F39" w:rsidRDefault="008170DC">
      <w:pPr>
        <w:pStyle w:val="msonormalcxspmiddle"/>
        <w:spacing w:before="0" w:after="0"/>
        <w:ind w:firstLine="567"/>
        <w:jc w:val="both"/>
        <w:rPr>
          <w:rFonts w:cs="Times New Roman"/>
          <w:lang w:val="ru-RU"/>
        </w:rPr>
      </w:pPr>
      <w:r>
        <w:rPr>
          <w:rFonts w:cs="Times New Roman"/>
          <w:lang w:val="ru-RU"/>
        </w:rPr>
        <w:t>16) ОРКСЭ (сведения по учебному курсу ОРКСЭ).</w:t>
      </w:r>
    </w:p>
    <w:p w:rsidR="00970F39" w:rsidRDefault="008170DC">
      <w:pPr>
        <w:pStyle w:val="msonormalcxspmiddle"/>
        <w:spacing w:before="0" w:after="0"/>
        <w:jc w:val="both"/>
        <w:rPr>
          <w:rFonts w:cs="Times New Roman"/>
          <w:color w:val="auto"/>
          <w:u w:val="single"/>
          <w:lang w:val="ru-RU"/>
        </w:rPr>
      </w:pPr>
      <w:r>
        <w:rPr>
          <w:rFonts w:cs="Times New Roman"/>
          <w:lang w:val="ru-RU"/>
        </w:rPr>
        <w:t xml:space="preserve">          17) </w:t>
      </w:r>
      <w:hyperlink r:id="rId81">
        <w:r>
          <w:rPr>
            <w:rStyle w:val="-"/>
            <w:rFonts w:cs="Times New Roman"/>
            <w:color w:val="auto"/>
            <w:u w:val="none"/>
            <w:lang w:val="ru-RU"/>
          </w:rPr>
          <w:t>Гостевая книга</w:t>
        </w:r>
      </w:hyperlink>
    </w:p>
    <w:p w:rsidR="00970F39" w:rsidRDefault="008170DC">
      <w:pPr>
        <w:pStyle w:val="msonormalcxspmiddle"/>
        <w:spacing w:before="0" w:after="0"/>
        <w:jc w:val="both"/>
        <w:rPr>
          <w:rFonts w:cs="Times New Roman"/>
          <w:lang w:val="ru-RU"/>
        </w:rPr>
      </w:pPr>
      <w:r>
        <w:rPr>
          <w:rFonts w:cs="Times New Roman"/>
          <w:lang w:val="ru-RU"/>
        </w:rPr>
        <w:t xml:space="preserve"> </w:t>
      </w:r>
    </w:p>
    <w:p w:rsidR="00970F39" w:rsidRDefault="00970F39">
      <w:pPr>
        <w:pStyle w:val="3"/>
        <w:spacing w:beforeAutospacing="0" w:after="0" w:afterAutospacing="0"/>
        <w:ind w:firstLine="709"/>
        <w:jc w:val="center"/>
      </w:pPr>
    </w:p>
    <w:p w:rsidR="00970F39" w:rsidRDefault="008170DC">
      <w:pPr>
        <w:pStyle w:val="3"/>
        <w:numPr>
          <w:ilvl w:val="2"/>
          <w:numId w:val="19"/>
        </w:numPr>
        <w:spacing w:beforeAutospacing="0" w:after="0" w:afterAutospacing="0"/>
        <w:ind w:left="0"/>
        <w:jc w:val="center"/>
        <w:rPr>
          <w:sz w:val="24"/>
          <w:szCs w:val="24"/>
        </w:rPr>
      </w:pPr>
      <w:bookmarkStart w:id="451" w:name="_Toc410654085"/>
      <w:bookmarkStart w:id="452" w:name="_Toc409691741"/>
      <w:bookmarkStart w:id="453" w:name="_Toc406059072"/>
      <w:bookmarkStart w:id="454" w:name="_Toc414553291"/>
      <w:r>
        <w:rPr>
          <w:sz w:val="24"/>
          <w:szCs w:val="24"/>
        </w:rPr>
        <w:t>Механизмы достижения целевых ориентиров в системе условий</w:t>
      </w:r>
      <w:bookmarkEnd w:id="451"/>
      <w:bookmarkEnd w:id="452"/>
      <w:bookmarkEnd w:id="453"/>
      <w:bookmarkEnd w:id="454"/>
    </w:p>
    <w:p w:rsidR="00970F39" w:rsidRDefault="00970F39">
      <w:pPr>
        <w:rPr>
          <w:lang w:eastAsia="ru-RU"/>
        </w:rPr>
      </w:pP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МБОУ «ООШ» пст.Ягкедж, реализующей ООП ООО, условия:</w:t>
      </w:r>
    </w:p>
    <w:p w:rsidR="00970F39" w:rsidRDefault="008170DC">
      <w:pPr>
        <w:pStyle w:val="afffa"/>
        <w:numPr>
          <w:ilvl w:val="0"/>
          <w:numId w:val="43"/>
        </w:numPr>
        <w:tabs>
          <w:tab w:val="left" w:pos="993"/>
        </w:tabs>
        <w:ind w:left="0" w:firstLine="709"/>
        <w:jc w:val="both"/>
        <w:rPr>
          <w:rFonts w:ascii="Times New Roman" w:hAnsi="Times New Roman"/>
        </w:rPr>
      </w:pPr>
      <w:r>
        <w:rPr>
          <w:rFonts w:ascii="Times New Roman" w:hAnsi="Times New Roman"/>
        </w:rPr>
        <w:t>соответствуют требованиям ФГОС ООО;</w:t>
      </w:r>
    </w:p>
    <w:p w:rsidR="00970F39" w:rsidRDefault="008170DC">
      <w:pPr>
        <w:pStyle w:val="afffa"/>
        <w:numPr>
          <w:ilvl w:val="0"/>
          <w:numId w:val="43"/>
        </w:numPr>
        <w:tabs>
          <w:tab w:val="left" w:pos="993"/>
        </w:tabs>
        <w:ind w:left="0" w:firstLine="709"/>
        <w:jc w:val="both"/>
        <w:rPr>
          <w:rFonts w:ascii="Times New Roman" w:hAnsi="Times New Roman"/>
        </w:rPr>
      </w:pPr>
      <w:r>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970F39" w:rsidRDefault="008170DC">
      <w:pPr>
        <w:pStyle w:val="afffa"/>
        <w:numPr>
          <w:ilvl w:val="0"/>
          <w:numId w:val="43"/>
        </w:numPr>
        <w:tabs>
          <w:tab w:val="left" w:pos="993"/>
        </w:tabs>
        <w:ind w:left="0" w:firstLine="709"/>
        <w:jc w:val="both"/>
        <w:rPr>
          <w:rFonts w:ascii="Times New Roman" w:hAnsi="Times New Roman"/>
        </w:rPr>
      </w:pPr>
      <w:r>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970F39" w:rsidRDefault="008170DC">
      <w:pPr>
        <w:pStyle w:val="afffa"/>
        <w:numPr>
          <w:ilvl w:val="0"/>
          <w:numId w:val="43"/>
        </w:numPr>
        <w:tabs>
          <w:tab w:val="left" w:pos="993"/>
        </w:tabs>
        <w:ind w:left="0" w:firstLine="709"/>
        <w:jc w:val="both"/>
        <w:rPr>
          <w:rFonts w:ascii="Times New Roman" w:hAnsi="Times New Roman"/>
        </w:rPr>
      </w:pPr>
      <w:r>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70F39" w:rsidRDefault="008170DC">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разработку сетевого графика (дорожной карты) создания необходимой системы условий;</w:t>
      </w:r>
    </w:p>
    <w:p w:rsidR="00970F39" w:rsidRDefault="008170DC">
      <w:pPr>
        <w:pStyle w:val="afffa"/>
        <w:numPr>
          <w:ilvl w:val="0"/>
          <w:numId w:val="44"/>
        </w:numPr>
        <w:tabs>
          <w:tab w:val="left" w:pos="993"/>
        </w:tabs>
        <w:ind w:left="0" w:firstLine="709"/>
        <w:jc w:val="both"/>
        <w:rPr>
          <w:rFonts w:ascii="Times New Roman" w:hAnsi="Times New Roman"/>
        </w:rPr>
      </w:pPr>
      <w:r>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tbl>
      <w:tblPr>
        <w:tblW w:w="9571" w:type="dxa"/>
        <w:jc w:val="center"/>
        <w:tblLook w:val="00A0" w:firstRow="1" w:lastRow="0" w:firstColumn="1" w:lastColumn="0" w:noHBand="0" w:noVBand="0"/>
      </w:tblPr>
      <w:tblGrid>
        <w:gridCol w:w="4503"/>
        <w:gridCol w:w="5068"/>
      </w:tblGrid>
      <w:tr w:rsidR="00970F39">
        <w:trPr>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Система условий реализации ООП</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Механизмы достижения</w:t>
            </w:r>
          </w:p>
        </w:tc>
      </w:tr>
      <w:tr w:rsidR="00970F39">
        <w:trPr>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Кадровые условия</w:t>
            </w:r>
          </w:p>
        </w:tc>
      </w:tr>
      <w:tr w:rsidR="00970F39">
        <w:trPr>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 непрерывное повышение квалификации педагогических работников;</w:t>
            </w:r>
          </w:p>
          <w:p w:rsidR="00970F39" w:rsidRDefault="008170DC">
            <w:pPr>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 аттестация педагогических работников</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Составление плана непрерывного повышения квалификации педагогических работников;</w:t>
            </w:r>
          </w:p>
          <w:p w:rsidR="00970F39" w:rsidRDefault="008170DC">
            <w:pPr>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Составление плана сопровождения аттестации и перспективного плана прохождения аттестации педагогическими кадрами.</w:t>
            </w:r>
          </w:p>
        </w:tc>
      </w:tr>
      <w:tr w:rsidR="00970F39">
        <w:trPr>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Психолого-педагогическое сопровождение</w:t>
            </w:r>
          </w:p>
        </w:tc>
      </w:tr>
      <w:tr w:rsidR="00970F39">
        <w:trPr>
          <w:trHeight w:val="2539"/>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Формирование коммуникативных навыков в разновозрастной среде и среде сверстников.</w:t>
            </w:r>
          </w:p>
          <w:p w:rsidR="00970F39" w:rsidRDefault="008170DC">
            <w:pPr>
              <w:tabs>
                <w:tab w:val="left" w:pos="993"/>
              </w:tabs>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    Мониторинг возможностей и способностей учащихся.</w:t>
            </w:r>
          </w:p>
          <w:p w:rsidR="00970F39" w:rsidRDefault="008170DC">
            <w:pPr>
              <w:tabs>
                <w:tab w:val="left" w:pos="993"/>
              </w:tabs>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rPr>
              <w:t xml:space="preserve">     Выявление и поддержка детей с особыми образовательными потребностями и особыми возможностями здоровья.</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rPr>
                <w:rFonts w:ascii="Times New Roman" w:hAnsi="Times New Roman"/>
                <w:color w:val="000000"/>
                <w:sz w:val="24"/>
                <w:szCs w:val="24"/>
              </w:rPr>
            </w:pPr>
            <w:r>
              <w:rPr>
                <w:rFonts w:ascii="Times New Roman" w:hAnsi="Times New Roman"/>
                <w:color w:val="000000"/>
                <w:sz w:val="24"/>
                <w:szCs w:val="24"/>
              </w:rPr>
              <w:t xml:space="preserve">Реализация планов психолого-педагогического сопровождения на уровне школы деятельности педагога-психолога, классного руководителя, учителя- предметника, педсовета, методического объединения, классного коллектива. Усовершенствование системы индивидуального учета. </w:t>
            </w:r>
          </w:p>
          <w:p w:rsidR="00970F39" w:rsidRDefault="008170DC">
            <w:pPr>
              <w:tabs>
                <w:tab w:val="left" w:pos="993"/>
              </w:tabs>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rPr>
              <w:t>Обеспечение преемственности перехода учащегося с ОВЗ с одного уровня образования на другой.</w:t>
            </w:r>
          </w:p>
        </w:tc>
      </w:tr>
      <w:tr w:rsidR="00970F39">
        <w:trPr>
          <w:trHeight w:val="258"/>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Материально-техническое условия</w:t>
            </w:r>
          </w:p>
        </w:tc>
      </w:tr>
      <w:tr w:rsidR="00970F39">
        <w:trPr>
          <w:trHeight w:val="985"/>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lang w:eastAsia="ru-RU"/>
              </w:rPr>
              <w:t>Совершенствование материально-технической базы</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Составление дорожных карт пополнения и обновления ресурсов учебных кабинетов и их реализация.</w:t>
            </w:r>
          </w:p>
        </w:tc>
      </w:tr>
      <w:tr w:rsidR="00970F39">
        <w:trPr>
          <w:trHeight w:val="272"/>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jc w:val="center"/>
              <w:rPr>
                <w:rFonts w:ascii="Times New Roman" w:hAnsi="Times New Roman"/>
                <w:b/>
                <w:color w:val="000000"/>
                <w:sz w:val="24"/>
                <w:szCs w:val="24"/>
              </w:rPr>
            </w:pPr>
            <w:r>
              <w:rPr>
                <w:rFonts w:ascii="Times New Roman" w:hAnsi="Times New Roman"/>
                <w:b/>
                <w:color w:val="000000"/>
                <w:sz w:val="24"/>
                <w:szCs w:val="24"/>
              </w:rPr>
              <w:t>Информационные и учебно-методические условия</w:t>
            </w:r>
          </w:p>
        </w:tc>
      </w:tr>
      <w:tr w:rsidR="00970F39">
        <w:trPr>
          <w:trHeight w:val="985"/>
          <w:jc w:val="center"/>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contextualSpacing/>
              <w:jc w:val="both"/>
              <w:rPr>
                <w:rFonts w:ascii="Times New Roman" w:hAnsi="Times New Roman"/>
                <w:color w:val="000000"/>
                <w:sz w:val="24"/>
                <w:szCs w:val="24"/>
                <w:lang w:eastAsia="ru-RU"/>
              </w:rPr>
            </w:pPr>
            <w:r>
              <w:rPr>
                <w:rFonts w:ascii="Times New Roman" w:hAnsi="Times New Roman"/>
                <w:color w:val="000000"/>
                <w:sz w:val="24"/>
                <w:szCs w:val="24"/>
                <w:lang w:eastAsia="ru-RU"/>
              </w:rPr>
              <w:t>Совершенствование информационной и учебно-методической базы.</w:t>
            </w:r>
          </w:p>
        </w:tc>
        <w:tc>
          <w:tcPr>
            <w:tcW w:w="50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993"/>
              </w:tabs>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Составление дорожных карт пополнения и обновления учебников, методической литературы, художественной литературы и их реализация.</w:t>
            </w:r>
          </w:p>
        </w:tc>
      </w:tr>
    </w:tbl>
    <w:p w:rsidR="00970F39" w:rsidRDefault="00970F39">
      <w:pPr>
        <w:pStyle w:val="3"/>
        <w:spacing w:beforeAutospacing="0" w:after="0" w:afterAutospacing="0"/>
        <w:ind w:firstLine="709"/>
        <w:jc w:val="center"/>
      </w:pPr>
      <w:bookmarkStart w:id="455" w:name="_Toc409691742"/>
      <w:bookmarkStart w:id="456" w:name="_Toc406059073"/>
    </w:p>
    <w:p w:rsidR="00970F39" w:rsidRDefault="008170DC">
      <w:pPr>
        <w:pStyle w:val="3"/>
        <w:numPr>
          <w:ilvl w:val="2"/>
          <w:numId w:val="19"/>
        </w:numPr>
        <w:spacing w:beforeAutospacing="0" w:after="0" w:afterAutospacing="0"/>
        <w:ind w:left="0"/>
        <w:jc w:val="center"/>
        <w:rPr>
          <w:sz w:val="24"/>
          <w:szCs w:val="24"/>
        </w:rPr>
      </w:pPr>
      <w:bookmarkStart w:id="457" w:name="_Toc414553292"/>
      <w:r>
        <w:rPr>
          <w:sz w:val="24"/>
          <w:szCs w:val="24"/>
        </w:rPr>
        <w:t>Сетевой график (дорожная карта)</w:t>
      </w:r>
    </w:p>
    <w:p w:rsidR="00970F39" w:rsidRDefault="008170DC">
      <w:pPr>
        <w:pStyle w:val="3"/>
        <w:spacing w:beforeAutospacing="0" w:after="0" w:afterAutospacing="0"/>
        <w:jc w:val="center"/>
        <w:rPr>
          <w:sz w:val="24"/>
          <w:szCs w:val="24"/>
        </w:rPr>
      </w:pPr>
      <w:bookmarkStart w:id="458" w:name="_Toc410654086"/>
      <w:r>
        <w:rPr>
          <w:sz w:val="24"/>
          <w:szCs w:val="24"/>
        </w:rPr>
        <w:t>по формированию необходимой</w:t>
      </w:r>
      <w:bookmarkStart w:id="459" w:name="_Toc410654087"/>
      <w:bookmarkEnd w:id="458"/>
      <w:r>
        <w:rPr>
          <w:sz w:val="24"/>
          <w:szCs w:val="24"/>
        </w:rPr>
        <w:t xml:space="preserve"> системы условий</w:t>
      </w:r>
      <w:bookmarkEnd w:id="455"/>
      <w:bookmarkEnd w:id="456"/>
      <w:bookmarkEnd w:id="457"/>
      <w:bookmarkEnd w:id="459"/>
    </w:p>
    <w:p w:rsidR="00970F39" w:rsidRDefault="00970F39">
      <w:pPr>
        <w:rPr>
          <w:lang w:eastAsia="ru-RU"/>
        </w:rPr>
      </w:pPr>
    </w:p>
    <w:tbl>
      <w:tblPr>
        <w:tblW w:w="9639" w:type="dxa"/>
        <w:tblInd w:w="-5" w:type="dxa"/>
        <w:tblCellMar>
          <w:top w:w="68" w:type="dxa"/>
          <w:left w:w="85" w:type="dxa"/>
          <w:bottom w:w="85" w:type="dxa"/>
          <w:right w:w="85" w:type="dxa"/>
        </w:tblCellMar>
        <w:tblLook w:val="0000" w:firstRow="0" w:lastRow="0" w:firstColumn="0" w:lastColumn="0" w:noHBand="0" w:noVBand="0"/>
      </w:tblPr>
      <w:tblGrid>
        <w:gridCol w:w="2834"/>
        <w:gridCol w:w="4536"/>
        <w:gridCol w:w="2269"/>
      </w:tblGrid>
      <w:tr w:rsidR="00970F39">
        <w:trPr>
          <w:trHeight w:val="500"/>
          <w:tblHeader/>
        </w:trPr>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jc w:val="center"/>
              <w:textAlignment w:val="center"/>
              <w:rPr>
                <w:rFonts w:ascii="Times New Roman" w:eastAsia="MS Mincho" w:hAnsi="Times New Roman"/>
                <w:b/>
                <w:bCs/>
                <w:color w:val="000000"/>
                <w:sz w:val="24"/>
                <w:szCs w:val="24"/>
                <w:lang w:eastAsia="ru-RU"/>
              </w:rPr>
            </w:pPr>
            <w:r>
              <w:rPr>
                <w:rFonts w:ascii="Times New Roman" w:eastAsia="MS Mincho" w:hAnsi="Times New Roman"/>
                <w:b/>
                <w:bCs/>
                <w:color w:val="000000"/>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jc w:val="center"/>
              <w:textAlignment w:val="center"/>
              <w:rPr>
                <w:rFonts w:ascii="Times New Roman" w:eastAsia="MS Mincho" w:hAnsi="Times New Roman"/>
                <w:b/>
                <w:bCs/>
                <w:color w:val="000000"/>
                <w:sz w:val="24"/>
                <w:szCs w:val="24"/>
                <w:lang w:eastAsia="ru-RU"/>
              </w:rPr>
            </w:pPr>
            <w:r>
              <w:rPr>
                <w:rFonts w:ascii="Times New Roman" w:eastAsia="MS Mincho" w:hAnsi="Times New Roman"/>
                <w:b/>
                <w:bCs/>
                <w:color w:val="000000"/>
                <w:sz w:val="24"/>
                <w:szCs w:val="24"/>
                <w:lang w:eastAsia="ru-RU"/>
              </w:rPr>
              <w:t>Мероприятия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jc w:val="center"/>
              <w:textAlignment w:val="center"/>
              <w:rPr>
                <w:rFonts w:ascii="Times New Roman" w:eastAsia="MS Mincho" w:hAnsi="Times New Roman"/>
                <w:b/>
                <w:bCs/>
                <w:color w:val="000000"/>
                <w:sz w:val="24"/>
                <w:szCs w:val="24"/>
                <w:lang w:eastAsia="ru-RU"/>
              </w:rPr>
            </w:pPr>
            <w:r>
              <w:rPr>
                <w:rFonts w:ascii="Times New Roman" w:eastAsia="MS Mincho" w:hAnsi="Times New Roman"/>
                <w:b/>
                <w:bCs/>
                <w:color w:val="000000"/>
                <w:sz w:val="24"/>
                <w:szCs w:val="24"/>
                <w:lang w:eastAsia="ru-RU"/>
              </w:rPr>
              <w:t>Сроки реализации</w:t>
            </w:r>
          </w:p>
        </w:tc>
      </w:tr>
      <w:tr w:rsidR="00970F39">
        <w:trPr>
          <w:trHeight w:val="1375"/>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lastRenderedPageBreak/>
              <w:t>I. Нормативное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1.</w:t>
            </w:r>
            <w:r>
              <w:rPr>
                <w:rFonts w:ascii="Times New Roman" w:eastAsia="MS Mincho" w:hAnsi="Times New Roman"/>
                <w:color w:val="000000"/>
                <w:sz w:val="24"/>
                <w:szCs w:val="24"/>
                <w:lang w:eastAsia="ru-RU"/>
              </w:rPr>
              <w:t xml:space="preserve"> </w:t>
            </w:r>
            <w:r>
              <w:rPr>
                <w:rFonts w:ascii="Times New Roman" w:eastAsia="MS Mincho" w:hAnsi="Times New Roman"/>
                <w:color w:val="000000"/>
                <w:spacing w:val="-2"/>
                <w:sz w:val="24"/>
                <w:szCs w:val="24"/>
                <w:lang w:eastAsia="ru-RU"/>
              </w:rPr>
              <w:t>Наличие решения органа государствен</w:t>
            </w:r>
            <w:r>
              <w:rPr>
                <w:rFonts w:ascii="Times New Roman" w:eastAsia="MS Mincho" w:hAnsi="Times New Roman"/>
                <w:color w:val="000000"/>
                <w:spacing w:val="2"/>
                <w:sz w:val="24"/>
                <w:szCs w:val="24"/>
                <w:lang w:eastAsia="ru-RU"/>
              </w:rPr>
              <w:t>но</w:t>
            </w:r>
            <w:r>
              <w:rPr>
                <w:rFonts w:ascii="Times New Roman" w:eastAsia="MS Mincho" w:hAnsi="Times New Roman"/>
                <w:color w:val="000000"/>
                <w:spacing w:val="2"/>
                <w:sz w:val="24"/>
                <w:szCs w:val="24"/>
                <w:lang w:eastAsia="ru-RU"/>
              </w:rPr>
              <w:softHyphen/>
              <w:t>общественного управления (совета школы) или иного локального акта о введении в образо</w:t>
            </w:r>
            <w:r>
              <w:rPr>
                <w:rFonts w:ascii="Times New Roman" w:eastAsia="MS Mincho" w:hAnsi="Times New Roman"/>
                <w:color w:val="000000"/>
                <w:sz w:val="24"/>
                <w:szCs w:val="24"/>
                <w:lang w:eastAsia="ru-RU"/>
              </w:rPr>
              <w:t xml:space="preserve">вательной организации ФГОС ООО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2015</w:t>
            </w:r>
          </w:p>
        </w:tc>
      </w:tr>
      <w:tr w:rsidR="00970F39">
        <w:trPr>
          <w:trHeight w:val="533"/>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pacing w:val="-2"/>
                <w:sz w:val="24"/>
                <w:szCs w:val="24"/>
                <w:lang w:eastAsia="ru-RU"/>
              </w:rPr>
            </w:pPr>
            <w:r>
              <w:rPr>
                <w:rFonts w:ascii="Times New Roman" w:eastAsia="MS Mincho" w:hAnsi="Times New Roman"/>
                <w:color w:val="000000"/>
                <w:sz w:val="24"/>
                <w:szCs w:val="24"/>
                <w:lang w:eastAsia="ru-RU"/>
              </w:rPr>
              <w:t>2. Разработка и утверждение плана-графика введения ФГОС ООО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2014</w:t>
            </w:r>
          </w:p>
        </w:tc>
      </w:tr>
      <w:tr w:rsidR="00970F39">
        <w:trPr>
          <w:trHeight w:val="402"/>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6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color w:val="000000"/>
                <w:sz w:val="24"/>
                <w:szCs w:val="24"/>
                <w:lang w:eastAsia="ru-RU"/>
              </w:rPr>
              <w:t>4.  Разработка на основе примерной основной образовательной программы основного</w:t>
            </w:r>
            <w:r>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Pr>
                <w:rFonts w:ascii="Times New Roman" w:eastAsia="MS Mincho" w:hAnsi="Times New Roman"/>
                <w:color w:val="000000"/>
                <w:sz w:val="24"/>
                <w:szCs w:val="24"/>
                <w:lang w:eastAsia="ru-RU"/>
              </w:rPr>
              <w:t>основного</w:t>
            </w:r>
            <w:r>
              <w:rPr>
                <w:rFonts w:ascii="Times New Roman" w:eastAsia="MS Mincho" w:hAnsi="Times New Roman"/>
                <w:color w:val="000000"/>
                <w:spacing w:val="2"/>
                <w:sz w:val="24"/>
                <w:szCs w:val="24"/>
                <w:lang w:eastAsia="ru-RU"/>
              </w:rPr>
              <w:t xml:space="preserve"> общего образования образова</w:t>
            </w:r>
            <w:r>
              <w:rPr>
                <w:rFonts w:ascii="Times New Roman" w:eastAsia="MS Mincho" w:hAnsi="Times New Roman"/>
                <w:color w:val="000000"/>
                <w:sz w:val="24"/>
                <w:szCs w:val="24"/>
                <w:lang w:eastAsia="ru-RU"/>
              </w:rPr>
              <w:t xml:space="preserve">тельной организации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Июнь-август 2015г</w:t>
            </w:r>
          </w:p>
        </w:tc>
      </w:tr>
      <w:tr w:rsidR="00970F39">
        <w:trPr>
          <w:trHeight w:val="6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5. </w:t>
            </w:r>
            <w:r>
              <w:rPr>
                <w:rFonts w:ascii="Times New Roman" w:eastAsia="MS Mincho" w:hAnsi="Times New Roman"/>
                <w:color w:val="000000"/>
                <w:spacing w:val="-4"/>
                <w:sz w:val="24"/>
                <w:szCs w:val="24"/>
                <w:lang w:eastAsia="ru-RU"/>
              </w:rPr>
              <w:t xml:space="preserve"> Утверждение основной образовательной </w:t>
            </w:r>
            <w:r>
              <w:rPr>
                <w:rFonts w:ascii="Times New Roman" w:eastAsia="MS Mincho" w:hAnsi="Times New Roman"/>
                <w:color w:val="000000"/>
                <w:sz w:val="24"/>
                <w:szCs w:val="24"/>
                <w:lang w:eastAsia="ru-RU"/>
              </w:rPr>
              <w:t xml:space="preserve">программы образовательной организации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08.2015</w:t>
            </w:r>
          </w:p>
        </w:tc>
      </w:tr>
      <w:tr w:rsidR="00970F39">
        <w:trPr>
          <w:trHeight w:val="1245"/>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top w:w="71"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top w:w="71"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4"/>
                <w:sz w:val="24"/>
                <w:szCs w:val="24"/>
                <w:lang w:eastAsia="ru-RU"/>
              </w:rPr>
              <w:t>6. </w:t>
            </w:r>
            <w:r>
              <w:rPr>
                <w:rFonts w:ascii="Times New Roman" w:eastAsia="MS Mincho" w:hAnsi="Times New Roman"/>
                <w:color w:val="000000"/>
                <w:sz w:val="24"/>
                <w:szCs w:val="24"/>
                <w:lang w:eastAsia="ru-RU"/>
              </w:rPr>
              <w:t xml:space="preserve"> Приведение должностных инструкций </w:t>
            </w:r>
            <w:r>
              <w:rPr>
                <w:rFonts w:ascii="Times New Roman" w:eastAsia="MS Mincho" w:hAnsi="Times New Roman"/>
                <w:color w:val="000000"/>
                <w:spacing w:val="-2"/>
                <w:sz w:val="24"/>
                <w:szCs w:val="24"/>
                <w:lang w:eastAsia="ru-RU"/>
              </w:rPr>
              <w:t xml:space="preserve">работников образовательной организации в соответствие с требованиями </w:t>
            </w:r>
            <w:r>
              <w:rPr>
                <w:rFonts w:ascii="Times New Roman" w:eastAsia="MS Mincho" w:hAnsi="Times New Roman"/>
                <w:color w:val="000000"/>
                <w:sz w:val="24"/>
                <w:szCs w:val="24"/>
                <w:lang w:eastAsia="ru-RU"/>
              </w:rPr>
              <w:t>ФГОС основного общего образования</w:t>
            </w:r>
            <w:r>
              <w:rPr>
                <w:rFonts w:ascii="Times New Roman" w:eastAsia="MS Mincho" w:hAnsi="Times New Roman"/>
                <w:color w:val="000000"/>
                <w:spacing w:val="-2"/>
                <w:sz w:val="24"/>
                <w:szCs w:val="24"/>
                <w:lang w:eastAsia="ru-RU"/>
              </w:rPr>
              <w:t xml:space="preserve"> и тарифно</w:t>
            </w:r>
            <w:r>
              <w:rPr>
                <w:rFonts w:ascii="Times New Roman" w:eastAsia="MS Mincho" w:hAnsi="Times New Roman"/>
                <w:color w:val="000000"/>
                <w:spacing w:val="-2"/>
                <w:sz w:val="24"/>
                <w:szCs w:val="24"/>
                <w:lang w:eastAsia="ru-RU"/>
              </w:rPr>
              <w:softHyphen/>
              <w:t>квалификационными</w:t>
            </w:r>
            <w:r>
              <w:rPr>
                <w:rFonts w:ascii="Times New Roman" w:eastAsia="MS Mincho" w:hAnsi="Times New Roman"/>
                <w:color w:val="000000"/>
                <w:sz w:val="24"/>
                <w:szCs w:val="24"/>
                <w:lang w:eastAsia="ru-RU"/>
              </w:rPr>
              <w:t xml:space="preserve"> характеристиками</w:t>
            </w:r>
            <w:r>
              <w:rPr>
                <w:rFonts w:ascii="Times New Roman" w:eastAsia="MS Mincho" w:hAnsi="Times New Roman"/>
                <w:color w:val="000000"/>
                <w:spacing w:val="-4"/>
                <w:sz w:val="24"/>
                <w:szCs w:val="24"/>
                <w:lang w:eastAsia="ru-RU"/>
              </w:rPr>
              <w:t xml:space="preserve"> и профессиональным стандартом</w:t>
            </w:r>
          </w:p>
        </w:tc>
        <w:tc>
          <w:tcPr>
            <w:tcW w:w="2269" w:type="dxa"/>
            <w:tcBorders>
              <w:top w:val="single" w:sz="4" w:space="0" w:color="000000"/>
              <w:left w:val="single" w:sz="4" w:space="0" w:color="000000"/>
              <w:right w:val="single" w:sz="4" w:space="0" w:color="000000"/>
            </w:tcBorders>
            <w:shd w:val="clear" w:color="auto" w:fill="auto"/>
            <w:tcMar>
              <w:top w:w="71"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2015г</w:t>
            </w:r>
          </w:p>
        </w:tc>
      </w:tr>
      <w:tr w:rsidR="00970F39">
        <w:trPr>
          <w:trHeight w:val="1139"/>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top w:w="71"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7. </w:t>
            </w:r>
            <w:r>
              <w:rPr>
                <w:rFonts w:ascii="Times New Roman" w:eastAsia="MS Mincho" w:hAnsi="Times New Roman"/>
                <w:color w:val="000000"/>
                <w:spacing w:val="-2"/>
                <w:sz w:val="24"/>
                <w:szCs w:val="24"/>
                <w:lang w:eastAsia="ru-RU"/>
              </w:rPr>
              <w:t xml:space="preserve"> Определение списка учебников и учеб</w:t>
            </w:r>
            <w:r>
              <w:rPr>
                <w:rFonts w:ascii="Times New Roman" w:eastAsia="MS Mincho" w:hAnsi="Times New Roman"/>
                <w:color w:val="000000"/>
                <w:spacing w:val="2"/>
                <w:sz w:val="24"/>
                <w:szCs w:val="24"/>
                <w:lang w:eastAsia="ru-RU"/>
              </w:rPr>
              <w:t>ных пособий, используемых в образовательном процессе в соответствии с ФГОС основного общего образования</w:t>
            </w:r>
            <w:r>
              <w:rPr>
                <w:rFonts w:ascii="Times New Roman" w:eastAsia="MS Mincho" w:hAnsi="Times New Roman"/>
                <w:color w:val="000000"/>
                <w:sz w:val="24"/>
                <w:szCs w:val="24"/>
                <w:lang w:eastAsia="ru-RU"/>
              </w:rPr>
              <w:t xml:space="preserve"> </w:t>
            </w:r>
          </w:p>
        </w:tc>
        <w:tc>
          <w:tcPr>
            <w:tcW w:w="2269" w:type="dxa"/>
            <w:tcBorders>
              <w:top w:val="single" w:sz="4" w:space="0" w:color="000000"/>
              <w:left w:val="single" w:sz="4" w:space="0" w:color="000000"/>
              <w:right w:val="single" w:sz="4" w:space="0" w:color="000000"/>
            </w:tcBorders>
            <w:shd w:val="clear" w:color="auto" w:fill="auto"/>
            <w:tcMar>
              <w:top w:w="71" w:type="dxa"/>
            </w:tcMar>
          </w:tcPr>
          <w:p w:rsidR="00970F39" w:rsidRDefault="008170DC">
            <w:pPr>
              <w:spacing w:after="0" w:line="240" w:lineRule="auto"/>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p w:rsidR="00970F39" w:rsidRDefault="00970F39">
            <w:pPr>
              <w:rPr>
                <w:rFonts w:ascii="Times New Roman" w:eastAsia="MS Mincho" w:hAnsi="Times New Roman"/>
                <w:sz w:val="24"/>
                <w:szCs w:val="24"/>
                <w:lang w:eastAsia="ru-RU"/>
              </w:rPr>
            </w:pPr>
          </w:p>
        </w:tc>
      </w:tr>
      <w:tr w:rsidR="00970F39">
        <w:trPr>
          <w:trHeight w:val="688"/>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71" w:type="dxa"/>
            </w:tcMar>
          </w:tcPr>
          <w:p w:rsidR="00970F39" w:rsidRDefault="008170DC">
            <w:pPr>
              <w:snapToGrid w:val="0"/>
              <w:spacing w:after="0" w:line="240" w:lineRule="auto"/>
              <w:ind w:firstLine="52"/>
              <w:rPr>
                <w:rFonts w:ascii="Times New Roman" w:eastAsia="MS Mincho" w:hAnsi="Times New Roman"/>
                <w:strike/>
                <w:color w:val="000000"/>
                <w:sz w:val="24"/>
                <w:szCs w:val="24"/>
                <w:lang w:eastAsia="ru-RU"/>
              </w:rPr>
            </w:pPr>
            <w:r>
              <w:rPr>
                <w:rFonts w:ascii="Times New Roman" w:hAnsi="Times New Roman"/>
                <w:color w:val="000000"/>
                <w:spacing w:val="-2"/>
                <w:sz w:val="24"/>
                <w:szCs w:val="24"/>
              </w:rPr>
              <w:t>8. </w:t>
            </w:r>
            <w:r>
              <w:rPr>
                <w:rFonts w:ascii="Times New Roman" w:hAnsi="Times New Roman"/>
                <w:color w:val="000000"/>
                <w:sz w:val="24"/>
                <w:szCs w:val="24"/>
              </w:rPr>
              <w:t xml:space="preserve"> </w:t>
            </w:r>
            <w:r>
              <w:rPr>
                <w:rFonts w:ascii="Times New Roman" w:eastAsia="MS Mincho" w:hAnsi="Times New Roman"/>
                <w:color w:val="000000"/>
                <w:sz w:val="24"/>
                <w:szCs w:val="24"/>
                <w:lang w:eastAsia="ru-RU"/>
              </w:rPr>
              <w:t>Разработка и корректировка локальных актов, устанав</w:t>
            </w:r>
            <w:r>
              <w:rPr>
                <w:rFonts w:ascii="Times New Roman" w:eastAsia="MS Mincho" w:hAnsi="Times New Roman"/>
                <w:color w:val="000000"/>
                <w:spacing w:val="-4"/>
                <w:sz w:val="24"/>
                <w:szCs w:val="24"/>
                <w:lang w:eastAsia="ru-RU"/>
              </w:rPr>
              <w:t>ливающих требования к различным объ</w:t>
            </w:r>
            <w:r>
              <w:rPr>
                <w:rFonts w:ascii="Times New Roman" w:eastAsia="MS Mincho" w:hAnsi="Times New Roman"/>
                <w:color w:val="000000"/>
                <w:sz w:val="24"/>
                <w:szCs w:val="24"/>
                <w:lang w:eastAsia="ru-RU"/>
              </w:rPr>
              <w:t xml:space="preserve">ектам инфраструктуры образовательной </w:t>
            </w:r>
            <w:r>
              <w:rPr>
                <w:rFonts w:ascii="Times New Roman" w:eastAsia="MS Mincho" w:hAnsi="Times New Roman"/>
                <w:color w:val="000000"/>
                <w:spacing w:val="-4"/>
                <w:sz w:val="24"/>
                <w:szCs w:val="24"/>
                <w:lang w:eastAsia="ru-RU"/>
              </w:rPr>
              <w:t>организации с учетом требований к мини</w:t>
            </w:r>
            <w:r>
              <w:rPr>
                <w:rFonts w:ascii="Times New Roman" w:eastAsia="MS Mincho" w:hAnsi="Times New Roman"/>
                <w:color w:val="000000"/>
                <w:spacing w:val="-2"/>
                <w:sz w:val="24"/>
                <w:szCs w:val="24"/>
                <w:lang w:eastAsia="ru-RU"/>
              </w:rPr>
              <w:t>мальной оснащенности учебного процес</w:t>
            </w:r>
            <w:r>
              <w:rPr>
                <w:rFonts w:ascii="Times New Roman" w:eastAsia="MS Mincho" w:hAnsi="Times New Roman"/>
                <w:color w:val="000000"/>
                <w:spacing w:val="2"/>
                <w:sz w:val="24"/>
                <w:szCs w:val="24"/>
                <w:lang w:eastAsia="ru-RU"/>
              </w:rPr>
              <w:t xml:space="preserve">са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71"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5017"/>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top w:w="71"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color w:val="000000"/>
                <w:sz w:val="24"/>
                <w:szCs w:val="24"/>
                <w:lang w:eastAsia="ru-RU"/>
              </w:rPr>
              <w:t>9.  Доработка:</w:t>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color w:val="000000"/>
                <w:spacing w:val="-4"/>
                <w:sz w:val="24"/>
                <w:szCs w:val="24"/>
              </w:rPr>
              <w:t>–</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образовательных программ (индиви</w:t>
            </w:r>
            <w:r>
              <w:rPr>
                <w:rFonts w:ascii="Times New Roman" w:eastAsia="MS Mincho" w:hAnsi="Times New Roman"/>
                <w:color w:val="000000"/>
                <w:sz w:val="24"/>
                <w:szCs w:val="24"/>
                <w:lang w:eastAsia="ru-RU"/>
              </w:rPr>
              <w:t>дуальных и др.);</w:t>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color w:val="000000"/>
                <w:spacing w:val="-4"/>
                <w:sz w:val="24"/>
                <w:szCs w:val="24"/>
              </w:rPr>
              <w:t>–</w:t>
            </w:r>
            <w:r>
              <w:rPr>
                <w:rFonts w:ascii="Times New Roman" w:eastAsia="MS Mincho" w:hAnsi="Times New Roman"/>
                <w:color w:val="000000"/>
                <w:sz w:val="24"/>
                <w:szCs w:val="24"/>
                <w:lang w:eastAsia="ru-RU"/>
              </w:rPr>
              <w:t> </w:t>
            </w:r>
            <w:r>
              <w:rPr>
                <w:rFonts w:ascii="Times New Roman" w:eastAsia="MS Mincho" w:hAnsi="Times New Roman"/>
                <w:color w:val="000000"/>
                <w:sz w:val="24"/>
                <w:szCs w:val="24"/>
                <w:lang w:eastAsia="ru-RU"/>
              </w:rPr>
              <w:t>учебного плана;</w:t>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color w:val="000000"/>
                <w:spacing w:val="-4"/>
                <w:sz w:val="24"/>
                <w:szCs w:val="24"/>
              </w:rPr>
              <w:t>–</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рабочих программ учебных предме</w:t>
            </w:r>
            <w:r>
              <w:rPr>
                <w:rFonts w:ascii="Times New Roman" w:eastAsia="MS Mincho" w:hAnsi="Times New Roman"/>
                <w:color w:val="000000"/>
                <w:sz w:val="24"/>
                <w:szCs w:val="24"/>
                <w:lang w:eastAsia="ru-RU"/>
              </w:rPr>
              <w:t>тов, курсов, дисциплин, модулей;</w:t>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color w:val="000000"/>
                <w:spacing w:val="-4"/>
                <w:sz w:val="24"/>
                <w:szCs w:val="24"/>
              </w:rPr>
              <w:t>–</w:t>
            </w:r>
            <w:r>
              <w:rPr>
                <w:rFonts w:ascii="Times New Roman" w:eastAsia="MS Mincho" w:hAnsi="Times New Roman"/>
                <w:color w:val="000000"/>
                <w:spacing w:val="2"/>
                <w:sz w:val="24"/>
                <w:szCs w:val="24"/>
                <w:lang w:eastAsia="ru-RU"/>
              </w:rPr>
              <w:t> </w:t>
            </w:r>
            <w:r>
              <w:rPr>
                <w:rFonts w:ascii="Times New Roman" w:eastAsia="MS Mincho" w:hAnsi="Times New Roman"/>
                <w:color w:val="000000"/>
                <w:spacing w:val="2"/>
                <w:sz w:val="24"/>
                <w:szCs w:val="24"/>
                <w:lang w:eastAsia="ru-RU"/>
              </w:rPr>
              <w:t>годового календарного учебного гра</w:t>
            </w:r>
            <w:r>
              <w:rPr>
                <w:rFonts w:ascii="Times New Roman" w:eastAsia="MS Mincho" w:hAnsi="Times New Roman"/>
                <w:color w:val="000000"/>
                <w:sz w:val="24"/>
                <w:szCs w:val="24"/>
                <w:lang w:eastAsia="ru-RU"/>
              </w:rPr>
              <w:t>фика;</w:t>
            </w:r>
          </w:p>
          <w:p w:rsidR="00970F39" w:rsidRDefault="008170DC">
            <w:pPr>
              <w:spacing w:after="0" w:line="240" w:lineRule="auto"/>
              <w:ind w:firstLine="52"/>
              <w:rPr>
                <w:rFonts w:ascii="Times New Roman" w:hAnsi="Times New Roman"/>
                <w:color w:val="000000"/>
                <w:sz w:val="24"/>
                <w:szCs w:val="24"/>
                <w:lang w:eastAsia="ru-RU"/>
              </w:rPr>
            </w:pPr>
            <w:r>
              <w:rPr>
                <w:rFonts w:ascii="Times New Roman" w:hAnsi="Times New Roman"/>
                <w:b/>
                <w:bCs/>
                <w:color w:val="000000"/>
                <w:spacing w:val="-4"/>
                <w:sz w:val="24"/>
                <w:szCs w:val="24"/>
              </w:rPr>
              <w:t>–</w:t>
            </w:r>
            <w:r>
              <w:rPr>
                <w:rFonts w:ascii="Times New Roman" w:hAnsi="Times New Roman"/>
                <w:color w:val="000000"/>
                <w:sz w:val="24"/>
                <w:szCs w:val="24"/>
                <w:lang w:eastAsia="ru-RU"/>
              </w:rPr>
              <w:t> положений о внеурочной деятельности обучающихся;</w:t>
            </w:r>
          </w:p>
          <w:p w:rsidR="00970F39" w:rsidRDefault="008170DC">
            <w:pPr>
              <w:spacing w:after="0" w:line="240" w:lineRule="auto"/>
              <w:ind w:firstLine="52"/>
              <w:rPr>
                <w:rFonts w:ascii="Times New Roman" w:hAnsi="Times New Roman"/>
                <w:color w:val="000000"/>
                <w:sz w:val="24"/>
                <w:szCs w:val="24"/>
                <w:lang w:eastAsia="ru-RU"/>
              </w:rPr>
            </w:pPr>
            <w:r>
              <w:rPr>
                <w:rFonts w:ascii="Times New Roman" w:hAnsi="Times New Roman"/>
                <w:b/>
                <w:bCs/>
                <w:color w:val="000000"/>
                <w:spacing w:val="-4"/>
                <w:sz w:val="24"/>
                <w:szCs w:val="24"/>
              </w:rPr>
              <w:t>–</w:t>
            </w:r>
            <w:r>
              <w:rPr>
                <w:rFonts w:ascii="Times New Roman" w:hAnsi="Times New Roman"/>
                <w:color w:val="000000"/>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70F39" w:rsidRDefault="008170DC">
            <w:pPr>
              <w:spacing w:after="0" w:line="240" w:lineRule="auto"/>
              <w:ind w:firstLine="52"/>
              <w:rPr>
                <w:rFonts w:ascii="Times New Roman" w:hAnsi="Times New Roman"/>
                <w:color w:val="000000"/>
                <w:sz w:val="24"/>
                <w:szCs w:val="24"/>
                <w:lang w:eastAsia="ru-RU"/>
              </w:rPr>
            </w:pPr>
            <w:r>
              <w:rPr>
                <w:rFonts w:ascii="Times New Roman" w:hAnsi="Times New Roman"/>
                <w:b/>
                <w:bCs/>
                <w:color w:val="000000"/>
                <w:spacing w:val="-4"/>
                <w:sz w:val="24"/>
                <w:szCs w:val="24"/>
              </w:rPr>
              <w:t>–</w:t>
            </w:r>
            <w:r>
              <w:rPr>
                <w:rFonts w:ascii="Times New Roman" w:hAnsi="Times New Roman"/>
                <w:color w:val="000000"/>
                <w:sz w:val="24"/>
                <w:szCs w:val="24"/>
                <w:lang w:eastAsia="ru-RU"/>
              </w:rPr>
              <w:t> положения об организации домашней работы обучающихся;</w:t>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hAnsi="Times New Roman"/>
                <w:b/>
                <w:bCs/>
                <w:color w:val="000000"/>
                <w:spacing w:val="-4"/>
                <w:sz w:val="24"/>
                <w:szCs w:val="24"/>
              </w:rPr>
              <w:t>–</w:t>
            </w:r>
            <w:r>
              <w:rPr>
                <w:rFonts w:ascii="Times New Roman" w:hAnsi="Times New Roman"/>
                <w:color w:val="000000"/>
                <w:sz w:val="24"/>
                <w:szCs w:val="24"/>
                <w:lang w:eastAsia="ru-RU"/>
              </w:rPr>
              <w:t> положения о формах получения образования</w:t>
            </w:r>
          </w:p>
        </w:tc>
        <w:tc>
          <w:tcPr>
            <w:tcW w:w="2269" w:type="dxa"/>
            <w:tcBorders>
              <w:top w:val="single" w:sz="4" w:space="0" w:color="000000"/>
              <w:left w:val="single" w:sz="4" w:space="0" w:color="000000"/>
              <w:right w:val="single" w:sz="4" w:space="0" w:color="000000"/>
            </w:tcBorders>
            <w:shd w:val="clear" w:color="auto" w:fill="auto"/>
            <w:tcMar>
              <w:top w:w="71" w:type="dxa"/>
            </w:tcMar>
          </w:tcPr>
          <w:p w:rsidR="00970F39" w:rsidRDefault="00970F39">
            <w:pPr>
              <w:spacing w:after="0" w:line="240" w:lineRule="auto"/>
              <w:ind w:firstLine="52"/>
              <w:rPr>
                <w:rFonts w:ascii="Times New Roman" w:eastAsia="MS Mincho" w:hAnsi="Times New Roman"/>
                <w:color w:val="000000"/>
                <w:sz w:val="24"/>
                <w:szCs w:val="24"/>
                <w:lang w:eastAsia="ru-RU"/>
              </w:rPr>
            </w:pPr>
          </w:p>
          <w:p w:rsidR="00970F39" w:rsidRDefault="008170DC">
            <w:pPr>
              <w:spacing w:after="0" w:line="240" w:lineRule="auto"/>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 мере необходимости при внесении изменений в нормативные документы</w:t>
            </w:r>
          </w:p>
          <w:p w:rsidR="00970F39" w:rsidRDefault="00970F39">
            <w:pPr>
              <w:spacing w:after="0" w:line="240" w:lineRule="auto"/>
              <w:rPr>
                <w:rFonts w:ascii="Times New Roman" w:eastAsia="MS Mincho" w:hAnsi="Times New Roman"/>
                <w:color w:val="000000"/>
                <w:sz w:val="24"/>
                <w:szCs w:val="24"/>
                <w:lang w:eastAsia="ru-RU"/>
              </w:rPr>
            </w:pPr>
          </w:p>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p w:rsidR="00970F39" w:rsidRDefault="00970F39">
            <w:pPr>
              <w:spacing w:after="0" w:line="240" w:lineRule="auto"/>
              <w:rPr>
                <w:rFonts w:ascii="Times New Roman" w:eastAsia="MS Mincho" w:hAnsi="Times New Roman"/>
                <w:color w:val="000000"/>
                <w:sz w:val="24"/>
                <w:szCs w:val="24"/>
                <w:lang w:eastAsia="ru-RU"/>
              </w:rPr>
            </w:pPr>
          </w:p>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2014</w:t>
            </w:r>
          </w:p>
          <w:p w:rsidR="00970F39" w:rsidRDefault="00970F39">
            <w:pPr>
              <w:spacing w:after="0" w:line="240" w:lineRule="auto"/>
              <w:ind w:firstLine="52"/>
              <w:rPr>
                <w:rFonts w:ascii="Times New Roman" w:eastAsia="MS Mincho" w:hAnsi="Times New Roman"/>
                <w:color w:val="000000"/>
                <w:sz w:val="24"/>
                <w:szCs w:val="24"/>
                <w:lang w:eastAsia="ru-RU"/>
              </w:rPr>
            </w:pPr>
          </w:p>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2015</w:t>
            </w:r>
          </w:p>
          <w:p w:rsidR="00970F39" w:rsidRDefault="00970F39">
            <w:pPr>
              <w:spacing w:after="0" w:line="240" w:lineRule="auto"/>
              <w:ind w:firstLine="52"/>
              <w:rPr>
                <w:rFonts w:ascii="Times New Roman" w:eastAsia="MS Mincho" w:hAnsi="Times New Roman"/>
                <w:color w:val="000000"/>
                <w:sz w:val="24"/>
                <w:szCs w:val="24"/>
                <w:lang w:eastAsia="ru-RU"/>
              </w:rPr>
            </w:pPr>
          </w:p>
          <w:p w:rsidR="00970F39" w:rsidRDefault="00970F39">
            <w:pPr>
              <w:spacing w:after="0" w:line="240" w:lineRule="auto"/>
              <w:ind w:firstLine="52"/>
              <w:rPr>
                <w:rFonts w:ascii="Times New Roman" w:eastAsia="MS Mincho" w:hAnsi="Times New Roman"/>
                <w:color w:val="000000"/>
                <w:sz w:val="24"/>
                <w:szCs w:val="24"/>
                <w:lang w:eastAsia="ru-RU"/>
              </w:rPr>
            </w:pPr>
          </w:p>
          <w:p w:rsidR="00970F39" w:rsidRDefault="00970F39">
            <w:pPr>
              <w:spacing w:after="0" w:line="240" w:lineRule="auto"/>
              <w:rPr>
                <w:rFonts w:ascii="Times New Roman" w:eastAsia="MS Mincho" w:hAnsi="Times New Roman"/>
                <w:color w:val="000000"/>
                <w:sz w:val="24"/>
                <w:szCs w:val="24"/>
                <w:lang w:eastAsia="ru-RU"/>
              </w:rPr>
            </w:pPr>
          </w:p>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2016</w:t>
            </w:r>
          </w:p>
          <w:p w:rsidR="00970F39" w:rsidRDefault="00970F39">
            <w:pPr>
              <w:spacing w:after="0" w:line="240" w:lineRule="auto"/>
              <w:ind w:firstLine="52"/>
              <w:rPr>
                <w:rFonts w:ascii="Times New Roman" w:eastAsia="MS Mincho" w:hAnsi="Times New Roman"/>
                <w:color w:val="000000"/>
                <w:sz w:val="24"/>
                <w:szCs w:val="24"/>
                <w:lang w:eastAsia="ru-RU"/>
              </w:rPr>
            </w:pPr>
          </w:p>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2013</w:t>
            </w:r>
          </w:p>
        </w:tc>
      </w:tr>
      <w:tr w:rsidR="00970F39">
        <w:trPr>
          <w:trHeight w:val="882"/>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1. Определение объема расходов, необ</w:t>
            </w:r>
            <w:r>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p w:rsidR="00970F39" w:rsidRDefault="00970F39">
            <w:pPr>
              <w:spacing w:after="0" w:line="240" w:lineRule="auto"/>
              <w:ind w:firstLine="52"/>
              <w:rPr>
                <w:rFonts w:ascii="Times New Roman" w:eastAsia="MS Mincho" w:hAnsi="Times New Roman"/>
                <w:color w:val="000000"/>
                <w:sz w:val="24"/>
                <w:szCs w:val="24"/>
                <w:lang w:eastAsia="ru-RU"/>
              </w:rPr>
            </w:pPr>
          </w:p>
        </w:tc>
      </w:tr>
      <w:tr w:rsidR="00970F39">
        <w:trPr>
          <w:trHeight w:val="127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2. Корректировка локальных актов</w:t>
            </w:r>
            <w:r>
              <w:rPr>
                <w:rFonts w:ascii="Times New Roman" w:eastAsia="MS Mincho" w:hAnsi="Times New Roman"/>
                <w:color w:val="000000"/>
                <w:spacing w:val="2"/>
                <w:sz w:val="24"/>
                <w:szCs w:val="24"/>
                <w:lang w:eastAsia="ru-RU"/>
              </w:rPr>
              <w:t xml:space="preserve">, регламентирующих </w:t>
            </w:r>
            <w:r>
              <w:rPr>
                <w:rFonts w:ascii="Times New Roman" w:eastAsia="MS Mincho" w:hAnsi="Times New Roman"/>
                <w:color w:val="000000"/>
                <w:sz w:val="24"/>
                <w:szCs w:val="24"/>
                <w:lang w:eastAsia="ru-RU"/>
              </w:rPr>
              <w:t xml:space="preserve">установление заработной платы работников образовательной организации, в том </w:t>
            </w:r>
            <w:r>
              <w:rPr>
                <w:rFonts w:ascii="Times New Roman" w:eastAsia="MS Mincho" w:hAnsi="Times New Roman"/>
                <w:color w:val="000000"/>
                <w:spacing w:val="2"/>
                <w:sz w:val="24"/>
                <w:szCs w:val="24"/>
                <w:lang w:eastAsia="ru-RU"/>
              </w:rPr>
              <w:t>числе стимулирующих надбавок и до</w:t>
            </w:r>
            <w:r>
              <w:rPr>
                <w:rFonts w:ascii="Times New Roman" w:eastAsia="MS Mincho" w:hAnsi="Times New Roman"/>
                <w:color w:val="000000"/>
                <w:sz w:val="24"/>
                <w:szCs w:val="24"/>
                <w:lang w:eastAsia="ru-RU"/>
              </w:rPr>
              <w:t>плат, порядка и размеров премирования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Постоянно </w:t>
            </w:r>
          </w:p>
        </w:tc>
      </w:tr>
      <w:tr w:rsidR="00970F39">
        <w:trPr>
          <w:trHeight w:val="81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3. Заключение дополнительных соглашений к трудовому договору с педагогическими работниками</w:t>
            </w:r>
          </w:p>
        </w:tc>
        <w:tc>
          <w:tcPr>
            <w:tcW w:w="2269" w:type="dxa"/>
            <w:tcBorders>
              <w:top w:val="single" w:sz="4" w:space="0" w:color="000000"/>
              <w:left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 мере необходимости</w:t>
            </w:r>
          </w:p>
          <w:p w:rsidR="00970F39" w:rsidRDefault="00970F39">
            <w:pPr>
              <w:spacing w:after="0" w:line="240" w:lineRule="auto"/>
              <w:ind w:firstLine="52"/>
              <w:rPr>
                <w:rFonts w:ascii="Times New Roman" w:eastAsia="MS Mincho" w:hAnsi="Times New Roman"/>
                <w:color w:val="000000"/>
                <w:sz w:val="24"/>
                <w:szCs w:val="24"/>
                <w:lang w:eastAsia="ru-RU"/>
              </w:rPr>
            </w:pPr>
          </w:p>
        </w:tc>
      </w:tr>
      <w:tr w:rsidR="00970F39">
        <w:trPr>
          <w:trHeight w:val="1108"/>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III. Организационное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1. Обеспечение координации взаимодействия участников образоательных отношенийпо </w:t>
            </w:r>
            <w:r>
              <w:rPr>
                <w:rFonts w:ascii="Times New Roman" w:eastAsia="MS Mincho" w:hAnsi="Times New Roman"/>
                <w:color w:val="000000"/>
                <w:spacing w:val="2"/>
                <w:sz w:val="24"/>
                <w:szCs w:val="24"/>
                <w:lang w:eastAsia="ru-RU"/>
              </w:rPr>
              <w:t xml:space="preserve"> организации</w:t>
            </w:r>
            <w:r>
              <w:rPr>
                <w:rFonts w:ascii="Times New Roman" w:eastAsia="MS Mincho" w:hAnsi="Times New Roman"/>
                <w:color w:val="000000"/>
                <w:sz w:val="24"/>
                <w:szCs w:val="24"/>
                <w:lang w:eastAsia="ru-RU"/>
              </w:rPr>
              <w:t xml:space="preserve"> введения ФГОС ООО</w:t>
            </w:r>
          </w:p>
        </w:tc>
        <w:tc>
          <w:tcPr>
            <w:tcW w:w="2269" w:type="dxa"/>
            <w:tcBorders>
              <w:top w:val="single" w:sz="4" w:space="0" w:color="000000"/>
              <w:left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107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Постоянно </w:t>
            </w:r>
          </w:p>
        </w:tc>
      </w:tr>
      <w:tr w:rsidR="00970F39">
        <w:trPr>
          <w:trHeight w:val="402"/>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p w:rsidR="00970F39" w:rsidRDefault="00970F39">
            <w:pPr>
              <w:spacing w:after="0" w:line="240" w:lineRule="auto"/>
              <w:ind w:firstLine="52"/>
              <w:rPr>
                <w:rFonts w:ascii="Times New Roman" w:eastAsia="MS Mincho" w:hAnsi="Times New Roman"/>
                <w:color w:val="000000"/>
                <w:sz w:val="24"/>
                <w:szCs w:val="24"/>
                <w:lang w:eastAsia="ru-RU"/>
              </w:rPr>
            </w:pPr>
          </w:p>
        </w:tc>
      </w:tr>
      <w:tr w:rsidR="00970F39">
        <w:trPr>
          <w:trHeight w:val="107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4. Привлечение органов государственно</w:t>
            </w:r>
            <w:r>
              <w:rPr>
                <w:rFonts w:ascii="Times New Roman" w:eastAsia="MS Mincho" w:hAnsi="Times New Roman"/>
                <w:color w:val="000000"/>
                <w:sz w:val="24"/>
                <w:szCs w:val="24"/>
                <w:lang w:eastAsia="ru-RU"/>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494"/>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IV. Кадровое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 Анализ кадрового обеспечения введения и реализации ФГОС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Постоянно </w:t>
            </w:r>
          </w:p>
        </w:tc>
      </w:tr>
      <w:tr w:rsidR="00970F39">
        <w:trPr>
          <w:trHeight w:val="691"/>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 xml:space="preserve">2. Создание (корректировка) плана </w:t>
            </w:r>
            <w:r>
              <w:rPr>
                <w:rFonts w:ascii="Times New Roman" w:eastAsia="MS Mincho" w:hAnsi="Times New Roman"/>
                <w:color w:val="000000"/>
                <w:spacing w:val="-2"/>
                <w:sz w:val="24"/>
                <w:szCs w:val="24"/>
                <w:lang w:eastAsia="ru-RU"/>
              </w:rPr>
              <w:t xml:space="preserve"> повышения квалификации педа</w:t>
            </w:r>
            <w:r>
              <w:rPr>
                <w:rFonts w:ascii="Times New Roman" w:eastAsia="MS Mincho" w:hAnsi="Times New Roman"/>
                <w:color w:val="000000"/>
                <w:spacing w:val="2"/>
                <w:sz w:val="24"/>
                <w:szCs w:val="24"/>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82"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p w:rsidR="00970F39" w:rsidRDefault="00970F39">
            <w:pPr>
              <w:spacing w:after="0" w:line="240" w:lineRule="auto"/>
              <w:ind w:firstLine="52"/>
              <w:rPr>
                <w:rFonts w:ascii="Times New Roman" w:eastAsia="MS Mincho" w:hAnsi="Times New Roman"/>
                <w:color w:val="000000"/>
                <w:sz w:val="24"/>
                <w:szCs w:val="24"/>
                <w:lang w:eastAsia="ru-RU"/>
              </w:rPr>
            </w:pPr>
          </w:p>
        </w:tc>
      </w:tr>
      <w:tr w:rsidR="00970F39">
        <w:trPr>
          <w:trHeight w:val="810"/>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3. Разработка и корректировка плана методической работы школы в рамках  ФГОС основного общего образования</w:t>
            </w:r>
          </w:p>
        </w:tc>
        <w:tc>
          <w:tcPr>
            <w:tcW w:w="2269" w:type="dxa"/>
            <w:tcBorders>
              <w:top w:val="single" w:sz="4" w:space="0" w:color="000000"/>
              <w:left w:val="single" w:sz="4" w:space="0" w:color="000000"/>
              <w:right w:val="single" w:sz="4" w:space="0" w:color="000000"/>
            </w:tcBorders>
            <w:shd w:val="clear" w:color="auto" w:fill="auto"/>
            <w:tcMar>
              <w:bottom w:w="79"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Ежегодно </w:t>
            </w:r>
          </w:p>
        </w:tc>
      </w:tr>
      <w:tr w:rsidR="00970F39">
        <w:trPr>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V. Информационное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1. Размещение на сайте образовательной организации информационных материалов о реализации ФГОС</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strike/>
                <w:color w:val="000000"/>
                <w:sz w:val="24"/>
                <w:szCs w:val="24"/>
                <w:lang w:eastAsia="ru-RU"/>
              </w:rPr>
            </w:pPr>
            <w:r>
              <w:rPr>
                <w:rFonts w:ascii="Times New Roman" w:eastAsia="MS Mincho" w:hAnsi="Times New Roman"/>
                <w:color w:val="000000"/>
                <w:spacing w:val="2"/>
                <w:sz w:val="24"/>
                <w:szCs w:val="24"/>
                <w:lang w:eastAsia="ru-RU"/>
              </w:rPr>
              <w:t>2. </w:t>
            </w:r>
            <w:r>
              <w:rPr>
                <w:rFonts w:ascii="Times New Roman" w:eastAsia="MS Mincho" w:hAnsi="Times New Roman"/>
                <w:color w:val="000000"/>
                <w:sz w:val="24"/>
                <w:szCs w:val="24"/>
                <w:lang w:eastAsia="ru-RU"/>
              </w:rPr>
              <w:t xml:space="preserve"> </w:t>
            </w:r>
            <w:r>
              <w:rPr>
                <w:rFonts w:ascii="Times New Roman" w:eastAsia="MS Mincho" w:hAnsi="Times New Roman"/>
                <w:color w:val="000000"/>
                <w:spacing w:val="2"/>
                <w:sz w:val="24"/>
                <w:szCs w:val="24"/>
                <w:lang w:eastAsia="ru-RU"/>
              </w:rPr>
              <w:t>Широкое информирование родитель</w:t>
            </w:r>
            <w:r>
              <w:rPr>
                <w:rFonts w:ascii="Times New Roman" w:eastAsia="MS Mincho" w:hAnsi="Times New Roman"/>
                <w:color w:val="000000"/>
                <w:spacing w:val="-2"/>
                <w:sz w:val="24"/>
                <w:szCs w:val="24"/>
                <w:lang w:eastAsia="ru-RU"/>
              </w:rPr>
              <w:t>ской общественности о вве</w:t>
            </w:r>
            <w:r>
              <w:rPr>
                <w:rFonts w:ascii="Times New Roman" w:eastAsia="MS Mincho" w:hAnsi="Times New Roman"/>
                <w:color w:val="000000"/>
                <w:sz w:val="24"/>
                <w:szCs w:val="24"/>
                <w:lang w:eastAsia="ru-RU"/>
              </w:rPr>
              <w:t>дении ФГОС  и порядке перехода на них</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spacing w:after="0" w:line="240" w:lineRule="auto"/>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1122"/>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2"/>
                <w:sz w:val="24"/>
                <w:szCs w:val="24"/>
                <w:lang w:eastAsia="ru-RU"/>
              </w:rPr>
              <w:t>3. Организация изучения общественно</w:t>
            </w:r>
            <w:r>
              <w:rPr>
                <w:rFonts w:ascii="Times New Roman" w:eastAsia="MS Mincho" w:hAnsi="Times New Roman"/>
                <w:color w:val="000000"/>
                <w:sz w:val="24"/>
                <w:szCs w:val="24"/>
                <w:lang w:eastAsia="ru-RU"/>
              </w:rPr>
              <w:t>го мнения по вопросам реализации ФГОС и внесения возможных дополнений в содержание ООП ОО</w:t>
            </w:r>
          </w:p>
        </w:tc>
        <w:tc>
          <w:tcPr>
            <w:tcW w:w="2269" w:type="dxa"/>
            <w:tcBorders>
              <w:top w:val="single" w:sz="4" w:space="0" w:color="000000"/>
              <w:left w:val="single" w:sz="4" w:space="0" w:color="000000"/>
              <w:right w:val="single" w:sz="4" w:space="0" w:color="000000"/>
            </w:tcBorders>
            <w:shd w:val="clear" w:color="auto" w:fill="auto"/>
            <w:tcMar>
              <w:bottom w:w="79"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4"/>
                <w:sz w:val="24"/>
                <w:szCs w:val="24"/>
                <w:lang w:eastAsia="ru-RU"/>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306"/>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VI. Материально</w:t>
            </w:r>
            <w:r>
              <w:rPr>
                <w:rFonts w:ascii="Times New Roman" w:eastAsia="MS Mincho" w:hAnsi="Times New Roman"/>
                <w:color w:val="000000"/>
                <w:sz w:val="24"/>
                <w:szCs w:val="24"/>
                <w:lang w:eastAsia="ru-RU"/>
              </w:rPr>
              <w:softHyphen/>
            </w:r>
          </w:p>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1. Анализ материально</w:t>
            </w:r>
            <w:r>
              <w:rPr>
                <w:rFonts w:ascii="Times New Roman" w:eastAsia="MS Mincho" w:hAnsi="Times New Roman"/>
                <w:color w:val="000000"/>
                <w:sz w:val="24"/>
                <w:szCs w:val="24"/>
                <w:lang w:eastAsia="ru-RU"/>
              </w:rPr>
              <w:softHyphen/>
              <w:t xml:space="preserve"> технического обеспечения реализации ФГОС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2. Обеспечение соответствия материаль</w:t>
            </w:r>
            <w:r>
              <w:rPr>
                <w:rFonts w:ascii="Times New Roman" w:eastAsia="MS Mincho" w:hAnsi="Times New Roman"/>
                <w:color w:val="000000"/>
                <w:spacing w:val="2"/>
                <w:sz w:val="24"/>
                <w:szCs w:val="24"/>
                <w:lang w:eastAsia="ru-RU"/>
              </w:rPr>
              <w:t>но</w:t>
            </w:r>
            <w:r>
              <w:rPr>
                <w:rFonts w:ascii="Times New Roman" w:eastAsia="MS Mincho" w:hAnsi="Times New Roman"/>
                <w:color w:val="000000"/>
                <w:spacing w:val="2"/>
                <w:sz w:val="24"/>
                <w:szCs w:val="24"/>
                <w:lang w:eastAsia="ru-RU"/>
              </w:rPr>
              <w:softHyphen/>
              <w:t xml:space="preserve">технической базы образовательной организации требованиям </w:t>
            </w:r>
            <w:r>
              <w:rPr>
                <w:rFonts w:ascii="Times New Roman" w:eastAsia="MS Mincho" w:hAnsi="Times New Roman"/>
                <w:color w:val="000000"/>
                <w:sz w:val="24"/>
                <w:szCs w:val="24"/>
                <w:lang w:eastAsia="ru-RU"/>
              </w:rPr>
              <w:t>ФГОС</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bottom w:w="79" w:type="dxa"/>
            </w:tcMar>
          </w:tcPr>
          <w:p w:rsidR="00970F39" w:rsidRDefault="008170DC">
            <w:pPr>
              <w:spacing w:after="0" w:line="240" w:lineRule="auto"/>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Поэтапно</w:t>
            </w:r>
          </w:p>
        </w:tc>
      </w:tr>
      <w:tr w:rsidR="00970F39">
        <w:trPr>
          <w:trHeight w:val="874"/>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3. Обеспечение соответствия санитарно</w:t>
            </w:r>
            <w:r>
              <w:rPr>
                <w:rFonts w:ascii="Times New Roman" w:eastAsia="MS Mincho" w:hAnsi="Times New Roman"/>
                <w:color w:val="000000"/>
                <w:sz w:val="24"/>
                <w:szCs w:val="24"/>
                <w:lang w:eastAsia="ru-RU"/>
              </w:rPr>
              <w:softHyphen/>
              <w:t>гигиенических условий требованиям ФГОС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201"/>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4. Обеспечение соответствия условий реализации ООП противопожарным нормам, нормам охраны труда работников </w:t>
            </w:r>
            <w:r>
              <w:rPr>
                <w:rFonts w:ascii="Times New Roman" w:eastAsia="MS Mincho" w:hAnsi="Times New Roman"/>
                <w:color w:val="000000"/>
                <w:sz w:val="24"/>
                <w:szCs w:val="24"/>
                <w:lang w:eastAsia="ru-RU"/>
              </w:rPr>
              <w:lastRenderedPageBreak/>
              <w:t>образовательной организации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lastRenderedPageBreak/>
              <w:t>Постоянно</w:t>
            </w:r>
          </w:p>
        </w:tc>
      </w:tr>
      <w:tr w:rsidR="00970F39">
        <w:trPr>
          <w:trHeight w:val="694"/>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5. Обеспечение соответствия информационно</w:t>
            </w:r>
            <w:r>
              <w:rPr>
                <w:rFonts w:ascii="Times New Roman" w:eastAsia="MS Mincho" w:hAnsi="Times New Roman"/>
                <w:color w:val="000000"/>
                <w:sz w:val="24"/>
                <w:szCs w:val="24"/>
                <w:lang w:eastAsia="ru-RU"/>
              </w:rPr>
              <w:softHyphen/>
              <w:t>образовательной среды требованиям ФГОС основного общего образования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6. Обеспечение укомплектованности библиотечно</w:t>
            </w:r>
            <w:r>
              <w:rPr>
                <w:rFonts w:ascii="Times New Roman" w:eastAsia="MS Mincho" w:hAnsi="Times New Roman"/>
                <w:color w:val="000000"/>
                <w:sz w:val="24"/>
                <w:szCs w:val="24"/>
                <w:lang w:eastAsia="ru-RU"/>
              </w:rPr>
              <w:softHyphen/>
              <w:t>информационного центра печатными и электронными образовательными ресурсами</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Ежегодно</w:t>
            </w:r>
          </w:p>
        </w:tc>
      </w:tr>
      <w:tr w:rsidR="00970F39">
        <w:trPr>
          <w:trHeight w:val="888"/>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970F39">
        <w:trPr>
          <w:trHeight w:val="306"/>
        </w:trPr>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5" w:type="dxa"/>
            </w:tcMar>
          </w:tcPr>
          <w:p w:rsidR="00970F39" w:rsidRDefault="00970F39">
            <w:pPr>
              <w:spacing w:after="0" w:line="240" w:lineRule="auto"/>
              <w:ind w:firstLine="52"/>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tabs>
                <w:tab w:val="left" w:pos="4500"/>
                <w:tab w:val="left" w:pos="9180"/>
                <w:tab w:val="left" w:pos="9360"/>
              </w:tabs>
              <w:spacing w:after="0" w:line="240" w:lineRule="auto"/>
              <w:ind w:firstLine="52"/>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bl>
    <w:p w:rsidR="00970F39" w:rsidRDefault="00970F39">
      <w:pPr>
        <w:spacing w:after="0" w:line="240" w:lineRule="auto"/>
        <w:jc w:val="center"/>
        <w:rPr>
          <w:rFonts w:ascii="Times New Roman" w:hAnsi="Times New Roman"/>
          <w:b/>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8170DC">
      <w:pPr>
        <w:spacing w:after="0" w:line="240" w:lineRule="auto"/>
        <w:jc w:val="right"/>
      </w:pPr>
      <w:r>
        <w:rPr>
          <w:rFonts w:ascii="Times New Roman" w:hAnsi="Times New Roman"/>
          <w:sz w:val="24"/>
          <w:szCs w:val="24"/>
        </w:rPr>
        <w:t>Приложение 1</w:t>
      </w:r>
    </w:p>
    <w:p w:rsidR="00970F39" w:rsidRDefault="00970F39">
      <w:pPr>
        <w:spacing w:after="0" w:line="240" w:lineRule="auto"/>
        <w:jc w:val="right"/>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Система контроля и оценивания знаний учащихся</w:t>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на второй  ступени обучения (5-9 классы)</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Русский язык.</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устный ответ, контрольный словарный диктант, контрольный диктант, комплексная контрольная работа (состоит из диктанта и дополнительного задания), сочинение, изложение, обучающие работы (различные упражнения, диктанты неконтрольного характера), тестирование, диагностическая работа.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Критерии оценивания</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Устный ответ</w:t>
      </w:r>
      <w:r>
        <w:rPr>
          <w:rFonts w:ascii="Times New Roman" w:hAnsi="Times New Roman"/>
          <w:sz w:val="24"/>
          <w:szCs w:val="24"/>
        </w:rPr>
        <w:t xml:space="preserve">: Устный опрос является одним из основных, способов учета знаний уча-щихся по русскому языку. Развернутый ответ ученика должен представлять собой свяное, логически последовательное сообщение на заданную тему, показывать его умение применять определения, правила в конкретных случаях. При оценке ответа ученика надо руководствоваться следующими критериями, учитывать: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полноту и правильность ответа,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степень осознанности, понимания изученного,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языковое оформление ответа.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Высокий уровень (Отметка «5»)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полно излагает изученный материал, дает  правильное определение языковых понятий;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обнаруживает понимание материала, может обосновывать свои суждения, применить знания на практике, привести необходимые примеры не только по учебнику, но и самостоятельно составленные;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последовательно и правильное с точки зрения норм литературного языка.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ставится, если ученик обнаруживает знание и понимание основных положений данной темы, 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неполно и допускает неточности в определении понятий или формулировке правил;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умеет достаточно глубоко и доказательно обосновывать свои суждения и привести свои примеры;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непоследовательно и допускает ошибки в языковом оформлении излагаемого.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«4» или «3») может ставиться не только за единовременный ответ, но и за рассредоточенный во времени, то есть за сумму ответов, данных учеником на протяжении урока, при условии, если в процессе урока не только заслушивались ответы учащегося, но и осуществлялась поверка его умения применять знания на практике. </w:t>
      </w:r>
    </w:p>
    <w:p w:rsidR="00970F39" w:rsidRDefault="008170DC">
      <w:pPr>
        <w:spacing w:after="0" w:line="240" w:lineRule="auto"/>
        <w:rPr>
          <w:rFonts w:ascii="Times New Roman" w:hAnsi="Times New Roman"/>
          <w:sz w:val="24"/>
          <w:szCs w:val="24"/>
        </w:rPr>
      </w:pPr>
      <w:r>
        <w:rPr>
          <w:rFonts w:ascii="Times New Roman" w:hAnsi="Times New Roman"/>
          <w:sz w:val="24"/>
          <w:szCs w:val="24"/>
        </w:rPr>
        <w:tab/>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Контрольный словарный диктант</w:t>
      </w:r>
      <w:r>
        <w:rPr>
          <w:rFonts w:ascii="Times New Roman" w:hAnsi="Times New Roman"/>
          <w:sz w:val="24"/>
          <w:szCs w:val="24"/>
        </w:rPr>
        <w:t xml:space="preserve">: </w:t>
      </w:r>
      <w:r>
        <w:rPr>
          <w:rFonts w:ascii="Times New Roman" w:hAnsi="Times New Roman"/>
          <w:sz w:val="24"/>
          <w:szCs w:val="24"/>
        </w:rPr>
        <w:tab/>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ставится за диктант, в котором нет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ставится за диктант, в котором ученик допустил 1-2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«3»)ставится за диктант, в котором допущено 3-4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за диктант, в котором допущено до 7 ошибок. При большем количестве ошибок диктант оценивается баллом «1».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Контрольный диктант: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Объем диктанта устанавливается: для класса  VI – 100-110 словVII – 110-120, VIII – 120-150, IX – 150-170 слов. (При подсчете слов учитываются как самостоятельные, так и служебные слова).  До конца первой четверти  сохраняется объем текста, рекомендованный для предыдущего класса.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диктанта исправляются, но не учитываются орфографические и пунктуационные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переносе слов;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 правила, которые не включены в школьную программу;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 еще не изученные правила;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словах с непроверяемыми написаниями, над которыми не проводилась специальная работа;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передаче авторской пунктуации.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Исправляются, </w:t>
      </w:r>
      <w:r>
        <w:rPr>
          <w:rFonts w:ascii="Times New Roman" w:hAnsi="Times New Roman"/>
          <w:sz w:val="24"/>
          <w:szCs w:val="24"/>
        </w:rPr>
        <w:tab/>
        <w:t xml:space="preserve">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 При оценке диктантов важно также учитывать характер ошибок. 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 негрубым относятся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исключениях из правил;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написании большой буквы в составных собственных наименованиях;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случаях раздельного и слитного написания не с прилагательными и причастиями, выступающими в роли сказуемого;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написании ы и и после приставок;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случаях трудного различия не и ни (Куда он только не обращался! Куда он ни обращался, никто не мог дать ему ответ. Никто иной не...; не кто иной, как; ничто иное не...; не что иное, как и др.);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собственных именах нерусского происхождения;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случаях, когда вместо одного знака препинания поставлен другой;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пропуске одного из сочетающихся знаков препинания или в нарушении их последовательности.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здании;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каждая следующая подобная ошибка учитывается как самостоятельная.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Диктант оценивается одной отметкой.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Если в одном непроверяемом слове допущены 2 и более ошибки, то все они считаются за одну ошибку.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трех и более исправлений.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выставляется за безошибочную работу, а также при  наличии в ней 1 негрубой орфографической или 1 негрубой пунктуационной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«4»)выставляется при наличии в диктанте 2 орфографических и 2 пунктуационных ошибок, или 1 орфографической и 3 пунктуационных ошибок, или 4 пунктуационных ошибок при отсутствии орфографических ошибок. Оценка «4» может выставляться при 3 орфографических ошибках, если среди них есть однотипные.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Оценка «3» мо-жет быть выставлена при наличии 6 орфографических ошибок и 6 пунктуационных ошибок, если среди тех и других имеются однотипные и негрубые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выставляется за диктант, в котором допущено до 7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орфографических и 7 пунктуационных ошибок, или 6 орфографических и 8 пунктуационных ошибок, 8 орфографических и 6 пунктуационных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w:t>
      </w:r>
      <w:r>
        <w:rPr>
          <w:rFonts w:ascii="Times New Roman" w:hAnsi="Times New Roman"/>
          <w:sz w:val="24"/>
          <w:szCs w:val="24"/>
        </w:rPr>
        <w:lastRenderedPageBreak/>
        <w:t xml:space="preserve">воляет выставлять данную оценку. Таким пределом являются для оценки «4» - 2 орфографические ошибки, для оценки «3» - 4 орфографические ошибки, для оценки «2» - 7 орфографических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большем количестве ошибок диктант оценивается баллом «1»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Комплексная контрольная работа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Диктант оценивается по критериям контрольного диктанта.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выполнения дополнительных заданий рекомендуется руководствоваться следующим.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ставится, если ученик выполнил все задания верно.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ставится, если ученик выполнил правильно не менее ¾  заданий.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ставится за работу, в которой правильно выполнено не менее половины заданий.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за работу, в которой не выполнено больше половины заданий.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Орфографические и пунктуационные ошибки, допущенные при выполнении дополнительных заданий, учитываются при выведении оценки за диктант.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Орфографические и пунктуационные ошибки, допущенные при выполнении дополнительных заданий, учитываются при выведении оценки за диктант.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Сочинение и изложение</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Сочинения и изложения — основные формы проверки умения правильно и последовательно излагать мысли, уровня речевой подготовки учащихся. Сочинения и изложения в V-IX классах проводятся в соответствии с требованиями раздела программы «Развитие навыков связной речи». Примерный объем текста для подробного изложения: в VI классе – 150-200слов,  в VII классе  - 200-250 слов, в VIII классе – 250-350 слов, в IX классе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350-450 слов. При оценке учитывается следующий примерный объем классных сочинений: в VI классе — 1-1,5 стр,  в VII классе  - 1,5 -2 стр., , в VIII классе – 2-3 стр., слов, в IX классе – 34 стр. К указанному объёму сочинений нужно относиться как к примерному, так как это зависит от стиля и жанра, характера темы и замысла, темпа письма учащихся, их общего развития. 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за соблюдение орфографических и пунктуационных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сочинения и изложения оценивается по следующим критериям: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соответствие работы ученика теме и основной мысли;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полнота раскрытия темы;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правильность фактического материала; - последовательность изложения.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речевого оформления сочинений и изложений учитывается: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разнообразие словарного и грамматического строя речи;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стилевое единство и выразительность речи;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число языковых ошибок и стилистических недочетов.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Орфографическая и пунктуационная грамотность оценивается по числу допущенных учеником ошибок. </w:t>
      </w:r>
    </w:p>
    <w:tbl>
      <w:tblPr>
        <w:tblW w:w="9631" w:type="dxa"/>
        <w:tblInd w:w="5" w:type="dxa"/>
        <w:tblCellMar>
          <w:top w:w="52" w:type="dxa"/>
          <w:left w:w="19" w:type="dxa"/>
          <w:right w:w="46" w:type="dxa"/>
        </w:tblCellMar>
        <w:tblLook w:val="00A0" w:firstRow="1" w:lastRow="0" w:firstColumn="1" w:lastColumn="0" w:noHBand="0" w:noVBand="0"/>
      </w:tblPr>
      <w:tblGrid>
        <w:gridCol w:w="2154"/>
        <w:gridCol w:w="4551"/>
        <w:gridCol w:w="2153"/>
        <w:gridCol w:w="773"/>
      </w:tblGrid>
      <w:tr w:rsidR="00970F39">
        <w:trPr>
          <w:trHeight w:val="288"/>
        </w:trPr>
        <w:tc>
          <w:tcPr>
            <w:tcW w:w="215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w:t>
            </w:r>
          </w:p>
        </w:tc>
        <w:tc>
          <w:tcPr>
            <w:tcW w:w="7477"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Основные критерии оценки </w:t>
            </w:r>
          </w:p>
        </w:tc>
      </w:tr>
      <w:tr w:rsidR="00970F39">
        <w:trPr>
          <w:trHeight w:val="286"/>
        </w:trPr>
        <w:tc>
          <w:tcPr>
            <w:tcW w:w="21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Содержание и речь </w:t>
            </w:r>
          </w:p>
        </w:tc>
        <w:tc>
          <w:tcPr>
            <w:tcW w:w="2926"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Грамотность </w:t>
            </w:r>
          </w:p>
        </w:tc>
      </w:tr>
      <w:tr w:rsidR="00970F39">
        <w:trPr>
          <w:trHeight w:val="3347"/>
        </w:trPr>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уровень (Отметка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w:t>
            </w:r>
            <w:r>
              <w:rPr>
                <w:rFonts w:ascii="Times New Roman" w:hAnsi="Times New Roman"/>
                <w:sz w:val="24"/>
                <w:szCs w:val="24"/>
              </w:rPr>
              <w:tab/>
              <w:t xml:space="preserve">работы полностью соответствует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фактические ошибки отсутствуют;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w:t>
            </w:r>
            <w:r>
              <w:rPr>
                <w:rFonts w:ascii="Times New Roman" w:hAnsi="Times New Roman"/>
                <w:sz w:val="24"/>
                <w:szCs w:val="24"/>
              </w:rPr>
              <w:tab/>
              <w:t xml:space="preserve">излагается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отличается богатством словаря, разнообразием используемых синтаксических конструкций, точностью словоупотребления;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достигнуто стилевое единство и выразительность текста.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работе допускается 1 недочет в содержании, 1-2 речевых недочета. </w:t>
            </w:r>
          </w:p>
        </w:tc>
        <w:tc>
          <w:tcPr>
            <w:tcW w:w="2926"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Допускается 1 орфографическая, или 1 пунктуационная, или 1 грамматическая ошибка </w:t>
            </w:r>
          </w:p>
        </w:tc>
      </w:tr>
      <w:tr w:rsidR="00970F39">
        <w:trPr>
          <w:trHeight w:val="4177"/>
        </w:trPr>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уровень (Отметка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работы в основном соответствует теме (имеются незначительные отклонения от темы);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в основном достоверно, но имеются единичные фактические неточности;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имеются незначительные нарушения последовательности в изложении мыслей;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лексический и грамматический строй речи достаточно разнообразен;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стиль работы отличается единством и достаточной выразительностью.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работе допускается не более 2 недочетов в содержании, не более 3-4 речевых недочетов </w:t>
            </w:r>
          </w:p>
        </w:tc>
        <w:tc>
          <w:tcPr>
            <w:tcW w:w="2926"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 </w:t>
            </w:r>
          </w:p>
        </w:tc>
      </w:tr>
      <w:tr w:rsidR="00970F39">
        <w:trPr>
          <w:trHeight w:val="3907"/>
        </w:trPr>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уровень (Отметка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работе допущены существенные отклонения от темы;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достоверна в главном, но в ней имеются отдельные </w:t>
            </w:r>
            <w:r>
              <w:rPr>
                <w:rFonts w:ascii="Times New Roman" w:hAnsi="Times New Roman"/>
                <w:sz w:val="24"/>
                <w:szCs w:val="24"/>
              </w:rPr>
              <w:tab/>
              <w:t xml:space="preserve">нарушения пследовательности изложения;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допущены отдельные нарушения последовательности изложения;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беден словарь и однообразны употребляемые синтаксические конструкции, встречается неправильное словоупотребление;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стиль работы не отличается единством, речь недостаточно выразительна.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работе допускается не более 4 недочетов в содержании, 5 речевых недочетов. </w:t>
            </w:r>
          </w:p>
        </w:tc>
        <w:tc>
          <w:tcPr>
            <w:tcW w:w="2153"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Допускается: 4 орфографические и 4 пунктуационные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ошибки, </w:t>
            </w:r>
            <w:r>
              <w:rPr>
                <w:rFonts w:ascii="Times New Roman" w:hAnsi="Times New Roman"/>
                <w:sz w:val="24"/>
                <w:szCs w:val="24"/>
              </w:rPr>
              <w:tab/>
              <w:t xml:space="preserve">или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орфографические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ошибки </w:t>
            </w:r>
            <w:r>
              <w:rPr>
                <w:rFonts w:ascii="Times New Roman" w:hAnsi="Times New Roman"/>
                <w:sz w:val="24"/>
                <w:szCs w:val="24"/>
              </w:rPr>
              <w:tab/>
              <w:t xml:space="preserve">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пунктуационных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ошибок, </w:t>
            </w:r>
            <w:r>
              <w:rPr>
                <w:rFonts w:ascii="Times New Roman" w:hAnsi="Times New Roman"/>
                <w:sz w:val="24"/>
                <w:szCs w:val="24"/>
              </w:rPr>
              <w:tab/>
              <w:t xml:space="preserve">или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 пунктуационных отсутствии орфографических ошибок. </w:t>
            </w:r>
          </w:p>
        </w:tc>
        <w:tc>
          <w:tcPr>
            <w:tcW w:w="773" w:type="dxa"/>
            <w:tcBorders>
              <w:top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ab/>
              <w:t xml:space="preserve">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r>
      <w:tr w:rsidR="00970F39">
        <w:trPr>
          <w:trHeight w:val="4472"/>
        </w:trPr>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Низкий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«2») </w:t>
            </w:r>
          </w:p>
        </w:tc>
        <w:tc>
          <w:tcPr>
            <w:tcW w:w="4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не соответствует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допущено </w:t>
            </w:r>
            <w:r>
              <w:rPr>
                <w:rFonts w:ascii="Times New Roman" w:hAnsi="Times New Roman"/>
                <w:sz w:val="24"/>
                <w:szCs w:val="24"/>
              </w:rPr>
              <w:tab/>
              <w:t xml:space="preserve">много </w:t>
            </w:r>
            <w:r>
              <w:rPr>
                <w:rFonts w:ascii="Times New Roman" w:hAnsi="Times New Roman"/>
                <w:sz w:val="24"/>
                <w:szCs w:val="24"/>
              </w:rPr>
              <w:tab/>
              <w:t xml:space="preserve">фактических неточностей;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нарушена последовательность изложения мыслей во всех частях работы, отсутствует связь между ними, работа не соответствует плану;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нарушено стилевое единство текста.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работе допущено более 6 недочетов в содержании, более 7 речевых недочетов и более 7 грамматических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926"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Допускается: 7 орфографических и 7 пунктуационных ошибок, или 6 орфографических и 8 пунктуационных ошибок, или  5 орфографических и 9 пунктуационных, или 8 орфографических и 6 пунктуационных ошибок, а также 7 грамматических ошибок.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Если объем сочинения в полтора-два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4-4-6. При выставлении отметки «5» превышение объема сочинения не принимается во внимание.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Первая оценка (за содержание и речь) не может быть положительной, если не ракрыта тема, хотя по остальным показателям сочинение написано удовлетворительно.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 оценку сочинения и изложения распространяется положение об однотипных и негрубых ошибках, а также о сделанных учеником исправлениях, приведенных в разделе «Оценка диктантов».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Обучающие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Обучающие работы (различные упражнения и диктанты неконтрольного характера) оцениваются более строго, чем контрольные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обучающихся работ учитывается: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степень самостоятельности учащегося;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этап обучения;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объем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четкость, аккуратность, каллиграфическая правильность письма.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Если возможные ошибки были предупреждены в ходе работы, отметки «5» и «4» ставятся только в том случае, когда ученик не допустил ошибок или допустил, но исправил ошибку. При этом выбор одной из отметок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отметки «4» допустимо и 2 исправления ошибок. 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Тестирование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 выполнено 90-100%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   выполнено  70-89%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 выполнено  50-69% заданий теста Низкий уровень (Отметка «2» - выполнено  менее 50% заданий теста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Диагностическая</w:t>
      </w:r>
      <w:r>
        <w:rPr>
          <w:rFonts w:ascii="Times New Roman" w:hAnsi="Times New Roman"/>
          <w:sz w:val="24"/>
          <w:szCs w:val="24"/>
        </w:rPr>
        <w:t xml:space="preserve"> </w:t>
      </w:r>
      <w:r>
        <w:rPr>
          <w:rFonts w:ascii="Times New Roman" w:hAnsi="Times New Roman"/>
          <w:b/>
          <w:sz w:val="24"/>
          <w:szCs w:val="24"/>
        </w:rPr>
        <w:t xml:space="preserve">работа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За верное выполнение одного задания учащемуся выставляется один балл. За неверный ответ или его отсутствие выставляется 0 баллов. Максимальное количество тестовых баллов за выполнение всей работы 18, они переводятся в оценку при помощи специальной шкалы пересчета, приведённой ниже </w:t>
      </w:r>
    </w:p>
    <w:tbl>
      <w:tblPr>
        <w:tblW w:w="9100" w:type="dxa"/>
        <w:tblInd w:w="536" w:type="dxa"/>
        <w:tblCellMar>
          <w:top w:w="7" w:type="dxa"/>
          <w:left w:w="536" w:type="dxa"/>
          <w:right w:w="115" w:type="dxa"/>
        </w:tblCellMar>
        <w:tblLook w:val="00A0" w:firstRow="1" w:lastRow="0" w:firstColumn="1" w:lastColumn="0" w:noHBand="0" w:noVBand="0"/>
      </w:tblPr>
      <w:tblGrid>
        <w:gridCol w:w="4257"/>
        <w:gridCol w:w="4843"/>
      </w:tblGrid>
      <w:tr w:rsidR="00970F39">
        <w:trPr>
          <w:trHeight w:val="286"/>
        </w:trPr>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Количество набранных баллов </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по пятибалльной системе </w:t>
            </w:r>
          </w:p>
        </w:tc>
      </w:tr>
      <w:tr w:rsidR="00970F39">
        <w:trPr>
          <w:trHeight w:val="288"/>
        </w:trPr>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16-18 </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уровень (Отметка «5») </w:t>
            </w:r>
          </w:p>
        </w:tc>
      </w:tr>
      <w:tr w:rsidR="00970F39">
        <w:trPr>
          <w:trHeight w:val="286"/>
        </w:trPr>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13-15 </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уровень (Отметка «4») </w:t>
            </w:r>
          </w:p>
        </w:tc>
      </w:tr>
      <w:tr w:rsidR="00970F39">
        <w:trPr>
          <w:trHeight w:val="286"/>
        </w:trPr>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10-12 </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уровень (Отметка «3») </w:t>
            </w:r>
          </w:p>
        </w:tc>
      </w:tr>
      <w:tr w:rsidR="00970F39">
        <w:trPr>
          <w:trHeight w:val="286"/>
        </w:trPr>
        <w:tc>
          <w:tcPr>
            <w:tcW w:w="425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0-9 </w:t>
            </w:r>
          </w:p>
        </w:tc>
        <w:tc>
          <w:tcPr>
            <w:tcW w:w="4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уровень (Отметка «2»)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sz w:val="24"/>
          <w:szCs w:val="24"/>
        </w:rPr>
      </w:pPr>
      <w:r>
        <w:rPr>
          <w:rFonts w:ascii="Times New Roman" w:hAnsi="Times New Roman"/>
          <w:b/>
          <w:sz w:val="24"/>
          <w:szCs w:val="24"/>
        </w:rPr>
        <w:t>Литература</w:t>
      </w:r>
      <w:r>
        <w:rPr>
          <w:rFonts w:ascii="Times New Roman" w:hAnsi="Times New Roman"/>
          <w:sz w:val="24"/>
          <w:szCs w:val="24"/>
        </w:rPr>
        <w:t>.</w:t>
      </w:r>
    </w:p>
    <w:p w:rsidR="00970F39" w:rsidRDefault="00970F39">
      <w:pPr>
        <w:spacing w:after="0" w:line="240" w:lineRule="auto"/>
        <w:jc w:val="center"/>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Устно: устный ответ (устные ответы на вопросы учебника и практикума «Читаем. Думаем. Спорим», раздела учебника «Размышляем о прочитанном», «Литература и изобразительное искусство», «Проверьте себя», ответ по плану, устные рассказы о главных героях), сообщение; устный пересказ (подробный, выборочный, сжатый от другого лица, художественный); проект; создание иллюстраций, их презентация и защита; выразительное чтение наизусть;инсценирование.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Письменно: сочинение (сочинение, развернутый ответ на проблемный вопрос, характеристика героя, отзыв и др.); создание оригинального произведения (поучения, наставления, сказки, былины, частушки, рассказы, стихотворения); составление таблиц; тестирование; контрольная работа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Критерии оценивания</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Устный ответ</w:t>
      </w:r>
      <w:r>
        <w:rPr>
          <w:rFonts w:ascii="Times New Roman" w:hAnsi="Times New Roman"/>
          <w:sz w:val="24"/>
          <w:szCs w:val="24"/>
        </w:rPr>
        <w:t xml:space="preserve"> (развернутый ответ на вопрос, рассказ о литературном герое, характеристика героя, отзыв)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(9—11 кл.); свободное владение монологической литературной речью.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Однако допускается одна-две неточности в ответе.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Базовый уровень (Отметка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оценивается ответ, обнаруживающий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Сообщение</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оценивается сообщение, соответствующий критериям: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Соответствие содержания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логично и последовательно излагать материалы доклада.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Свободное владение материалом, умение ответить на вопросы по теме сообщения.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Свободное владение монологической литературной речью.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Наличие презентации, схем, таблиц, иллюстраций и т.д.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оценивается сообщение,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ставится, если ученик обнаруживает знание и понимание основных положений темы сообщения, 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неполно и допускает неточности в изложении фактов;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умеет достаточно глубоко и доказательно обосновывать свои суждения и привести свои примеры;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непоследовательно, допускает ошибки в языковом оформлении излагаемого, не владеет монологической речью.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если ученик обнаруживает незнание большей части излагаемого материала, допускает ошибки в формулировке определений и правил, искажающие их смысл, беспорядочно и неуверенно излагает материал.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Устный пересказ </w:t>
      </w:r>
      <w:r>
        <w:rPr>
          <w:rFonts w:ascii="Times New Roman" w:hAnsi="Times New Roman"/>
          <w:sz w:val="24"/>
          <w:szCs w:val="24"/>
        </w:rPr>
        <w:t xml:space="preserve">(подробный, выборочный, сжатый от другого лица, художественный)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ставится,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работы полностью соответствует теме и заданию;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фактические ошибки отсутствуют;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излагается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отличается богатством словаря, разнообразием используемых синтаксических конструкций, точностью словоупотребления;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достигнуто стилевое единство и выразительность текста.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ставится,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работы в основном соответствует теме и заданию (имеются незначительные отклонения от темы);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в основном достоверно, но имеются единичные фактические неточности;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имеются незначительные нарушения последовательности в изложении мыслей;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лексический и грамматический строй речи достаточно разнообразен;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стиль работы отличается единством и достаточной выразительностью.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«3»)ставится,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работе допущены существенные отклонения от темы и задания;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достоверна в главном, но в ней имеются отдельные нарушения последовательности изложения;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допущены отдельные нарушения последовательности изложения;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беден словарь и однообразны употребляемые синтаксические конструкции, встречается неправильное словоупотребление;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стиль работы не отличается единством, речь недостаточно выразительна.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не соответствует теме и заданию;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допущено много фактических неточностей;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нарушена последовательность изложения мыслей во всех частях работы, отсутствует связь между ними, работа не соответствует плану;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крайне беден словарь, часты случаи неправильного словоупотребления;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нарушено стилевое единство текста.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Проект</w:t>
      </w:r>
      <w:r>
        <w:rPr>
          <w:rFonts w:ascii="Times New Roman" w:hAnsi="Times New Roman"/>
          <w:sz w:val="24"/>
          <w:szCs w:val="24"/>
        </w:rPr>
        <w:t xml:space="preserve">  </w:t>
      </w:r>
    </w:p>
    <w:tbl>
      <w:tblPr>
        <w:tblW w:w="9633" w:type="dxa"/>
        <w:tblInd w:w="5" w:type="dxa"/>
        <w:tblCellMar>
          <w:left w:w="106" w:type="dxa"/>
          <w:right w:w="48" w:type="dxa"/>
        </w:tblCellMar>
        <w:tblLook w:val="00A0" w:firstRow="1" w:lastRow="0" w:firstColumn="1" w:lastColumn="0" w:noHBand="0" w:noVBand="0"/>
      </w:tblPr>
      <w:tblGrid>
        <w:gridCol w:w="9633"/>
      </w:tblGrid>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Предметные результаты (максимальное значение –  3 баллов) </w:t>
            </w:r>
          </w:p>
        </w:tc>
      </w:tr>
      <w:tr w:rsidR="00970F39">
        <w:trPr>
          <w:trHeight w:val="631"/>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1.Знание основных терминов и фактического материала по теме проекта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2.Знание существующих точек зрения (подходов) к проблеме и способов ее решения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3.Знание источников информации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Метапредметные результаты  (максимальное значение –7 баллов)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Умение выделять проблему и обосновывать ее актуальность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Умение формулировать цель, задачи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Умение сравнивать, сопоставлять, обобщать и делать выводы  </w:t>
            </w:r>
          </w:p>
        </w:tc>
      </w:tr>
      <w:tr w:rsidR="00970F39">
        <w:trPr>
          <w:trHeight w:val="778"/>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Умение выявлять причинно-следственные связи, приводить аргументы и иллюстрировать примерами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Умение соотнести полученный результат (конечный продукт) с поставленной целью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 Умение находить требуемую информацию в различных источниках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 Владение грамотной, эмоциональной и свободной речью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Таблица перевода оценки индивидуального проекта </w:t>
      </w:r>
    </w:p>
    <w:tbl>
      <w:tblPr>
        <w:tblW w:w="9640" w:type="dxa"/>
        <w:tblInd w:w="-34" w:type="dxa"/>
        <w:tblCellMar>
          <w:top w:w="7" w:type="dxa"/>
          <w:right w:w="49" w:type="dxa"/>
        </w:tblCellMar>
        <w:tblLook w:val="00A0" w:firstRow="1" w:lastRow="0" w:firstColumn="1" w:lastColumn="0" w:noHBand="0" w:noVBand="0"/>
      </w:tblPr>
      <w:tblGrid>
        <w:gridCol w:w="2411"/>
        <w:gridCol w:w="2040"/>
        <w:gridCol w:w="3062"/>
        <w:gridCol w:w="2127"/>
      </w:tblGrid>
      <w:tr w:rsidR="00970F39">
        <w:trPr>
          <w:trHeight w:val="28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w:t>
            </w:r>
          </w:p>
        </w:tc>
      </w:tr>
      <w:tr w:rsidR="00970F39">
        <w:trPr>
          <w:trHeight w:val="116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3 – высокий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 повышенный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 – ниже среднего </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66-89%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50 -65 %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w:t>
            </w: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9-10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7-8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5-6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и менее баллов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Выразительное чтение наизусть </w:t>
      </w:r>
    </w:p>
    <w:tbl>
      <w:tblPr>
        <w:tblW w:w="8461" w:type="dxa"/>
        <w:tblInd w:w="396" w:type="dxa"/>
        <w:tblCellMar>
          <w:top w:w="7" w:type="dxa"/>
          <w:left w:w="538" w:type="dxa"/>
          <w:right w:w="115" w:type="dxa"/>
        </w:tblCellMar>
        <w:tblLook w:val="00A0" w:firstRow="1" w:lastRow="0" w:firstColumn="1" w:lastColumn="0" w:noHBand="0" w:noVBand="0"/>
      </w:tblPr>
      <w:tblGrid>
        <w:gridCol w:w="6918"/>
        <w:gridCol w:w="1543"/>
      </w:tblGrid>
      <w:tr w:rsidR="00970F39">
        <w:trPr>
          <w:trHeight w:val="286"/>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выразительного чтения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r>
      <w:tr w:rsidR="00970F39">
        <w:trPr>
          <w:trHeight w:val="286"/>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правильная постановка логического ударения;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соблюдение пауз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правильный выбор темпа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соблюдение нужной интонации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8"/>
        </w:trPr>
        <w:tc>
          <w:tcPr>
            <w:tcW w:w="691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безошибочное чтение </w:t>
            </w:r>
          </w:p>
        </w:tc>
        <w:tc>
          <w:tcPr>
            <w:tcW w:w="15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высокий уровень -  5 баллов (выполнены правильно все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повышенный уровень – 3-4 балла (не соблюдены 1-2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базовый уровень – 2 балла (допущены ошибки по трем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низкий уровень – менее 2 баллов (допущены ошибки более, чем по трем требованиям).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Создание иллюстраций, их презентация и защита </w:t>
      </w:r>
    </w:p>
    <w:tbl>
      <w:tblPr>
        <w:tblW w:w="9573" w:type="dxa"/>
        <w:tblInd w:w="5" w:type="dxa"/>
        <w:tblCellMar>
          <w:top w:w="7" w:type="dxa"/>
          <w:left w:w="111" w:type="dxa"/>
          <w:right w:w="50" w:type="dxa"/>
        </w:tblCellMar>
        <w:tblLook w:val="00A0" w:firstRow="1" w:lastRow="0" w:firstColumn="1" w:lastColumn="0" w:noHBand="0" w:noVBand="0"/>
      </w:tblPr>
      <w:tblGrid>
        <w:gridCol w:w="8191"/>
        <w:gridCol w:w="1382"/>
      </w:tblGrid>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Красочность. Эстетическое оформление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Соответствие рисунка содержанию произведения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Можно ли понять сказку по иллюстрациям без предварительного чтения.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Самостоятельность выполнения задания.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8"/>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Качество презентации и защиты иллюстрации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562"/>
        </w:trPr>
        <w:tc>
          <w:tcPr>
            <w:tcW w:w="8190"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высокий уровень -  5 баллов (выполнены правильно все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повышенный уровень – 3-4 балла (не соблюдены 1-2 требования); </w:t>
            </w:r>
          </w:p>
        </w:tc>
        <w:tc>
          <w:tcPr>
            <w:tcW w:w="1382" w:type="dxa"/>
            <w:tcBorders>
              <w:top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r>
      <w:tr w:rsidR="00970F39">
        <w:trPr>
          <w:trHeight w:val="498"/>
        </w:trPr>
        <w:tc>
          <w:tcPr>
            <w:tcW w:w="9572"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базовый уровень – 2 балла (допущены ошибки по трем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низкий уровень – менее 2 баллов (допущены ошибки более, чем по трем требованиям).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Инсценирование </w:t>
      </w:r>
    </w:p>
    <w:tbl>
      <w:tblPr>
        <w:tblW w:w="9640" w:type="dxa"/>
        <w:tblInd w:w="393" w:type="dxa"/>
        <w:tblCellMar>
          <w:top w:w="7" w:type="dxa"/>
          <w:left w:w="535" w:type="dxa"/>
          <w:right w:w="115" w:type="dxa"/>
        </w:tblCellMar>
        <w:tblLook w:val="00A0" w:firstRow="1" w:lastRow="0" w:firstColumn="1" w:lastColumn="0" w:noHBand="0" w:noVBand="0"/>
      </w:tblPr>
      <w:tblGrid>
        <w:gridCol w:w="8222"/>
        <w:gridCol w:w="1418"/>
      </w:tblGrid>
      <w:tr w:rsidR="00970F39">
        <w:trPr>
          <w:trHeight w:val="286"/>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r>
      <w:tr w:rsidR="00970F39">
        <w:trPr>
          <w:trHeight w:val="286"/>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Выразительная игра.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Четкость произношения слов.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Выбор костюмов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8"/>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Музыкальное сопровождение.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Самостоятельность выполнения задания.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высокий уровень -  5 баллов (выполнены правильно все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повышенный уровень – 3-4 балла (не соблюдены 1-2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базовый уровень – 2 балла (допущены ошибки по трем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низкий уровень – менее 2 баллов (допущены ошибки более, чем по трем требованиям).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Составление таблиц </w:t>
      </w:r>
    </w:p>
    <w:tbl>
      <w:tblPr>
        <w:tblW w:w="9573" w:type="dxa"/>
        <w:tblInd w:w="5" w:type="dxa"/>
        <w:tblCellMar>
          <w:top w:w="7" w:type="dxa"/>
          <w:left w:w="111" w:type="dxa"/>
          <w:right w:w="46" w:type="dxa"/>
        </w:tblCellMar>
        <w:tblLook w:val="00A0" w:firstRow="1" w:lastRow="0" w:firstColumn="1" w:lastColumn="0" w:noHBand="0" w:noVBand="0"/>
      </w:tblPr>
      <w:tblGrid>
        <w:gridCol w:w="8191"/>
        <w:gridCol w:w="1382"/>
      </w:tblGrid>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Правильность заполнения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Полнота раскрытия материала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8"/>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Наличие вывода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Эстетичность оформления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28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Самостоятельность выполнения задания. </w:t>
            </w:r>
          </w:p>
        </w:tc>
        <w:tc>
          <w:tcPr>
            <w:tcW w:w="13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w:t>
            </w:r>
          </w:p>
        </w:tc>
      </w:tr>
      <w:tr w:rsidR="00970F39">
        <w:trPr>
          <w:trHeight w:val="1324"/>
        </w:trPr>
        <w:tc>
          <w:tcPr>
            <w:tcW w:w="9572"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высокий уровень -  5 баллов (выполнены правильно все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повышенный уровень – 3-4 балла (не соблюдены 1-2 требования);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«3» базовый уровень – 2 балла (допущены ошибки по трем требованиям); «2» низкий уровень – менее 2 баллов (допущены ошибки более, чем по трем требованиям).</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Сочинение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Объем сочинений должен быть примерно таким: в 5 классе — 1 —1,5 тетрадные страницы, в 6 классе—1,5—2, в 7 классе — 2—2,5, в 8 классе — 2,5—3, в 9 классе — 3—4.   Сочинение по литературе оценивается двумя отметками: первая ставится за содержание и речь, вторая — за грамотность.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основу оценки сочинений по литературе должны быть положены следующие гланые критерии в пределах программы данного класса: 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доказтельность основных положений, привлечение материала, важного и существенного для ракрытия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за грамотность сочинения выставляется в соответствии с «Критериями оценивания учащихся по русскому языку».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ставится за сочинение: глубоко и аргументированно раскрывающее тему, свидетельствующее об отличном знании текста произведения и других материалов, необходимых для ее раскрытия, об умении целенаправленно анализировать 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ставится за сочинение: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достаточно полно и убедительно раскрывающее тему,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 логичное и последовательное изложение содержания;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написанное правильным литературным языком, стилистически соответствующее содержанию.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Допускаются две-три неточности в содержании, незначительные отклонения от темы, а также не более трех-четырех речевых недочетов.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ставится за сочинение, в котором: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последовательности выражения мыслей; обнаруживается владение основами письменной речи;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работе имеется не более четырех недочетов в содержании и пяти речевых недочетов.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за сочинение, которое: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w:t>
      </w:r>
      <w:r>
        <w:rPr>
          <w:rFonts w:ascii="Times New Roman" w:hAnsi="Times New Roman"/>
          <w:sz w:val="24"/>
          <w:szCs w:val="24"/>
        </w:rPr>
        <w:lastRenderedPageBreak/>
        <w:t xml:space="preserve">обобщений, или из общих положений, не опирающихся на текст; характеризуется случайным расположением материала, отсутствием связи между частями;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отличается бедностью словаря, наличием грубых речевых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Тестирование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Выполнено 90-100%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 Выполнено  70-89%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Выполнено  50-69%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Выполнено  менее 50% заданий теста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Контрольная работа</w:t>
      </w:r>
      <w:r>
        <w:rPr>
          <w:rFonts w:ascii="Times New Roman" w:hAnsi="Times New Roman"/>
          <w:sz w:val="24"/>
          <w:szCs w:val="24"/>
        </w:rPr>
        <w:t xml:space="preserve"> (состоит из теста и краткого ответа на один из проблемных вопросов (по выбору ученика)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ставится за правильное выполнение 100%  заданий тестовой части. Дан ответ на один из проблемных вопросов, обнаруживающий прочные знания и глубокое понимание текста изучаемого произведения, стройный по композиции, логичный и последовательный в изложении мыслей; написанный правильным литературным языком и стилистически соответствующий содержанию.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(Отметка «4»)ставится за правильное выполнение 90%  заданий тестовой части и ответ на один из проблемных вопросов, достаточно полно и убедительно раскрывающий тему, обнаруживающий хорошее знание литературного материала, а также делать выводы и обобщения; логичное и последовательное изложение содержания; написанный правильным литературным языком, стилистически соответствующий содержнию.      Допускаются две-три неточности в содержании, незначительные отклонения от темы, а также не более трех-четырех речевых недочетов.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(Отметка «3») ставится за правильное выполнение 65%- 90%  заданий тестовой части.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(Отметка «2»)  ставится за правильное выполнение менее 65%  заданий тестовой части.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 xml:space="preserve">Иностранный язык (немецкий/французский) </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письменные задания в учебнике, обобщающие изученный материал;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устные  задания в учебнике, обобщающие изученный материал; задания в учебнике, на-правленные на самооценку и самоконтроль знаний материала; тесты из сборника контрольных заданий; выполнение письменных заданий.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Основные письменные задания: открытка (30-40 слов); личное письмо (100 – 110 слов); написание развернутого высказывания (100 – 110 слов)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bl>
      <w:tblPr>
        <w:tblW w:w="10782" w:type="dxa"/>
        <w:tblInd w:w="-594" w:type="dxa"/>
        <w:tblCellMar>
          <w:top w:w="54" w:type="dxa"/>
          <w:left w:w="115" w:type="dxa"/>
          <w:right w:w="65" w:type="dxa"/>
        </w:tblCellMar>
        <w:tblLook w:val="00A0" w:firstRow="1" w:lastRow="0" w:firstColumn="1" w:lastColumn="0" w:noHBand="0" w:noVBand="0"/>
      </w:tblPr>
      <w:tblGrid>
        <w:gridCol w:w="851"/>
        <w:gridCol w:w="1843"/>
        <w:gridCol w:w="1842"/>
        <w:gridCol w:w="1842"/>
        <w:gridCol w:w="1985"/>
        <w:gridCol w:w="2419"/>
      </w:tblGrid>
      <w:tr w:rsidR="00970F39">
        <w:trPr>
          <w:trHeight w:val="786"/>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Содержание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Организация текста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Лексическое оформление речи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Грамматическое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оформление речи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Орфография и пунктуация </w:t>
            </w:r>
          </w:p>
        </w:tc>
      </w:tr>
      <w:tr w:rsidR="00970F39">
        <w:trPr>
          <w:trHeight w:val="6359"/>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полностью: содержание отражает все аспекты, указанные в задании; стилевое оформление речи выбрано правильно с учетом цели высказывани я и адресата; соблюдены принятые в языке нормы вежливости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Высказывание логично: средства логической связи использованы правильно; текст разделен на абзацы; оформление текста соответствует нормам, принятым в стране изучаемого языка.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Используемый словарный запас соответствует поставленной задаче; практически нет нарушений в использовании лексики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Используются грамматическ</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ие структуры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соответствии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 поставленной задачей.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Практически отсутствуют ошибки.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Высказывание логично; средства логической связи использованы правильно; текст разделен на абзацы; оформление текста соответствует нормам принятым в стране изучаемого языка. Используемые лексические и грамматические структуры соответствуют поставленной коммуникативной задаче. Лексические, грамматические и орфографические ошибки отсутствуют </w:t>
            </w:r>
          </w:p>
        </w:tc>
      </w:tr>
      <w:tr w:rsidR="00970F39">
        <w:trPr>
          <w:trHeight w:val="4673"/>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абзацы;  имеют ся отдельные нарушения в оформлении текста.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Имеется ряд грамматическ их ошибок, не затрудняющи х понимание текста.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Орфографические ошибки практически отсутствуют. Текст разделен на предложения с правильным пунктуационным оформлением. </w:t>
            </w:r>
          </w:p>
        </w:tc>
      </w:tr>
      <w:tr w:rsidR="00970F39">
        <w:trPr>
          <w:trHeight w:val="4673"/>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«3»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не полностью: содержание отражает не все аспекты, указанные в задании; нарушение стилевого оформления речи встречаются достаточно часто; в основном не  соблюден ы принятые в  языке нормы вежливости.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Высказывание не всегда логично; имеются многочисленны е ошибки в использовании средств логической связи, их выбор ограничен; деление текста на абзацы отсутствует; имеются многочисленны е ошибки в оформлении текста.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Использован неоправданно ограниченный словарный запас; часто встречаются нарушения в использовании лексики, некоторые из них могут затруднять понимание текста.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Либо часто встречаются ошибки элементарног о уровня, либо ошибки немногочисле нны, но затрудняют понимание текста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Имеется ряд орфографических и/или пунктуационных ошибок, которые не значительно затрудняют понимание текста. </w:t>
            </w:r>
          </w:p>
        </w:tc>
      </w:tr>
      <w:tr w:rsidR="00970F39">
        <w:trPr>
          <w:trHeight w:val="4673"/>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не выполнено: содержание не отражает те аспекты, которые указаны в задании, или не соответствую т требуемому объему.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Отсутствует логика в построении высказывания; текст не оформлен.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Крайне ограниченный словарный запас не позволяет выполнить поставленную задачу.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Грамматическ ие правила не соблюдаются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Правила орфографии и пунктуации не соблюдаются.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Выполнение задания по говорению. </w:t>
      </w:r>
      <w:r>
        <w:rPr>
          <w:rFonts w:ascii="Times New Roman" w:hAnsi="Times New Roman"/>
          <w:b/>
          <w:sz w:val="24"/>
          <w:szCs w:val="24"/>
        </w:rPr>
        <w:t>Монологическое высказывание</w:t>
      </w:r>
      <w:r>
        <w:rPr>
          <w:rFonts w:ascii="Times New Roman" w:hAnsi="Times New Roman"/>
          <w:sz w:val="24"/>
          <w:szCs w:val="24"/>
        </w:rPr>
        <w:t xml:space="preserve"> (8 – 10 фраз). </w:t>
      </w:r>
    </w:p>
    <w:tbl>
      <w:tblPr>
        <w:tblW w:w="10609" w:type="dxa"/>
        <w:tblInd w:w="-591" w:type="dxa"/>
        <w:tblCellMar>
          <w:top w:w="52" w:type="dxa"/>
          <w:left w:w="118" w:type="dxa"/>
          <w:right w:w="53" w:type="dxa"/>
        </w:tblCellMar>
        <w:tblLook w:val="00A0" w:firstRow="1" w:lastRow="0" w:firstColumn="1" w:lastColumn="0" w:noHBand="0" w:noVBand="0"/>
      </w:tblPr>
      <w:tblGrid>
        <w:gridCol w:w="878"/>
        <w:gridCol w:w="2098"/>
        <w:gridCol w:w="2835"/>
        <w:gridCol w:w="2525"/>
        <w:gridCol w:w="2273"/>
      </w:tblGrid>
      <w:tr w:rsidR="00970F39">
        <w:trPr>
          <w:trHeight w:val="83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Решение коммуникативной задачи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Лексико – грамматическое оформление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Организация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Произносительная сторона речи </w:t>
            </w:r>
          </w:p>
        </w:tc>
      </w:tr>
      <w:tr w:rsidR="00970F39">
        <w:trPr>
          <w:trHeight w:val="83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полностью выполнено: тема раскрыта в заданном </w:t>
            </w:r>
            <w:r>
              <w:rPr>
                <w:rFonts w:ascii="Times New Roman" w:hAnsi="Times New Roman"/>
                <w:sz w:val="24"/>
                <w:szCs w:val="24"/>
              </w:rPr>
              <w:tab/>
              <w:t>объеме (все перечисленные в задании аспекты были раскрыты в высказывании). Социокультурные знания использованы в соответ</w:t>
            </w:r>
            <w:r>
              <w:rPr>
                <w:rFonts w:ascii="Times New Roman" w:hAnsi="Times New Roman"/>
                <w:sz w:val="24"/>
                <w:szCs w:val="24"/>
              </w:rPr>
              <w:lastRenderedPageBreak/>
              <w:t xml:space="preserve">ствии с ситуацией.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Используемый лексикограмматический материал соответствует поставленной коммуникативной задаче. Учащийся демонстрирует большой словарный запас и владение разнообразными грамматическими структурами. Допущены отдельные ошибки, которые не затрудняют понимание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Логичность высказывания соблюдена: вступление, основная информация, заключение. Средства логической связи адекватны поставленной задаче и разнообразны.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Речь обучающегося понятна: не допускает фонематических ошибок, практически все   звуки   в   потоке речи       произносятся правильно,  соблюдается правильный интонационный     рисунок. Социокультурные знания ис</w:t>
            </w:r>
            <w:r>
              <w:rPr>
                <w:rFonts w:ascii="Times New Roman" w:hAnsi="Times New Roman"/>
                <w:sz w:val="24"/>
                <w:szCs w:val="24"/>
              </w:rPr>
              <w:lastRenderedPageBreak/>
              <w:t xml:space="preserve">пользованы в соответствии с ситуацией общения. </w:t>
            </w:r>
          </w:p>
        </w:tc>
      </w:tr>
      <w:tr w:rsidR="00970F39">
        <w:trPr>
          <w:trHeight w:val="2714"/>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«4»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частично: тема раскрыта не в полном объёме. Социокультурные знания в основном использованы в соответствии с ситуацией.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Используемый лексико- грамматический материал в целом соответствует поставленной коммуникативной задаче. Но учащийся делает  языковые ошибки или допускает языковые ошибки, затрудняющие понимание</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Логичность высказывания вполне соблюдена: вступление, основная информация, заключение. Средства логической связи адекватны поставленной задаче, но  однообразны.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Речь понятна: не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допускаются фонематические ошибки; практически все звуки в потоке речи произносятся правильно; соблюдается правильный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интонационный рисунок </w:t>
            </w:r>
          </w:p>
        </w:tc>
      </w:tr>
      <w:tr w:rsidR="00970F39">
        <w:trPr>
          <w:trHeight w:val="302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частично: тема раскрыта в ограниченном объеме, социокультурные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знания мало использованы.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Демонстрирует ограниченный словарный запас, в некоторых случаях недостаточный для выполнения постав ленной задачи.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Логичность высказывания не вполне соблюдена: вступление, основная информация, заключение. Средства логической связи неадекватны поставленной задаче и однообразны.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основном речь понятна: не допускает грубых фонематических ошибок; звуки в потоке речи в большинстве случаев произносит правильно, интонационный рисунок в основном правильный </w:t>
            </w:r>
          </w:p>
        </w:tc>
      </w:tr>
      <w:tr w:rsidR="00970F39">
        <w:trPr>
          <w:trHeight w:val="2188"/>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не выполнено: тема не раскрыта.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Используемый лексикограмматический материал не позволяет выполнить поставленную коммуникативную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задачу </w:t>
            </w:r>
          </w:p>
        </w:tc>
        <w:tc>
          <w:tcPr>
            <w:tcW w:w="252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Логичность высказывания не соблюдена: вступление, основная информация, заключение. Средства логической связи неадекватны поставленной задаче и однообразны. </w:t>
            </w:r>
          </w:p>
        </w:tc>
        <w:tc>
          <w:tcPr>
            <w:tcW w:w="227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Речь плохо воспринимается на слух из-за большого количества фонематических ошибок и неправильного произнесения многих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звуков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b/>
          <w:sz w:val="24"/>
          <w:szCs w:val="24"/>
        </w:rPr>
        <w:t>Диалогическая речь</w:t>
      </w:r>
      <w:r>
        <w:rPr>
          <w:rFonts w:ascii="Times New Roman" w:hAnsi="Times New Roman"/>
          <w:sz w:val="24"/>
          <w:szCs w:val="24"/>
        </w:rPr>
        <w:t xml:space="preserve"> (3-5 реплик) </w:t>
      </w:r>
    </w:p>
    <w:tbl>
      <w:tblPr>
        <w:tblW w:w="10632" w:type="dxa"/>
        <w:tblInd w:w="-594" w:type="dxa"/>
        <w:tblCellMar>
          <w:top w:w="54" w:type="dxa"/>
          <w:left w:w="115" w:type="dxa"/>
          <w:right w:w="73" w:type="dxa"/>
        </w:tblCellMar>
        <w:tblLook w:val="00A0" w:firstRow="1" w:lastRow="0" w:firstColumn="1" w:lastColumn="0" w:noHBand="0" w:noVBand="0"/>
      </w:tblPr>
      <w:tblGrid>
        <w:gridCol w:w="948"/>
        <w:gridCol w:w="2322"/>
        <w:gridCol w:w="1867"/>
        <w:gridCol w:w="2679"/>
        <w:gridCol w:w="1669"/>
        <w:gridCol w:w="2052"/>
      </w:tblGrid>
      <w:tr w:rsidR="00970F39">
        <w:trPr>
          <w:trHeight w:val="83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Решение коммуникатив ной задачи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Взаимодействие с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собеседником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Лексико-грам-матическое оформление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Организация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Произносител ьная сторона речи </w:t>
            </w:r>
          </w:p>
        </w:tc>
      </w:tr>
      <w:tr w:rsidR="00970F39">
        <w:trPr>
          <w:trHeight w:val="83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полностью выполнено: цель общения достигнута, тема раскрыта в заданном объёме (все перечисленные в задании аспекты были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Раскрыты в высказывании) Социокультурные знанияиспользованы в соответствии с ситуацией общения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Демонстрирует способность логично и связно вести беседу: начинает при необходимости, и поддерживает ее с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соблюдением очередности при обмене репликами, проявляет инициативу при смене </w:t>
            </w:r>
            <w:r>
              <w:rPr>
                <w:rFonts w:ascii="Times New Roman" w:hAnsi="Times New Roman"/>
                <w:sz w:val="24"/>
                <w:szCs w:val="24"/>
              </w:rPr>
              <w:lastRenderedPageBreak/>
              <w:t>темы, восстанавливае т беседу в случае сбоя.</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Используемый лексикограмматический материал соответствует поставленной коммуникативной задаче. Учащийся демонстрирует большой словарный запас и владение разнообразным</w:t>
            </w:r>
          </w:p>
          <w:p w:rsidR="00970F39" w:rsidRDefault="008170DC">
            <w:pPr>
              <w:spacing w:after="0" w:line="240" w:lineRule="auto"/>
              <w:rPr>
                <w:rFonts w:ascii="Times New Roman" w:hAnsi="Times New Roman"/>
                <w:sz w:val="24"/>
                <w:szCs w:val="24"/>
              </w:rPr>
            </w:pPr>
            <w:r>
              <w:rPr>
                <w:rFonts w:ascii="Times New Roman" w:hAnsi="Times New Roman"/>
                <w:sz w:val="24"/>
                <w:szCs w:val="24"/>
              </w:rPr>
              <w:t>и грамматически ми структурами. Допущены отдельные ошибки, которые не затрудняют понимание</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умеет начать, поддержать и закончить общение, соблюдает очередность реплик.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Речь обучающегося понятна: не допускает фонематически 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практически все   звуки  в  потоке речи произносится правильно, соблюдается правильный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интонационный рисунок.</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Социокультурные </w:t>
            </w:r>
            <w:r>
              <w:rPr>
                <w:rFonts w:ascii="Times New Roman" w:hAnsi="Times New Roman"/>
                <w:sz w:val="24"/>
                <w:szCs w:val="24"/>
              </w:rPr>
              <w:lastRenderedPageBreak/>
              <w:t>знания использованы в соответствии с ситуацией общения</w:t>
            </w:r>
          </w:p>
        </w:tc>
      </w:tr>
      <w:tr w:rsidR="00970F39">
        <w:trPr>
          <w:trHeight w:val="4900"/>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«4»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частично: цель общения достигнута, но тема раскрыта не в полном объёме.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Социокультурн ые знания в основном использованы в соответствии с ситуацией общения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демонстрирует хорошие навыки и умения речевого взаимодействия с партнером: умеет на-чать, поддержать и закончить беседу; соблюдает очерёдность при обмене репликами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Используемый лексико- грамматически й материал в целом соответствует поставленной коммуникативн ой задаче. Но учащийся делает многочисленны е языковые ошибки или допускает языковые-ошибки, затрудняющие понимание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умеет начать, поддержать и закончить общение, соблюдает очередность реплик, но тратит достаточно много времени на обдумывание своих слов.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Речь понятна: не допускаются фонематически е ошибки; практически все звуки в потоке речи произносятся правильно; соблюдается правильный интонационный рисунок </w:t>
            </w:r>
          </w:p>
        </w:tc>
      </w:tr>
      <w:tr w:rsidR="00970F39">
        <w:trPr>
          <w:trHeight w:val="4545"/>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выполнено частично: цель общения достигнута не полностью, тема раскрыта в ограниченном объёме.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Социокультур-</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ные знания мало использованы в соответствии с ситуацией общения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Демонстрирует неспособность логично и связно вести беседу: не начинает и не стремится подерживать ее, не проявляет инициативы при смене темы, передает  наи-более общие идеи в ограниченном контексте; в значительной степени зависит от помощи со стороны собеседника</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Демонстрирует ограниченный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словарный запас, в некоторых случаях недостаточный для выполнения поставленной задачи. Делает многочисленны е ошибки или допускает ошибки, затрудняющие понимание.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умеет начать, поддержать и закончить об-щение, соблюдает очередность реплик, но не проявляет инициативы, тратит много времени на обдумывание своих слов.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основном речь понятна: не допускает грубых фонематически х ошибок; звуки в потоке речи в большинстве случаев произносит правильно, интонационный рисунок в основном правильный </w:t>
            </w:r>
          </w:p>
        </w:tc>
      </w:tr>
      <w:tr w:rsidR="00970F39">
        <w:trPr>
          <w:trHeight w:val="4545"/>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«2»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Задание не выполнено: цель общения не достигнута.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демонстрирует плохо сформированн ые навыки и умения речевого взаимодействия с партнером: имеет большие проблемы в понимании собеседника; не умеет поддержать беседу; затрудняется запрашивать информацию; не соблюдает очерёдность реплик </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Используемый лексикограмматически й материал не позволяет выполнить поставленную коммуникативн ую задачу </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не умеет вести общение, не соблюдает очередность реплик, не проявляет инициативы, не знает, что ответить.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Речь плохо воспринимается на слух из-за большого количества фонематических ошибок и неправильного произнесения многих звуков </w:t>
            </w:r>
          </w:p>
        </w:tc>
      </w:tr>
    </w:tbl>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Выполнение заданий по чтению</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Чтение с пониманием основного содержания осуществляется на несложных аутетичных текстах с ориентацией на выделенное в программе предметное содержание, включющих некоторое количество незнакомых слов. Объем текстов для чтения – 600-700 слов.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Чтение с выборочным пониманием нужной или интересующей информации осществляется на несложных аутентичных текстах разных жанров и предполагает умение прсмотреть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текста для чтения - около 500 слов. </w:t>
      </w:r>
    </w:p>
    <w:tbl>
      <w:tblPr>
        <w:tblW w:w="10637" w:type="dxa"/>
        <w:tblInd w:w="-591" w:type="dxa"/>
        <w:tblCellMar>
          <w:top w:w="54" w:type="dxa"/>
          <w:left w:w="118" w:type="dxa"/>
          <w:right w:w="54" w:type="dxa"/>
        </w:tblCellMar>
        <w:tblLook w:val="00A0" w:firstRow="1" w:lastRow="0" w:firstColumn="1" w:lastColumn="0" w:noHBand="0" w:noVBand="0"/>
      </w:tblPr>
      <w:tblGrid>
        <w:gridCol w:w="879"/>
        <w:gridCol w:w="3658"/>
        <w:gridCol w:w="3858"/>
        <w:gridCol w:w="2242"/>
      </w:tblGrid>
      <w:tr w:rsidR="00970F39">
        <w:trPr>
          <w:trHeight w:val="562"/>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36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Навыки чтения (скорость, произношение) </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Понимание содержание текста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Выход на говорение </w:t>
            </w:r>
          </w:p>
        </w:tc>
      </w:tr>
      <w:tr w:rsidR="00970F39">
        <w:trPr>
          <w:trHeight w:val="277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36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умеет выявить буквенно-звуковые соответствия в языке, узнает устные с образцы слов в тексте. Чтение выразительное (достаточно беглое, быстрое, правильное произношение)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Отсутствовали ошибки, искажающие смысл и понимание слов, или они были незначительны (1-4)</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Обучающийся понял содержание текста (согласно вида чтения), успешно выполняет все задания, направленные на проверку понимания содержания текста. У него развита языковая догадка, и он не затрудняется в понимании некоторых незнакомых слов и не испытывает необходимость обращаться к словарю (1-2 раза)</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w:t>
            </w:r>
          </w:p>
        </w:tc>
      </w:tr>
      <w:tr w:rsidR="00970F39">
        <w:trPr>
          <w:trHeight w:val="3621"/>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«4» </w:t>
            </w:r>
          </w:p>
        </w:tc>
        <w:tc>
          <w:tcPr>
            <w:tcW w:w="36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умеет выявить буквенно-звуковые соответствия в языке, узнает устные с образцы слов в тексте. Чтение выразительное, 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недостаточно беглое, быстрое, правильное произношение)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Допускаются ошибки, не искажающие смысл и понимание слов (5-8) </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понял содержание текста (согласно вида чтения) за исключением деталей и частностей, не влияющих на понимание содержания всего текста, выполняет задания, направленные на проверку понимания содержания текста, используя сам текст.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 него недостаточно развита языковая догадка, и он  затрудняется в понимании некоторых незнакомых слов и испытывает необходимость обращаться к словарю.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может ответить на дополнительные вопросы учителя, но недостаточно логично высказать свою точку зрения сгласно теме текста, используя факты текста и свои примеры. </w:t>
            </w:r>
          </w:p>
        </w:tc>
      </w:tr>
      <w:tr w:rsidR="00970F39">
        <w:trPr>
          <w:trHeight w:val="3346"/>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36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умеет выявить буквенно-звуковые соответствия в языке, узнает устные с образцы слов в тексте. Чтение не выразительное,   недостаточно беглое, быстрое, правильное произношение.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Допускаются ошибки, среди которых встречались и такие, которые  искажают смысл и понимание слов (9-13) </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Обучающийся неточно понял содержание текста (согласно вида чтения), сумел выделить неболшое количество фактов, выполняет не все задания, направленные на проверку понимания содержания текста, только с опорой на текст.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 него совсем не  развита языковая догадка, и он  не сумел догадаться о значении некоторых незнакомых слов и многократно обращается к словарю.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 </w:t>
            </w:r>
          </w:p>
        </w:tc>
      </w:tr>
      <w:tr w:rsidR="00970F39">
        <w:trPr>
          <w:trHeight w:val="2190"/>
        </w:trPr>
        <w:tc>
          <w:tcPr>
            <w:tcW w:w="8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36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может прочитать предложенный отрывок текста. При попутке чтения допускаются грубые многочисленные ошибки (свыше 15), нарушающие смысл и понимание слов. Чтение текста производится только при посторонней помощи. </w:t>
            </w:r>
          </w:p>
        </w:tc>
        <w:tc>
          <w:tcPr>
            <w:tcW w:w="3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Обучающейся не понял содержание текста, не может ориентироваться в тексте и выделять факты, подробности для выполнения заданий по проверке понимания содержания текста. </w:t>
            </w:r>
          </w:p>
        </w:tc>
        <w:tc>
          <w:tcPr>
            <w:tcW w:w="22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может ответить на дополнительные вопросы учителя, не  высказывает свою точку зрения согласно теме текста.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Выполнение заданий по аудированию.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 </w:t>
      </w:r>
    </w:p>
    <w:tbl>
      <w:tblPr>
        <w:tblW w:w="10640" w:type="dxa"/>
        <w:tblInd w:w="-601" w:type="dxa"/>
        <w:tblCellMar>
          <w:top w:w="54" w:type="dxa"/>
          <w:right w:w="46" w:type="dxa"/>
        </w:tblCellMar>
        <w:tblLook w:val="00A0" w:firstRow="1" w:lastRow="0" w:firstColumn="1" w:lastColumn="0" w:noHBand="0" w:noVBand="0"/>
      </w:tblPr>
      <w:tblGrid>
        <w:gridCol w:w="993"/>
        <w:gridCol w:w="4819"/>
        <w:gridCol w:w="4828"/>
      </w:tblGrid>
      <w:tr w:rsidR="00970F39">
        <w:trPr>
          <w:trHeight w:val="28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Понимание содержания </w:t>
            </w:r>
          </w:p>
        </w:tc>
        <w:tc>
          <w:tcPr>
            <w:tcW w:w="48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Выход на говорение </w:t>
            </w:r>
          </w:p>
        </w:tc>
      </w:tr>
      <w:tr w:rsidR="00970F39">
        <w:trPr>
          <w:trHeight w:val="286"/>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Ученик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w:t>
            </w:r>
            <w:r>
              <w:rPr>
                <w:rFonts w:ascii="Times New Roman" w:hAnsi="Times New Roman"/>
                <w:sz w:val="24"/>
                <w:szCs w:val="24"/>
              </w:rPr>
              <w:lastRenderedPageBreak/>
              <w:t xml:space="preserve">ния поставленной задачи. </w:t>
            </w:r>
          </w:p>
        </w:tc>
        <w:tc>
          <w:tcPr>
            <w:tcW w:w="48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Ученик может ответить на дополнительные вопросы учителя, высказать и подтвердить свою точку зрения согласно теме текста, используя дополнительные факты и факты из текста. </w:t>
            </w:r>
          </w:p>
        </w:tc>
      </w:tr>
      <w:tr w:rsidR="00970F39">
        <w:trPr>
          <w:trHeight w:val="1712"/>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 </w:t>
            </w:r>
          </w:p>
        </w:tc>
        <w:tc>
          <w:tcPr>
            <w:tcW w:w="48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может ответить на дополнительные вопросы учителя, но недостаточно логично высказать свою точку зрения согласно теме текста, используя факты текста и свои примеры. </w:t>
            </w:r>
          </w:p>
        </w:tc>
      </w:tr>
      <w:tr w:rsidR="00970F39">
        <w:trPr>
          <w:trHeight w:val="1920"/>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 </w:t>
            </w:r>
          </w:p>
        </w:tc>
        <w:tc>
          <w:tcPr>
            <w:tcW w:w="48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может ответить на дополнительные вопросы учителя, но нелогично высказывает свою точку зрения согласно теме текста, не может ее подтвердить фактами. </w:t>
            </w:r>
          </w:p>
        </w:tc>
      </w:tr>
      <w:tr w:rsidR="00970F39">
        <w:trPr>
          <w:trHeight w:val="1354"/>
        </w:trPr>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понимает менее 50% текста, не может выделить отдельные факты из текста, не может догадаться о значении незнакомых слов по контексту, выполнить  поставленные задачи не может. </w:t>
            </w:r>
          </w:p>
        </w:tc>
        <w:tc>
          <w:tcPr>
            <w:tcW w:w="48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может ответить на дополнительные вопросы учителя, не  высказывает свою точку зрения согласно теме текста.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Выполнение заданий по лексике и грамматике.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Выполнение заданий в тестовой форме. </w:t>
      </w: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Контрольные работы </w:t>
      </w:r>
    </w:p>
    <w:tbl>
      <w:tblPr>
        <w:tblW w:w="10041" w:type="dxa"/>
        <w:tblInd w:w="5" w:type="dxa"/>
        <w:tblCellMar>
          <w:top w:w="41" w:type="dxa"/>
          <w:left w:w="115" w:type="dxa"/>
          <w:right w:w="115" w:type="dxa"/>
        </w:tblCellMar>
        <w:tblLook w:val="00A0" w:firstRow="1" w:lastRow="0" w:firstColumn="1" w:lastColumn="0" w:noHBand="0" w:noVBand="0"/>
      </w:tblPr>
      <w:tblGrid>
        <w:gridCol w:w="6134"/>
        <w:gridCol w:w="3907"/>
      </w:tblGrid>
      <w:tr w:rsidR="00970F39">
        <w:trPr>
          <w:trHeight w:val="350"/>
        </w:trPr>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процент выполненных задач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r>
      <w:tr w:rsidR="00970F39">
        <w:trPr>
          <w:trHeight w:val="350"/>
        </w:trPr>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100 – 91 % работы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r>
      <w:tr w:rsidR="00970F39">
        <w:trPr>
          <w:trHeight w:val="351"/>
        </w:trPr>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90 - 70 % работы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r>
      <w:tr w:rsidR="00970F39">
        <w:trPr>
          <w:trHeight w:val="350"/>
        </w:trPr>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69 – 50 % работы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r>
      <w:tr w:rsidR="00970F39">
        <w:trPr>
          <w:trHeight w:val="367"/>
        </w:trPr>
        <w:tc>
          <w:tcPr>
            <w:tcW w:w="613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 </w:t>
            </w:r>
          </w:p>
        </w:tc>
        <w:tc>
          <w:tcPr>
            <w:tcW w:w="390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Самостоятельные работы, словарные диктанты </w:t>
      </w:r>
    </w:p>
    <w:tbl>
      <w:tblPr>
        <w:tblW w:w="10041" w:type="dxa"/>
        <w:tblInd w:w="5" w:type="dxa"/>
        <w:tblCellMar>
          <w:top w:w="41" w:type="dxa"/>
          <w:left w:w="115" w:type="dxa"/>
          <w:right w:w="115" w:type="dxa"/>
        </w:tblCellMar>
        <w:tblLook w:val="00A0" w:firstRow="1" w:lastRow="0" w:firstColumn="1" w:lastColumn="0" w:noHBand="0" w:noVBand="0"/>
      </w:tblPr>
      <w:tblGrid>
        <w:gridCol w:w="6207"/>
        <w:gridCol w:w="3834"/>
      </w:tblGrid>
      <w:tr w:rsidR="00970F39">
        <w:trPr>
          <w:trHeight w:val="288"/>
        </w:trPr>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процент выполненных задач </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r>
      <w:tr w:rsidR="00970F39">
        <w:trPr>
          <w:trHeight w:val="286"/>
        </w:trPr>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100 – 95 % работы </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r>
      <w:tr w:rsidR="00970F39">
        <w:trPr>
          <w:trHeight w:val="286"/>
        </w:trPr>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94 - 75 % работы </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r>
      <w:tr w:rsidR="00970F39">
        <w:trPr>
          <w:trHeight w:val="286"/>
        </w:trPr>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74 – 60 % работы </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r>
      <w:tr w:rsidR="00970F39">
        <w:trPr>
          <w:trHeight w:val="286"/>
        </w:trPr>
        <w:tc>
          <w:tcPr>
            <w:tcW w:w="620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60 % </w:t>
            </w:r>
          </w:p>
        </w:tc>
        <w:tc>
          <w:tcPr>
            <w:tcW w:w="38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Лексико-грамматические упражнения </w:t>
      </w:r>
    </w:p>
    <w:tbl>
      <w:tblPr>
        <w:tblW w:w="9943" w:type="dxa"/>
        <w:tblInd w:w="5" w:type="dxa"/>
        <w:tblCellMar>
          <w:top w:w="54" w:type="dxa"/>
          <w:left w:w="5" w:type="dxa"/>
          <w:right w:w="5" w:type="dxa"/>
        </w:tblCellMar>
        <w:tblLook w:val="00A0" w:firstRow="1" w:lastRow="0" w:firstColumn="1" w:lastColumn="0" w:noHBand="0" w:noVBand="0"/>
      </w:tblPr>
      <w:tblGrid>
        <w:gridCol w:w="852"/>
        <w:gridCol w:w="2463"/>
        <w:gridCol w:w="2208"/>
        <w:gridCol w:w="2067"/>
        <w:gridCol w:w="273"/>
        <w:gridCol w:w="2080"/>
      </w:tblGrid>
      <w:tr w:rsidR="00970F39">
        <w:trPr>
          <w:trHeight w:val="562"/>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лексика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грамматика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фонетика и интонация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правописание </w:t>
            </w:r>
          </w:p>
        </w:tc>
      </w:tr>
      <w:tr w:rsidR="00970F39">
        <w:trPr>
          <w:trHeight w:val="169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использует лексику и простые структуры отлично, также использует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сложные семантические структуры.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не допускает грамматические ошибки. </w:t>
            </w:r>
          </w:p>
        </w:tc>
        <w:tc>
          <w:tcPr>
            <w:tcW w:w="2067"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демонстрирует правильное понятное произношение и ударение. </w:t>
            </w:r>
          </w:p>
        </w:tc>
        <w:tc>
          <w:tcPr>
            <w:tcW w:w="273" w:type="dxa"/>
            <w:tcBorders>
              <w:top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не допускает ошибки в правописании. </w:t>
            </w:r>
          </w:p>
        </w:tc>
      </w:tr>
      <w:tr w:rsidR="00970F39">
        <w:trPr>
          <w:trHeight w:val="2203"/>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«4»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использует лексику и простые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структуры правильно, допускает ошибки при использовании сложных семантических структуры.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редко допускает грамматические ошибки. </w:t>
            </w:r>
          </w:p>
        </w:tc>
        <w:tc>
          <w:tcPr>
            <w:tcW w:w="2067"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Ученик демонстрирует правильное понятное произношение ударение некоторыми ошибками, которые не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редко </w:t>
            </w:r>
            <w:r>
              <w:rPr>
                <w:rFonts w:ascii="Times New Roman" w:hAnsi="Times New Roman"/>
                <w:sz w:val="24"/>
                <w:szCs w:val="24"/>
              </w:rPr>
              <w:tab/>
              <w:t xml:space="preserve">мешают пониманию. </w:t>
            </w:r>
          </w:p>
        </w:tc>
        <w:tc>
          <w:tcPr>
            <w:tcW w:w="273" w:type="dxa"/>
            <w:tcBorders>
              <w:top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редко допускает ошибки в правописании, которые </w:t>
            </w:r>
            <w:r>
              <w:rPr>
                <w:rFonts w:ascii="Times New Roman" w:hAnsi="Times New Roman"/>
                <w:sz w:val="24"/>
                <w:szCs w:val="24"/>
              </w:rPr>
              <w:tab/>
              <w:t xml:space="preserve">не мешают пониманию. </w:t>
            </w:r>
          </w:p>
        </w:tc>
      </w:tr>
      <w:tr w:rsidR="00970F39">
        <w:trPr>
          <w:trHeight w:val="163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использует лексику и простые структуры </w:t>
            </w:r>
            <w:r>
              <w:rPr>
                <w:rFonts w:ascii="Times New Roman" w:hAnsi="Times New Roman"/>
                <w:sz w:val="24"/>
                <w:szCs w:val="24"/>
              </w:rPr>
              <w:tab/>
              <w:t xml:space="preserve">в основном правильно.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допускает некоторые грамматические ошибки.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демонстрирует часто неправильное и непонятное произношение и ударение, которые иногда мешают пониманию.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допускает ошибки в правописании, которые иногда мешают пониманию. </w:t>
            </w:r>
          </w:p>
        </w:tc>
      </w:tr>
      <w:tr w:rsidR="00970F39">
        <w:trPr>
          <w:trHeight w:val="1607"/>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246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использует ог-раниченную лексику, не соответствующую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уровню знания языка, допускает ошибки. </w:t>
            </w:r>
          </w:p>
        </w:tc>
        <w:tc>
          <w:tcPr>
            <w:tcW w:w="22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часто допускает грамматические ошибки. </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демонстрирует неправильное и непонятное произношение и ударение, которые мешают пониманию.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допускает ошибки в правописании, которые мешают пониманию.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Коми язык (государственный)</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ind w:firstLine="540"/>
        <w:rPr>
          <w:rFonts w:ascii="Times New Roman" w:hAnsi="Times New Roman"/>
          <w:sz w:val="24"/>
          <w:szCs w:val="24"/>
        </w:rPr>
      </w:pPr>
      <w:r>
        <w:rPr>
          <w:rFonts w:ascii="Times New Roman" w:hAnsi="Times New Roman"/>
          <w:sz w:val="24"/>
          <w:szCs w:val="24"/>
        </w:rPr>
        <w:t>Оценка</w:t>
      </w:r>
      <w:r>
        <w:rPr>
          <w:rFonts w:ascii="Times New Roman" w:hAnsi="Times New Roman"/>
          <w:b/>
          <w:sz w:val="24"/>
          <w:szCs w:val="24"/>
        </w:rPr>
        <w:t xml:space="preserve"> устных ответов </w:t>
      </w:r>
      <w:r>
        <w:rPr>
          <w:rFonts w:ascii="Times New Roman" w:hAnsi="Times New Roman"/>
          <w:sz w:val="24"/>
          <w:szCs w:val="24"/>
        </w:rPr>
        <w:t xml:space="preserve">учащихся. </w:t>
      </w:r>
    </w:p>
    <w:p w:rsidR="00970F39" w:rsidRDefault="008170DC">
      <w:pPr>
        <w:spacing w:after="0" w:line="240" w:lineRule="auto"/>
        <w:ind w:firstLine="540"/>
        <w:rPr>
          <w:rFonts w:ascii="Times New Roman" w:hAnsi="Times New Roman"/>
          <w:sz w:val="24"/>
          <w:szCs w:val="24"/>
        </w:rPr>
      </w:pPr>
      <w:r>
        <w:rPr>
          <w:rFonts w:ascii="Times New Roman" w:hAnsi="Times New Roman"/>
          <w:sz w:val="24"/>
          <w:szCs w:val="24"/>
        </w:rPr>
        <w:t>Устный опрос является одним из основных способов учета знаний учащихся по коми языку. Развернутый ответ ученика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970F39" w:rsidRDefault="008170DC">
      <w:pPr>
        <w:spacing w:after="0" w:line="240" w:lineRule="auto"/>
        <w:ind w:firstLine="540"/>
        <w:rPr>
          <w:rFonts w:ascii="Times New Roman" w:hAnsi="Times New Roman"/>
          <w:sz w:val="24"/>
          <w:szCs w:val="24"/>
        </w:rPr>
      </w:pPr>
      <w:r>
        <w:rPr>
          <w:rFonts w:ascii="Times New Roman" w:hAnsi="Times New Roman"/>
          <w:sz w:val="24"/>
          <w:szCs w:val="24"/>
        </w:rPr>
        <w:t>При оценке ответа ученика надо руководствоваться следующими критериями и учитывать:</w:t>
      </w:r>
    </w:p>
    <w:p w:rsidR="00970F39" w:rsidRDefault="008170DC">
      <w:pPr>
        <w:widowControl w:val="0"/>
        <w:numPr>
          <w:ilvl w:val="0"/>
          <w:numId w:val="112"/>
        </w:numPr>
        <w:spacing w:after="0" w:line="240" w:lineRule="auto"/>
        <w:ind w:left="360"/>
        <w:jc w:val="both"/>
        <w:rPr>
          <w:rFonts w:ascii="Times New Roman" w:hAnsi="Times New Roman"/>
          <w:sz w:val="24"/>
          <w:szCs w:val="24"/>
        </w:rPr>
      </w:pPr>
      <w:r>
        <w:rPr>
          <w:rFonts w:ascii="Times New Roman" w:hAnsi="Times New Roman"/>
          <w:sz w:val="24"/>
          <w:szCs w:val="24"/>
        </w:rPr>
        <w:t>полноту и правильность ответа;</w:t>
      </w:r>
    </w:p>
    <w:p w:rsidR="00970F39" w:rsidRDefault="008170DC">
      <w:pPr>
        <w:widowControl w:val="0"/>
        <w:numPr>
          <w:ilvl w:val="0"/>
          <w:numId w:val="112"/>
        </w:numPr>
        <w:spacing w:after="0" w:line="240" w:lineRule="auto"/>
        <w:ind w:left="360"/>
        <w:jc w:val="both"/>
        <w:rPr>
          <w:rFonts w:ascii="Times New Roman" w:hAnsi="Times New Roman"/>
          <w:sz w:val="24"/>
          <w:szCs w:val="24"/>
        </w:rPr>
      </w:pPr>
      <w:r>
        <w:rPr>
          <w:rFonts w:ascii="Times New Roman" w:hAnsi="Times New Roman"/>
          <w:sz w:val="24"/>
          <w:szCs w:val="24"/>
        </w:rPr>
        <w:t>степень осознанности, понимания изученного;</w:t>
      </w:r>
    </w:p>
    <w:p w:rsidR="00970F39" w:rsidRDefault="008170DC">
      <w:pPr>
        <w:widowControl w:val="0"/>
        <w:numPr>
          <w:ilvl w:val="0"/>
          <w:numId w:val="112"/>
        </w:numPr>
        <w:spacing w:after="0" w:line="240" w:lineRule="auto"/>
        <w:ind w:left="360"/>
        <w:jc w:val="both"/>
        <w:rPr>
          <w:rFonts w:ascii="Times New Roman" w:hAnsi="Times New Roman"/>
          <w:sz w:val="24"/>
          <w:szCs w:val="24"/>
        </w:rPr>
      </w:pPr>
      <w:r>
        <w:rPr>
          <w:rFonts w:ascii="Times New Roman" w:hAnsi="Times New Roman"/>
          <w:sz w:val="24"/>
          <w:szCs w:val="24"/>
        </w:rPr>
        <w:t>языковое оформление ответа.</w:t>
      </w:r>
    </w:p>
    <w:p w:rsidR="00970F39" w:rsidRDefault="008170DC">
      <w:pPr>
        <w:shd w:val="clear" w:color="auto" w:fill="FFFFFF"/>
        <w:spacing w:after="0" w:line="240" w:lineRule="auto"/>
        <w:ind w:firstLine="454"/>
        <w:rPr>
          <w:rFonts w:ascii="Times New Roman" w:hAnsi="Times New Roman"/>
          <w:b/>
          <w:sz w:val="24"/>
          <w:szCs w:val="24"/>
        </w:rPr>
      </w:pPr>
      <w:r>
        <w:rPr>
          <w:rFonts w:ascii="Times New Roman" w:hAnsi="Times New Roman"/>
          <w:b/>
          <w:sz w:val="24"/>
          <w:szCs w:val="24"/>
        </w:rPr>
        <w:t>Отметка «5»</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Аудирование</w:t>
      </w:r>
      <w:r>
        <w:rPr>
          <w:rFonts w:ascii="Times New Roman" w:hAnsi="Times New Roman"/>
          <w:sz w:val="24"/>
          <w:szCs w:val="24"/>
        </w:rPr>
        <w:t>: Коммуникативная задача решена. Полностью понято содержание иноязычной речи.</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Говорение</w:t>
      </w:r>
      <w:r>
        <w:rPr>
          <w:rFonts w:ascii="Times New Roman" w:hAnsi="Times New Roman"/>
          <w:sz w:val="24"/>
          <w:szCs w:val="24"/>
        </w:rPr>
        <w:t>: Общение осуществилось. Высказывания соответствовали коммуникативной за</w:t>
      </w:r>
      <w:r>
        <w:rPr>
          <w:rFonts w:ascii="Times New Roman" w:hAnsi="Times New Roman"/>
          <w:sz w:val="24"/>
          <w:szCs w:val="24"/>
        </w:rPr>
        <w:softHyphen/>
        <w:t xml:space="preserve">даче. Устная речь соответствовала нормам программных требований. </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Чтение</w:t>
      </w:r>
      <w:r>
        <w:rPr>
          <w:rFonts w:ascii="Times New Roman" w:hAnsi="Times New Roman"/>
          <w:sz w:val="24"/>
          <w:szCs w:val="24"/>
        </w:rPr>
        <w:t>: Коммуникативная задача решена полностью. Понято и осмыслено содержание прочитанного текста в объёме, предусмотренным заданием.</w:t>
      </w:r>
    </w:p>
    <w:p w:rsidR="00970F39" w:rsidRDefault="008170DC">
      <w:pPr>
        <w:shd w:val="clear" w:color="auto" w:fill="FFFFFF"/>
        <w:spacing w:after="0" w:line="240" w:lineRule="auto"/>
        <w:ind w:firstLine="454"/>
        <w:rPr>
          <w:rFonts w:ascii="Times New Roman" w:hAnsi="Times New Roman"/>
          <w:b/>
          <w:sz w:val="24"/>
          <w:szCs w:val="24"/>
        </w:rPr>
      </w:pPr>
      <w:r>
        <w:rPr>
          <w:rFonts w:ascii="Times New Roman" w:hAnsi="Times New Roman"/>
          <w:b/>
          <w:sz w:val="24"/>
          <w:szCs w:val="24"/>
        </w:rPr>
        <w:t>Отметка «4»</w:t>
      </w:r>
    </w:p>
    <w:p w:rsidR="00970F39" w:rsidRDefault="008170DC">
      <w:pPr>
        <w:shd w:val="clear" w:color="auto" w:fill="FFFFFF"/>
        <w:tabs>
          <w:tab w:val="left" w:pos="0"/>
        </w:tabs>
        <w:spacing w:after="0" w:line="240" w:lineRule="auto"/>
        <w:ind w:firstLine="454"/>
        <w:rPr>
          <w:rFonts w:ascii="Times New Roman" w:hAnsi="Times New Roman"/>
          <w:sz w:val="24"/>
          <w:szCs w:val="24"/>
        </w:rPr>
      </w:pPr>
      <w:r>
        <w:rPr>
          <w:rFonts w:ascii="Times New Roman" w:hAnsi="Times New Roman"/>
          <w:i/>
          <w:sz w:val="24"/>
          <w:szCs w:val="24"/>
        </w:rPr>
        <w:t>Аудирование</w:t>
      </w:r>
      <w:r>
        <w:rPr>
          <w:rFonts w:ascii="Times New Roman" w:hAnsi="Times New Roman"/>
          <w:sz w:val="24"/>
          <w:szCs w:val="24"/>
        </w:rPr>
        <w:t>: Коммуникативная задача решена, учащиеся поняли содержание иноязычной ре</w:t>
      </w:r>
      <w:r>
        <w:rPr>
          <w:rFonts w:ascii="Times New Roman" w:hAnsi="Times New Roman"/>
          <w:sz w:val="24"/>
          <w:szCs w:val="24"/>
        </w:rPr>
        <w:softHyphen/>
        <w:t>чи, за исключением отдельных подробностей, не влияющих на понимание ус</w:t>
      </w:r>
      <w:r>
        <w:rPr>
          <w:rFonts w:ascii="Times New Roman" w:hAnsi="Times New Roman"/>
          <w:sz w:val="24"/>
          <w:szCs w:val="24"/>
        </w:rPr>
        <w:softHyphen/>
        <w:t>лышанного в целом.</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i/>
          <w:sz w:val="24"/>
          <w:szCs w:val="24"/>
        </w:rPr>
        <w:t>Говорение</w:t>
      </w:r>
      <w:r>
        <w:rPr>
          <w:rFonts w:ascii="Times New Roman" w:hAnsi="Times New Roman"/>
          <w:sz w:val="24"/>
          <w:szCs w:val="24"/>
        </w:rPr>
        <w:t>: Коммуникативная задача решена, общение осуществилось, высказывания учащихся соответствовали поставленной коммуникативной задаче и при этом уча</w:t>
      </w:r>
      <w:r>
        <w:rPr>
          <w:rFonts w:ascii="Times New Roman" w:hAnsi="Times New Roman"/>
          <w:sz w:val="24"/>
          <w:szCs w:val="24"/>
        </w:rPr>
        <w:softHyphen/>
        <w:t>щиеся выразили свои мысли на коми языке с незначительными отклонениями от норм, а в остальном их речь соответствовала про</w:t>
      </w:r>
      <w:r>
        <w:rPr>
          <w:rFonts w:ascii="Times New Roman" w:hAnsi="Times New Roman"/>
          <w:sz w:val="24"/>
          <w:szCs w:val="24"/>
        </w:rPr>
        <w:softHyphen/>
        <w:t>граммным нормам.</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Чтение</w:t>
      </w:r>
      <w:r>
        <w:rPr>
          <w:rFonts w:ascii="Times New Roman" w:hAnsi="Times New Roman"/>
          <w:sz w:val="24"/>
          <w:szCs w:val="24"/>
        </w:rPr>
        <w:t>: Коммуникативная задача решена, учащиеся поняли и осмыслили главную мысль прочитанного текста за исключением деталей и частностей, не влияющих на пони</w:t>
      </w:r>
      <w:r>
        <w:rPr>
          <w:rFonts w:ascii="Times New Roman" w:hAnsi="Times New Roman"/>
          <w:sz w:val="24"/>
          <w:szCs w:val="24"/>
        </w:rPr>
        <w:lastRenderedPageBreak/>
        <w:t>мание этого текста, в объёме, предусмотренным заданием. Чтение учащихся соответствовало программным требованиям для данного клас</w:t>
      </w:r>
      <w:r>
        <w:rPr>
          <w:rFonts w:ascii="Times New Roman" w:hAnsi="Times New Roman"/>
          <w:sz w:val="24"/>
          <w:szCs w:val="24"/>
        </w:rPr>
        <w:softHyphen/>
        <w:t>са.</w:t>
      </w:r>
    </w:p>
    <w:p w:rsidR="00970F39" w:rsidRDefault="008170DC">
      <w:pPr>
        <w:shd w:val="clear" w:color="auto" w:fill="FFFFFF"/>
        <w:spacing w:after="0" w:line="240" w:lineRule="auto"/>
        <w:ind w:firstLine="454"/>
        <w:rPr>
          <w:rFonts w:ascii="Times New Roman" w:hAnsi="Times New Roman"/>
          <w:b/>
          <w:sz w:val="24"/>
          <w:szCs w:val="24"/>
        </w:rPr>
      </w:pPr>
      <w:r>
        <w:rPr>
          <w:rFonts w:ascii="Times New Roman" w:hAnsi="Times New Roman"/>
          <w:b/>
          <w:sz w:val="24"/>
          <w:szCs w:val="24"/>
        </w:rPr>
        <w:t>Отметка «3»</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Аудирование</w:t>
      </w:r>
      <w:r>
        <w:rPr>
          <w:rFonts w:ascii="Times New Roman" w:hAnsi="Times New Roman"/>
          <w:sz w:val="24"/>
          <w:szCs w:val="24"/>
        </w:rPr>
        <w:t xml:space="preserve">: Коммуникативная задача решена, учащиеся поняли только основной смысл иноязычной речи, соответствующей программным требованиям данного класса. </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Говорение</w:t>
      </w:r>
      <w:r>
        <w:rPr>
          <w:rFonts w:ascii="Times New Roman" w:hAnsi="Times New Roman"/>
          <w:sz w:val="24"/>
          <w:szCs w:val="24"/>
        </w:rPr>
        <w:t>: Общение осуществилось, высказывания учащихся соответствовали поставленной коммуникативной задаче и при этом учащиеся выразили свои мысли на коми языке с отклонениями от языковых норм, не мешающими, однако, по</w:t>
      </w:r>
      <w:r>
        <w:rPr>
          <w:rFonts w:ascii="Times New Roman" w:hAnsi="Times New Roman"/>
          <w:sz w:val="24"/>
          <w:szCs w:val="24"/>
        </w:rPr>
        <w:softHyphen/>
        <w:t>нять содержание сказанного.</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Чтение</w:t>
      </w:r>
      <w:r>
        <w:rPr>
          <w:rFonts w:ascii="Times New Roman" w:hAnsi="Times New Roman"/>
          <w:sz w:val="24"/>
          <w:szCs w:val="24"/>
        </w:rPr>
        <w:t>: Коммуникативная задача решена, учащиеся осмыслили и поняли содержание прочитанного текста, чтение учащихся в основном (скорость чтения, объём, сложность текста) соответствует программным требованиям.</w:t>
      </w:r>
    </w:p>
    <w:p w:rsidR="00970F39" w:rsidRDefault="008170DC">
      <w:pPr>
        <w:shd w:val="clear" w:color="auto" w:fill="FFFFFF"/>
        <w:spacing w:after="0" w:line="240" w:lineRule="auto"/>
        <w:ind w:firstLine="454"/>
        <w:rPr>
          <w:rFonts w:ascii="Times New Roman" w:hAnsi="Times New Roman"/>
          <w:b/>
          <w:sz w:val="24"/>
          <w:szCs w:val="24"/>
        </w:rPr>
      </w:pPr>
      <w:r>
        <w:rPr>
          <w:rFonts w:ascii="Times New Roman" w:hAnsi="Times New Roman"/>
          <w:b/>
          <w:sz w:val="24"/>
          <w:szCs w:val="24"/>
        </w:rPr>
        <w:t>Отметка «2»</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Аудирование</w:t>
      </w:r>
      <w:r>
        <w:rPr>
          <w:rFonts w:ascii="Times New Roman" w:hAnsi="Times New Roman"/>
          <w:sz w:val="24"/>
          <w:szCs w:val="24"/>
        </w:rPr>
        <w:t>: Учащиеся не поняли смысла иноязычной речи, соответствующей программным требованиям данного класса.</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Говорение</w:t>
      </w:r>
      <w:r>
        <w:rPr>
          <w:rFonts w:ascii="Times New Roman" w:hAnsi="Times New Roman"/>
          <w:sz w:val="24"/>
          <w:szCs w:val="24"/>
        </w:rPr>
        <w:t>: Общение не осуществилось или высказывания учащихся не соответствовали по</w:t>
      </w:r>
      <w:r>
        <w:rPr>
          <w:rFonts w:ascii="Times New Roman" w:hAnsi="Times New Roman"/>
          <w:sz w:val="24"/>
          <w:szCs w:val="24"/>
        </w:rPr>
        <w:softHyphen/>
        <w:t>ставленной коммуникативной задаче, учащиеся слабо усвоили пройденный язы</w:t>
      </w:r>
      <w:r>
        <w:rPr>
          <w:rFonts w:ascii="Times New Roman" w:hAnsi="Times New Roman"/>
          <w:sz w:val="24"/>
          <w:szCs w:val="24"/>
        </w:rPr>
        <w:softHyphen/>
        <w:t>ковой материал и выразили свои мысли на коми языке с отклонениями от языковых норм, которые не позволяют выразить содержание большей части сказанного.</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i/>
          <w:sz w:val="24"/>
          <w:szCs w:val="24"/>
        </w:rPr>
        <w:t>Чтение</w:t>
      </w:r>
      <w:r>
        <w:rPr>
          <w:rFonts w:ascii="Times New Roman" w:hAnsi="Times New Roman"/>
          <w:sz w:val="24"/>
          <w:szCs w:val="24"/>
        </w:rPr>
        <w:t>: Коммуникативная задача не решена, учащиеся не поняли содержание прочитанного иноязычного текста в объёме, предусмотренным заданием и чтение учащихся не соответствовало программным требованиям для данного класса.</w:t>
      </w:r>
    </w:p>
    <w:p w:rsidR="00970F39" w:rsidRDefault="00970F39">
      <w:pPr>
        <w:spacing w:after="0" w:line="240" w:lineRule="auto"/>
        <w:rPr>
          <w:rFonts w:ascii="Times New Roman" w:hAnsi="Times New Roman"/>
          <w:b/>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Оценка</w:t>
      </w:r>
      <w:r>
        <w:rPr>
          <w:rFonts w:ascii="Times New Roman" w:hAnsi="Times New Roman"/>
          <w:b/>
          <w:sz w:val="24"/>
          <w:szCs w:val="24"/>
        </w:rPr>
        <w:t xml:space="preserve"> диктантов.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Диктант – одна из форм проверки знания лексики,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коми языка, быть доступными по содержанию учащимся данного класса.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 xml:space="preserve">Объем диктанта устанавливается: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w:t>
      </w:r>
      <w:r>
        <w:rPr>
          <w:rFonts w:ascii="Times New Roman" w:hAnsi="Times New Roman"/>
          <w:sz w:val="24"/>
          <w:szCs w:val="24"/>
        </w:rPr>
        <w:t xml:space="preserve"> класса – 30-40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VI</w:t>
      </w:r>
      <w:r>
        <w:rPr>
          <w:rFonts w:ascii="Times New Roman" w:hAnsi="Times New Roman"/>
          <w:sz w:val="24"/>
          <w:szCs w:val="24"/>
        </w:rPr>
        <w:t xml:space="preserve"> класса –  45-55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VII</w:t>
      </w:r>
      <w:r>
        <w:rPr>
          <w:rFonts w:ascii="Times New Roman" w:hAnsi="Times New Roman"/>
          <w:sz w:val="24"/>
          <w:szCs w:val="24"/>
        </w:rPr>
        <w:t xml:space="preserve"> класса – 60-70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VIII</w:t>
      </w:r>
      <w:r>
        <w:rPr>
          <w:rFonts w:ascii="Times New Roman" w:hAnsi="Times New Roman"/>
          <w:sz w:val="24"/>
          <w:szCs w:val="24"/>
        </w:rPr>
        <w:t xml:space="preserve"> класса – 75-85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IX</w:t>
      </w:r>
      <w:r>
        <w:rPr>
          <w:rFonts w:ascii="Times New Roman" w:hAnsi="Times New Roman"/>
          <w:sz w:val="24"/>
          <w:szCs w:val="24"/>
        </w:rPr>
        <w:t xml:space="preserve"> класса – 85-90 слов.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 подсчете слов учитываются как самостоятельные, так и служебные слова.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Словарный диктант проверяет усвоение слов с непроверяемыми и труднопроверяемыми орфограммами. Он может состоять из следующего количества слов:</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w:t>
      </w:r>
      <w:r>
        <w:rPr>
          <w:rFonts w:ascii="Times New Roman" w:hAnsi="Times New Roman"/>
          <w:sz w:val="24"/>
          <w:szCs w:val="24"/>
        </w:rPr>
        <w:t xml:space="preserve"> класса – 8-15 слов,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w:t>
      </w:r>
      <w:r>
        <w:rPr>
          <w:rFonts w:ascii="Times New Roman" w:hAnsi="Times New Roman"/>
          <w:sz w:val="24"/>
          <w:szCs w:val="24"/>
          <w:lang w:val="en-US"/>
        </w:rPr>
        <w:t>VI</w:t>
      </w:r>
      <w:r>
        <w:rPr>
          <w:rFonts w:ascii="Times New Roman" w:hAnsi="Times New Roman"/>
          <w:sz w:val="24"/>
          <w:szCs w:val="24"/>
        </w:rPr>
        <w:t xml:space="preserve"> класса  – 15-20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VII</w:t>
      </w:r>
      <w:r>
        <w:rPr>
          <w:rFonts w:ascii="Times New Roman" w:hAnsi="Times New Roman"/>
          <w:sz w:val="24"/>
          <w:szCs w:val="24"/>
        </w:rPr>
        <w:t xml:space="preserve"> класса – 20-25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VIII</w:t>
      </w:r>
      <w:r>
        <w:rPr>
          <w:rFonts w:ascii="Times New Roman" w:hAnsi="Times New Roman"/>
          <w:sz w:val="24"/>
          <w:szCs w:val="24"/>
        </w:rPr>
        <w:t xml:space="preserve"> класса – 25-30 слов, </w:t>
      </w:r>
    </w:p>
    <w:p w:rsidR="00970F39" w:rsidRDefault="008170DC">
      <w:pPr>
        <w:spacing w:after="0" w:line="240" w:lineRule="auto"/>
        <w:ind w:firstLine="1440"/>
        <w:rPr>
          <w:rFonts w:ascii="Times New Roman" w:hAnsi="Times New Roman"/>
          <w:sz w:val="24"/>
          <w:szCs w:val="24"/>
        </w:rPr>
      </w:pPr>
      <w:r>
        <w:rPr>
          <w:rFonts w:ascii="Times New Roman" w:hAnsi="Times New Roman"/>
          <w:sz w:val="24"/>
          <w:szCs w:val="24"/>
        </w:rPr>
        <w:t xml:space="preserve">для </w:t>
      </w:r>
      <w:r>
        <w:rPr>
          <w:rFonts w:ascii="Times New Roman" w:hAnsi="Times New Roman"/>
          <w:sz w:val="24"/>
          <w:szCs w:val="24"/>
          <w:lang w:val="en-US"/>
        </w:rPr>
        <w:t>IX</w:t>
      </w:r>
      <w:r>
        <w:rPr>
          <w:rFonts w:ascii="Times New Roman" w:hAnsi="Times New Roman"/>
          <w:sz w:val="24"/>
          <w:szCs w:val="24"/>
        </w:rPr>
        <w:t xml:space="preserve"> класса – 30-35 слов.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До конца первой четверти сохраняется объем, рекомендованный для предыдущего класса.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 xml:space="preserve">Контрольные итоговые диктанты в конце четверти и года проводить не рекомендуется. </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 оценке диктанта исправляются, но не учитываются орфографические и пунктуационные ошибки:</w:t>
      </w:r>
    </w:p>
    <w:p w:rsidR="00970F39" w:rsidRDefault="008170DC">
      <w:pPr>
        <w:widowControl w:val="0"/>
        <w:numPr>
          <w:ilvl w:val="0"/>
          <w:numId w:val="113"/>
        </w:numPr>
        <w:tabs>
          <w:tab w:val="left" w:pos="1800"/>
        </w:tabs>
        <w:spacing w:after="0" w:line="240" w:lineRule="auto"/>
        <w:ind w:left="0" w:firstLine="454"/>
        <w:jc w:val="both"/>
        <w:rPr>
          <w:rFonts w:ascii="Times New Roman" w:hAnsi="Times New Roman"/>
          <w:sz w:val="24"/>
          <w:szCs w:val="24"/>
        </w:rPr>
      </w:pPr>
      <w:r>
        <w:rPr>
          <w:rFonts w:ascii="Times New Roman" w:hAnsi="Times New Roman"/>
          <w:sz w:val="24"/>
          <w:szCs w:val="24"/>
        </w:rPr>
        <w:t>в переносе слов;</w:t>
      </w:r>
    </w:p>
    <w:p w:rsidR="00970F39" w:rsidRDefault="008170DC">
      <w:pPr>
        <w:widowControl w:val="0"/>
        <w:numPr>
          <w:ilvl w:val="0"/>
          <w:numId w:val="113"/>
        </w:numPr>
        <w:tabs>
          <w:tab w:val="left" w:pos="1800"/>
        </w:tabs>
        <w:spacing w:after="0" w:line="240" w:lineRule="auto"/>
        <w:ind w:left="0" w:firstLine="454"/>
        <w:jc w:val="both"/>
        <w:rPr>
          <w:rFonts w:ascii="Times New Roman" w:hAnsi="Times New Roman"/>
          <w:sz w:val="24"/>
          <w:szCs w:val="24"/>
        </w:rPr>
      </w:pPr>
      <w:r>
        <w:rPr>
          <w:rFonts w:ascii="Times New Roman" w:hAnsi="Times New Roman"/>
          <w:sz w:val="24"/>
          <w:szCs w:val="24"/>
        </w:rPr>
        <w:t>на правила, которые не включены в программу;</w:t>
      </w:r>
    </w:p>
    <w:p w:rsidR="00970F39" w:rsidRDefault="008170DC">
      <w:pPr>
        <w:widowControl w:val="0"/>
        <w:numPr>
          <w:ilvl w:val="0"/>
          <w:numId w:val="113"/>
        </w:numPr>
        <w:tabs>
          <w:tab w:val="left" w:pos="1800"/>
        </w:tabs>
        <w:spacing w:after="0" w:line="240" w:lineRule="auto"/>
        <w:ind w:left="0" w:firstLine="454"/>
        <w:jc w:val="both"/>
        <w:rPr>
          <w:rFonts w:ascii="Times New Roman" w:hAnsi="Times New Roman"/>
          <w:sz w:val="24"/>
          <w:szCs w:val="24"/>
        </w:rPr>
      </w:pPr>
      <w:r>
        <w:rPr>
          <w:rFonts w:ascii="Times New Roman" w:hAnsi="Times New Roman"/>
          <w:sz w:val="24"/>
          <w:szCs w:val="24"/>
        </w:rPr>
        <w:t>на еще не изученные правила.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lastRenderedPageBreak/>
        <w:t>Исправляются, но не учитываются описки, неправильные написания, искажающие звуковой облик слова, например: «сылö» вместо «сьылö», «тöвзя» вместо «тöвся», «сюзь» вместо «сюсь».</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 оценке диктантов важно учитывать характер ошибки. Среди ошибок следует выявлять негрубые, т.е. не имеющие существенного значения для характеристики грамотности. При подсчете ошибок две негрубые считаются за одну. К негрубым ошибкам относятся:</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исключения из правил;</w:t>
      </w:r>
    </w:p>
    <w:p w:rsidR="00970F39" w:rsidRDefault="008170DC">
      <w:pPr>
        <w:widowControl w:val="0"/>
        <w:tabs>
          <w:tab w:val="left" w:pos="540"/>
          <w:tab w:val="left" w:pos="1080"/>
        </w:tabs>
        <w:spacing w:after="0" w:line="240" w:lineRule="auto"/>
        <w:jc w:val="both"/>
        <w:rPr>
          <w:rFonts w:ascii="Times New Roman" w:hAnsi="Times New Roman"/>
          <w:sz w:val="24"/>
          <w:szCs w:val="24"/>
        </w:rPr>
      </w:pPr>
      <w:r>
        <w:rPr>
          <w:rFonts w:ascii="Times New Roman" w:hAnsi="Times New Roman"/>
          <w:sz w:val="24"/>
          <w:szCs w:val="24"/>
        </w:rPr>
        <w:t>- написание большой буквы в составных собственных наименованиях;</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xml:space="preserve">- случаи слитного и раздельного написания слов </w:t>
      </w:r>
      <w:r>
        <w:rPr>
          <w:rFonts w:ascii="Times New Roman" w:hAnsi="Times New Roman"/>
          <w:i/>
          <w:sz w:val="24"/>
          <w:szCs w:val="24"/>
        </w:rPr>
        <w:t>быд, выв, йыв, пырысь, дор</w:t>
      </w:r>
      <w:r>
        <w:rPr>
          <w:rFonts w:ascii="Times New Roman" w:hAnsi="Times New Roman"/>
          <w:sz w:val="24"/>
          <w:szCs w:val="24"/>
        </w:rPr>
        <w:t xml:space="preserve">, частиц </w:t>
      </w:r>
      <w:r>
        <w:rPr>
          <w:rFonts w:ascii="Times New Roman" w:hAnsi="Times New Roman"/>
          <w:i/>
          <w:sz w:val="24"/>
          <w:szCs w:val="24"/>
        </w:rPr>
        <w:t>кö, не</w:t>
      </w:r>
      <w:r>
        <w:rPr>
          <w:rFonts w:ascii="Times New Roman" w:hAnsi="Times New Roman"/>
          <w:sz w:val="24"/>
          <w:szCs w:val="24"/>
        </w:rPr>
        <w:t xml:space="preserve"> в наречиях, образованных от существительных и прилагательных;</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xml:space="preserve">- случаи трудного различия слов </w:t>
      </w:r>
      <w:r>
        <w:rPr>
          <w:rFonts w:ascii="Times New Roman" w:hAnsi="Times New Roman"/>
          <w:i/>
          <w:sz w:val="24"/>
          <w:szCs w:val="24"/>
        </w:rPr>
        <w:t>лун, туй, тор, пи, пу</w:t>
      </w:r>
      <w:r>
        <w:rPr>
          <w:rFonts w:ascii="Times New Roman" w:hAnsi="Times New Roman"/>
          <w:sz w:val="24"/>
          <w:szCs w:val="24"/>
        </w:rPr>
        <w:t xml:space="preserve"> (шоныд лун и шоныдлун, бур лун и бурлун, морттуй и туй морт (керка), коз пу и пипу);</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собственные имена иноязычного происхождения;</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случаи, когда вместо одного знака препинания поставлен другой;</w:t>
      </w:r>
    </w:p>
    <w:p w:rsidR="00970F39" w:rsidRDefault="008170DC">
      <w:pPr>
        <w:widowControl w:val="0"/>
        <w:tabs>
          <w:tab w:val="left" w:pos="1080"/>
        </w:tabs>
        <w:spacing w:after="0" w:line="240" w:lineRule="auto"/>
        <w:jc w:val="both"/>
        <w:rPr>
          <w:rFonts w:ascii="Times New Roman" w:hAnsi="Times New Roman"/>
          <w:sz w:val="24"/>
          <w:szCs w:val="24"/>
        </w:rPr>
      </w:pPr>
      <w:r>
        <w:rPr>
          <w:rFonts w:ascii="Times New Roman" w:hAnsi="Times New Roman"/>
          <w:sz w:val="24"/>
          <w:szCs w:val="24"/>
        </w:rPr>
        <w:t>- пропуски одного из сочетающихся знаков препинания или в нарушении их последовательности.</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Необходимо учитывать также повторяемость и однотипность ошибок. Первые три однотипные ошибки считаются за одну, каждая следующая подобная ошибка учитывается как самостоятельная.</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Диктант оценивается одной оценкой.</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«5» выставляется за безошибочную работу, а также при наличии в ней 1 пунктуационной и 1 орфографической или 2 орфографических или 2 пунктуационных ошибок.</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«4» выставляется при наличии в диктанте 3 орфографических и 2 пунктуационных, или 3 орфографических и 3 пунктуационных ошибок, или 4 пунктуационных при отсутствии орфографических ошибок, или 5 орфографических ошибок при отсутствии пунктуационных ошибок.</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«3» выставляется за диктант, в котором допущены 5 орфографических и 4 пунктуационных ошибки, или 4 орфографических и 5 пунктуационных ошибок, или 8 орфографических при отсутствии пунктуационных ошибок, или 6 орфографических и 6 пунктуационных.</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«2» выставляется за диктант, в котором допущено до 8 орфографических и 8 пунктуационных ошибок, или 9 орфографических и 7 пунктуационных, 7 орфографических и 9 пунктуационных.</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 оценке словарного диктанта рекомендуется руководствоваться следующим. Оценка ставится за выполнение работы в объеме: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«5» – 100-95%;</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«4» – 94-70%;</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«3» – 69-50%;</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«2» – 49-40%;</w:t>
      </w:r>
    </w:p>
    <w:p w:rsidR="00970F39" w:rsidRDefault="00970F39">
      <w:pPr>
        <w:spacing w:after="0" w:line="240" w:lineRule="auto"/>
        <w:ind w:firstLine="454"/>
        <w:rPr>
          <w:rFonts w:ascii="Times New Roman" w:hAnsi="Times New Roman"/>
          <w:sz w:val="24"/>
          <w:szCs w:val="24"/>
        </w:rPr>
      </w:pPr>
    </w:p>
    <w:p w:rsidR="00970F39" w:rsidRDefault="008170DC">
      <w:pPr>
        <w:spacing w:after="0" w:line="240" w:lineRule="auto"/>
        <w:ind w:firstLine="454"/>
        <w:rPr>
          <w:rFonts w:ascii="Times New Roman" w:hAnsi="Times New Roman"/>
          <w:b/>
          <w:sz w:val="24"/>
          <w:szCs w:val="24"/>
        </w:rPr>
      </w:pPr>
      <w:r>
        <w:rPr>
          <w:rFonts w:ascii="Times New Roman" w:hAnsi="Times New Roman"/>
          <w:sz w:val="24"/>
          <w:szCs w:val="24"/>
        </w:rPr>
        <w:t xml:space="preserve">   Оценка</w:t>
      </w:r>
      <w:r>
        <w:rPr>
          <w:rFonts w:ascii="Times New Roman" w:hAnsi="Times New Roman"/>
          <w:b/>
          <w:sz w:val="24"/>
          <w:szCs w:val="24"/>
        </w:rPr>
        <w:t xml:space="preserve"> проектных работ.</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 xml:space="preserve">Отметка «5» ставится в том случае, если учащийся выполнил проектную работу в полном объеме, содержание текста соответствует заявленной теме, работа оформлена качественно, с привлечением наглядного материала. </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На защите учащийся точно выразил свои мысли на коми языке, использовал разнообразные лексико-грамматические средства и оформил высказывание, соблюдая языковые нормы. Ответил на все заданные вопросы.</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 xml:space="preserve">Отметка «4» ставится в том случае, если учащийся выполнил проектную работу в полном объеме, но содержание текста имеет незначительные отклонения от заявленной </w:t>
      </w:r>
      <w:r>
        <w:rPr>
          <w:rFonts w:ascii="Times New Roman" w:hAnsi="Times New Roman"/>
          <w:sz w:val="24"/>
          <w:szCs w:val="24"/>
        </w:rPr>
        <w:lastRenderedPageBreak/>
        <w:t>темы, работа оформлена качественно, с небольшим количеством ошибок, с привлечением наглядного материала.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На защите учащийся точно выразил свои мысли на коми языке, использовал разнообразные лексико-грамматические средства и оформил высказывание с незначительными отклонениями от языковых норм. Учащийся ответил на большинство заданных вопросов.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«3» ставится в том случае, если учащийся выполнил более половины проектной работы, содержание текста частично соответствует заявленной теме, работа оформлена недостаточно качественно, без привлечения наглядного материала.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На защите учащийся сумел выразить свои мысли на коми языке, но использовал однообразные лексико-грамматические средства. Отклонения от языковой нормы хотя и значительны, но не мешают понять содержание высказывания. Учащийся не ответил на большинство вопросов.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Отметка «2» ставится в том случае, если учащийся выполнил часть проектной работы. Содержание текста не соответствует заявленной теме, работа оформлена не качественно, без наглядного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На защите высказывание учащегося оформлено с такими значительными отклонениями от языковых норм, которые не позволяют понять его содержание. Учащийся не ответил на заданные вопросы.</w:t>
      </w:r>
    </w:p>
    <w:p w:rsidR="00970F39" w:rsidRDefault="00970F39">
      <w:pPr>
        <w:spacing w:after="0" w:line="240" w:lineRule="auto"/>
        <w:rPr>
          <w:rFonts w:ascii="Times New Roman" w:hAnsi="Times New Roman"/>
          <w:sz w:val="24"/>
          <w:szCs w:val="24"/>
        </w:rPr>
      </w:pPr>
    </w:p>
    <w:p w:rsidR="00970F39" w:rsidRDefault="008170DC">
      <w:pPr>
        <w:spacing w:after="0" w:line="240" w:lineRule="auto"/>
        <w:ind w:firstLine="454"/>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Оценка</w:t>
      </w:r>
      <w:r>
        <w:rPr>
          <w:rFonts w:ascii="Times New Roman" w:hAnsi="Times New Roman"/>
          <w:b/>
          <w:sz w:val="24"/>
          <w:szCs w:val="24"/>
        </w:rPr>
        <w:t xml:space="preserve"> сочинений и изложений.</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Сочинения и изложения – основные формы проверки умения правильно и последовательно излагать мысли, уровня речевой подготовки учащихся.</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Примерный объем текста для подробного изложения:</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w:t>
      </w:r>
      <w:r>
        <w:rPr>
          <w:rFonts w:ascii="Times New Roman" w:hAnsi="Times New Roman"/>
          <w:sz w:val="24"/>
          <w:szCs w:val="24"/>
        </w:rPr>
        <w:t xml:space="preserve"> классе – 40-50 слов,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w:t>
      </w:r>
      <w:r>
        <w:rPr>
          <w:rFonts w:ascii="Times New Roman" w:hAnsi="Times New Roman"/>
          <w:sz w:val="24"/>
          <w:szCs w:val="24"/>
        </w:rPr>
        <w:t xml:space="preserve"> классе – 50-60 слов,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VII</w:t>
      </w:r>
      <w:r>
        <w:rPr>
          <w:rFonts w:ascii="Times New Roman" w:hAnsi="Times New Roman"/>
          <w:sz w:val="24"/>
          <w:szCs w:val="24"/>
        </w:rPr>
        <w:t xml:space="preserve"> классе – 60-70 слов,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VIII</w:t>
      </w:r>
      <w:r>
        <w:rPr>
          <w:rFonts w:ascii="Times New Roman" w:hAnsi="Times New Roman"/>
          <w:sz w:val="24"/>
          <w:szCs w:val="24"/>
        </w:rPr>
        <w:t xml:space="preserve"> классе – 70-80 слов,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IX</w:t>
      </w:r>
      <w:r>
        <w:rPr>
          <w:rFonts w:ascii="Times New Roman" w:hAnsi="Times New Roman"/>
          <w:sz w:val="24"/>
          <w:szCs w:val="24"/>
        </w:rPr>
        <w:t xml:space="preserve"> классе – 80-90 слов.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При оценке учитывается следующий примерный объем классных сочинений:</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w:t>
      </w:r>
      <w:r>
        <w:rPr>
          <w:rFonts w:ascii="Times New Roman" w:hAnsi="Times New Roman"/>
          <w:sz w:val="24"/>
          <w:szCs w:val="24"/>
        </w:rPr>
        <w:t xml:space="preserve"> классе – 0,3-0,5,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w:t>
      </w:r>
      <w:r>
        <w:rPr>
          <w:rFonts w:ascii="Times New Roman" w:hAnsi="Times New Roman"/>
          <w:sz w:val="24"/>
          <w:szCs w:val="24"/>
        </w:rPr>
        <w:t xml:space="preserve"> классе – 0,5-0,7,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VII</w:t>
      </w:r>
      <w:r>
        <w:rPr>
          <w:rFonts w:ascii="Times New Roman" w:hAnsi="Times New Roman"/>
          <w:sz w:val="24"/>
          <w:szCs w:val="24"/>
        </w:rPr>
        <w:t xml:space="preserve"> классе – 0,7-1,0,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VIII</w:t>
      </w:r>
      <w:r>
        <w:rPr>
          <w:rFonts w:ascii="Times New Roman" w:hAnsi="Times New Roman"/>
          <w:sz w:val="24"/>
          <w:szCs w:val="24"/>
        </w:rPr>
        <w:t xml:space="preserve"> классе – 1,0-1,3, </w:t>
      </w:r>
    </w:p>
    <w:p w:rsidR="00970F39" w:rsidRDefault="008170DC">
      <w:pPr>
        <w:spacing w:after="0" w:line="240" w:lineRule="auto"/>
        <w:ind w:firstLine="1080"/>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val="en-US"/>
        </w:rPr>
        <w:t>IX</w:t>
      </w:r>
      <w:r>
        <w:rPr>
          <w:rFonts w:ascii="Times New Roman" w:hAnsi="Times New Roman"/>
          <w:sz w:val="24"/>
          <w:szCs w:val="24"/>
        </w:rPr>
        <w:t xml:space="preserve"> классе – 1,3-1,5 страницы.</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Указанный объем сочинений является примерным, потому что объем текста зависит от стиля и жанра сочинения, характера темы и замысла, темпа письма учащихся, их общего развития, почерка.</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С помощью сочинений и изложений проверяются:</w:t>
      </w:r>
    </w:p>
    <w:p w:rsidR="00970F39" w:rsidRDefault="008170DC">
      <w:pPr>
        <w:widowControl w:val="0"/>
        <w:numPr>
          <w:ilvl w:val="0"/>
          <w:numId w:val="114"/>
        </w:numPr>
        <w:tabs>
          <w:tab w:val="left" w:pos="1800"/>
        </w:tabs>
        <w:spacing w:after="0" w:line="240" w:lineRule="auto"/>
        <w:ind w:left="360"/>
        <w:jc w:val="both"/>
        <w:rPr>
          <w:rFonts w:ascii="Times New Roman" w:hAnsi="Times New Roman"/>
          <w:sz w:val="24"/>
          <w:szCs w:val="24"/>
        </w:rPr>
      </w:pPr>
      <w:r>
        <w:rPr>
          <w:rFonts w:ascii="Times New Roman" w:hAnsi="Times New Roman"/>
          <w:sz w:val="24"/>
          <w:szCs w:val="24"/>
        </w:rPr>
        <w:t>умение раскрывать тему;</w:t>
      </w:r>
    </w:p>
    <w:p w:rsidR="00970F39" w:rsidRDefault="008170DC">
      <w:pPr>
        <w:widowControl w:val="0"/>
        <w:numPr>
          <w:ilvl w:val="0"/>
          <w:numId w:val="114"/>
        </w:numPr>
        <w:tabs>
          <w:tab w:val="left" w:pos="1800"/>
        </w:tabs>
        <w:spacing w:after="0" w:line="240" w:lineRule="auto"/>
        <w:ind w:left="360"/>
        <w:jc w:val="both"/>
        <w:rPr>
          <w:rFonts w:ascii="Times New Roman" w:hAnsi="Times New Roman"/>
          <w:sz w:val="24"/>
          <w:szCs w:val="24"/>
        </w:rPr>
      </w:pPr>
      <w:r>
        <w:rPr>
          <w:rFonts w:ascii="Times New Roman" w:hAnsi="Times New Roman"/>
          <w:sz w:val="24"/>
          <w:szCs w:val="24"/>
        </w:rPr>
        <w:t xml:space="preserve">умение использовать языковые средства в соответствии со стилем, темой и задачей </w:t>
      </w:r>
    </w:p>
    <w:p w:rsidR="00970F39" w:rsidRDefault="008170DC">
      <w:pPr>
        <w:widowControl w:val="0"/>
        <w:tabs>
          <w:tab w:val="left" w:pos="1800"/>
        </w:tabs>
        <w:spacing w:after="0" w:line="240" w:lineRule="auto"/>
        <w:jc w:val="both"/>
        <w:rPr>
          <w:rFonts w:ascii="Times New Roman" w:hAnsi="Times New Roman"/>
          <w:sz w:val="24"/>
          <w:szCs w:val="24"/>
        </w:rPr>
      </w:pPr>
      <w:r>
        <w:rPr>
          <w:rFonts w:ascii="Times New Roman" w:hAnsi="Times New Roman"/>
          <w:sz w:val="24"/>
          <w:szCs w:val="24"/>
        </w:rPr>
        <w:t>высказывания;</w:t>
      </w:r>
    </w:p>
    <w:p w:rsidR="00970F39" w:rsidRDefault="008170DC">
      <w:pPr>
        <w:widowControl w:val="0"/>
        <w:numPr>
          <w:ilvl w:val="0"/>
          <w:numId w:val="114"/>
        </w:numPr>
        <w:tabs>
          <w:tab w:val="left" w:pos="1800"/>
        </w:tabs>
        <w:spacing w:after="0" w:line="240" w:lineRule="auto"/>
        <w:ind w:left="360"/>
        <w:jc w:val="both"/>
        <w:rPr>
          <w:rFonts w:ascii="Times New Roman" w:hAnsi="Times New Roman"/>
          <w:sz w:val="24"/>
          <w:szCs w:val="24"/>
        </w:rPr>
      </w:pPr>
      <w:r>
        <w:rPr>
          <w:rFonts w:ascii="Times New Roman" w:hAnsi="Times New Roman"/>
          <w:sz w:val="24"/>
          <w:szCs w:val="24"/>
        </w:rPr>
        <w:t>соблюдение языковых норм и правил правописания.</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Любое сочинение и изложение оценивается двумя отметками: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и пунктуационных норм.</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Содержание и речевое оформление оценивается по следующим критериям:</w:t>
      </w:r>
    </w:p>
    <w:p w:rsidR="00970F39" w:rsidRDefault="008170DC">
      <w:pPr>
        <w:widowControl w:val="0"/>
        <w:numPr>
          <w:ilvl w:val="0"/>
          <w:numId w:val="115"/>
        </w:numPr>
        <w:tabs>
          <w:tab w:val="left" w:pos="900"/>
        </w:tabs>
        <w:spacing w:after="0" w:line="240" w:lineRule="auto"/>
        <w:ind w:left="597" w:hanging="540"/>
        <w:jc w:val="both"/>
        <w:rPr>
          <w:rFonts w:ascii="Times New Roman" w:hAnsi="Times New Roman"/>
          <w:sz w:val="24"/>
          <w:szCs w:val="24"/>
        </w:rPr>
      </w:pPr>
      <w:r>
        <w:rPr>
          <w:rFonts w:ascii="Times New Roman" w:hAnsi="Times New Roman"/>
          <w:sz w:val="24"/>
          <w:szCs w:val="24"/>
        </w:rPr>
        <w:t>соответствие работы ученика теме и основной мысли;</w:t>
      </w:r>
    </w:p>
    <w:p w:rsidR="00970F39" w:rsidRDefault="008170DC">
      <w:pPr>
        <w:widowControl w:val="0"/>
        <w:numPr>
          <w:ilvl w:val="0"/>
          <w:numId w:val="115"/>
        </w:numPr>
        <w:tabs>
          <w:tab w:val="left" w:pos="900"/>
        </w:tabs>
        <w:spacing w:after="0" w:line="240" w:lineRule="auto"/>
        <w:ind w:left="597" w:hanging="540"/>
        <w:jc w:val="both"/>
        <w:rPr>
          <w:rFonts w:ascii="Times New Roman" w:hAnsi="Times New Roman"/>
          <w:sz w:val="24"/>
          <w:szCs w:val="24"/>
        </w:rPr>
      </w:pPr>
      <w:r>
        <w:rPr>
          <w:rFonts w:ascii="Times New Roman" w:hAnsi="Times New Roman"/>
          <w:sz w:val="24"/>
          <w:szCs w:val="24"/>
        </w:rPr>
        <w:t>полнота раскрытия темы;</w:t>
      </w:r>
    </w:p>
    <w:p w:rsidR="00970F39" w:rsidRDefault="008170DC">
      <w:pPr>
        <w:widowControl w:val="0"/>
        <w:numPr>
          <w:ilvl w:val="0"/>
          <w:numId w:val="115"/>
        </w:numPr>
        <w:tabs>
          <w:tab w:val="left" w:pos="900"/>
        </w:tabs>
        <w:spacing w:after="0" w:line="240" w:lineRule="auto"/>
        <w:ind w:left="597" w:hanging="540"/>
        <w:jc w:val="both"/>
        <w:rPr>
          <w:rFonts w:ascii="Times New Roman" w:hAnsi="Times New Roman"/>
          <w:sz w:val="24"/>
          <w:szCs w:val="24"/>
        </w:rPr>
      </w:pPr>
      <w:r>
        <w:rPr>
          <w:rFonts w:ascii="Times New Roman" w:hAnsi="Times New Roman"/>
          <w:sz w:val="24"/>
          <w:szCs w:val="24"/>
        </w:rPr>
        <w:t>правильность фактического материала;</w:t>
      </w:r>
    </w:p>
    <w:p w:rsidR="00970F39" w:rsidRDefault="008170DC">
      <w:pPr>
        <w:widowControl w:val="0"/>
        <w:numPr>
          <w:ilvl w:val="0"/>
          <w:numId w:val="115"/>
        </w:numPr>
        <w:tabs>
          <w:tab w:val="left" w:pos="900"/>
        </w:tabs>
        <w:spacing w:after="0" w:line="240" w:lineRule="auto"/>
        <w:ind w:left="597" w:hanging="540"/>
        <w:jc w:val="both"/>
        <w:rPr>
          <w:rFonts w:ascii="Times New Roman" w:hAnsi="Times New Roman"/>
          <w:sz w:val="24"/>
          <w:szCs w:val="24"/>
        </w:rPr>
      </w:pPr>
      <w:r>
        <w:rPr>
          <w:rFonts w:ascii="Times New Roman" w:hAnsi="Times New Roman"/>
          <w:sz w:val="24"/>
          <w:szCs w:val="24"/>
        </w:rPr>
        <w:t>последовательность изложения.</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 xml:space="preserve">При оценке речевого оформления сочинений и изложений учитывается: </w:t>
      </w:r>
    </w:p>
    <w:p w:rsidR="00970F39" w:rsidRDefault="008170DC">
      <w:pPr>
        <w:widowControl w:val="0"/>
        <w:numPr>
          <w:ilvl w:val="0"/>
          <w:numId w:val="116"/>
        </w:numPr>
        <w:tabs>
          <w:tab w:val="left" w:pos="900"/>
        </w:tabs>
        <w:spacing w:after="0" w:line="240" w:lineRule="auto"/>
        <w:ind w:left="1260" w:hanging="1260"/>
        <w:jc w:val="both"/>
        <w:rPr>
          <w:rFonts w:ascii="Times New Roman" w:hAnsi="Times New Roman"/>
          <w:sz w:val="24"/>
          <w:szCs w:val="24"/>
        </w:rPr>
      </w:pPr>
      <w:r>
        <w:rPr>
          <w:rFonts w:ascii="Times New Roman" w:hAnsi="Times New Roman"/>
          <w:sz w:val="24"/>
          <w:szCs w:val="24"/>
        </w:rPr>
        <w:t>разнообразие словаря и грамматического строя речи;</w:t>
      </w:r>
    </w:p>
    <w:p w:rsidR="00970F39" w:rsidRDefault="008170DC">
      <w:pPr>
        <w:widowControl w:val="0"/>
        <w:numPr>
          <w:ilvl w:val="0"/>
          <w:numId w:val="116"/>
        </w:numPr>
        <w:tabs>
          <w:tab w:val="left" w:pos="900"/>
        </w:tabs>
        <w:spacing w:after="0" w:line="240" w:lineRule="auto"/>
        <w:ind w:left="1260" w:hanging="1260"/>
        <w:jc w:val="both"/>
        <w:rPr>
          <w:rFonts w:ascii="Times New Roman" w:hAnsi="Times New Roman"/>
          <w:sz w:val="24"/>
          <w:szCs w:val="24"/>
        </w:rPr>
      </w:pPr>
      <w:r>
        <w:rPr>
          <w:rFonts w:ascii="Times New Roman" w:hAnsi="Times New Roman"/>
          <w:sz w:val="24"/>
          <w:szCs w:val="24"/>
        </w:rPr>
        <w:lastRenderedPageBreak/>
        <w:t>стилевое единство и выразительность речи;</w:t>
      </w:r>
    </w:p>
    <w:p w:rsidR="00970F39" w:rsidRDefault="008170DC">
      <w:pPr>
        <w:widowControl w:val="0"/>
        <w:numPr>
          <w:ilvl w:val="0"/>
          <w:numId w:val="116"/>
        </w:numPr>
        <w:tabs>
          <w:tab w:val="left" w:pos="900"/>
        </w:tabs>
        <w:spacing w:after="0" w:line="240" w:lineRule="auto"/>
        <w:ind w:left="1260" w:hanging="1260"/>
        <w:jc w:val="both"/>
        <w:rPr>
          <w:rFonts w:ascii="Times New Roman" w:hAnsi="Times New Roman"/>
          <w:sz w:val="24"/>
          <w:szCs w:val="24"/>
        </w:rPr>
      </w:pPr>
      <w:r>
        <w:rPr>
          <w:rFonts w:ascii="Times New Roman" w:hAnsi="Times New Roman"/>
          <w:sz w:val="24"/>
          <w:szCs w:val="24"/>
        </w:rPr>
        <w:t>число языковых ошибок и стилистических недочетов.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Орфографическая и пунктуационная грамотность оценивается по допущенным учеником ошибкам (см. нормативы для оценки диктантов).</w:t>
      </w:r>
    </w:p>
    <w:p w:rsidR="00970F39" w:rsidRDefault="008170DC">
      <w:pPr>
        <w:spacing w:after="0" w:line="240" w:lineRule="auto"/>
        <w:ind w:firstLine="454"/>
        <w:rPr>
          <w:rFonts w:ascii="Times New Roman" w:hAnsi="Times New Roman"/>
          <w:sz w:val="24"/>
          <w:szCs w:val="24"/>
        </w:rPr>
      </w:pPr>
      <w:r>
        <w:rPr>
          <w:rFonts w:ascii="Times New Roman" w:hAnsi="Times New Roman"/>
          <w:sz w:val="24"/>
          <w:szCs w:val="24"/>
        </w:rPr>
        <w:t>Содержание и речевое оформление оценивается по следующим нормативам:</w:t>
      </w:r>
    </w:p>
    <w:p w:rsidR="00970F39" w:rsidRDefault="008170DC">
      <w:pPr>
        <w:spacing w:after="0" w:line="240" w:lineRule="auto"/>
        <w:ind w:firstLine="454"/>
        <w:rPr>
          <w:rFonts w:ascii="Times New Roman" w:hAnsi="Times New Roman"/>
          <w:color w:val="000000"/>
          <w:spacing w:val="-10"/>
          <w:sz w:val="24"/>
          <w:szCs w:val="24"/>
        </w:rPr>
      </w:pPr>
      <w:r>
        <w:rPr>
          <w:rFonts w:ascii="Times New Roman" w:hAnsi="Times New Roman"/>
          <w:color w:val="000000"/>
          <w:spacing w:val="-10"/>
          <w:sz w:val="24"/>
          <w:szCs w:val="24"/>
        </w:rPr>
        <w:t xml:space="preserve">Отметка «5» ставится, если: </w:t>
      </w:r>
    </w:p>
    <w:p w:rsidR="00970F39" w:rsidRDefault="008170DC">
      <w:pPr>
        <w:spacing w:after="0" w:line="240" w:lineRule="auto"/>
        <w:rPr>
          <w:rFonts w:ascii="Times New Roman" w:hAnsi="Times New Roman"/>
          <w:color w:val="000000"/>
          <w:spacing w:val="-10"/>
          <w:sz w:val="24"/>
          <w:szCs w:val="24"/>
        </w:rPr>
      </w:pPr>
      <w:r>
        <w:rPr>
          <w:rFonts w:ascii="Times New Roman" w:hAnsi="Times New Roman"/>
          <w:color w:val="000000"/>
          <w:spacing w:val="-10"/>
          <w:sz w:val="24"/>
          <w:szCs w:val="24"/>
        </w:rPr>
        <w:t xml:space="preserve">- содержание работы полностью соответствует теме; </w:t>
      </w:r>
    </w:p>
    <w:p w:rsidR="00970F39" w:rsidRDefault="008170DC">
      <w:pPr>
        <w:spacing w:after="0" w:line="240" w:lineRule="auto"/>
        <w:rPr>
          <w:rFonts w:ascii="Times New Roman" w:hAnsi="Times New Roman"/>
          <w:color w:val="000000"/>
          <w:spacing w:val="-10"/>
          <w:sz w:val="24"/>
          <w:szCs w:val="24"/>
        </w:rPr>
      </w:pPr>
      <w:r>
        <w:rPr>
          <w:rFonts w:ascii="Times New Roman" w:hAnsi="Times New Roman"/>
          <w:color w:val="000000"/>
          <w:spacing w:val="-10"/>
          <w:sz w:val="24"/>
          <w:szCs w:val="24"/>
        </w:rPr>
        <w:t xml:space="preserve">- фактические ошибки отсутствуют; </w:t>
      </w:r>
    </w:p>
    <w:p w:rsidR="00970F39" w:rsidRDefault="008170DC">
      <w:pPr>
        <w:spacing w:after="0" w:line="240" w:lineRule="auto"/>
        <w:rPr>
          <w:rFonts w:ascii="Times New Roman" w:hAnsi="Times New Roman"/>
          <w:color w:val="000000"/>
          <w:spacing w:val="-10"/>
          <w:sz w:val="24"/>
          <w:szCs w:val="24"/>
        </w:rPr>
      </w:pPr>
      <w:r>
        <w:rPr>
          <w:rFonts w:ascii="Times New Roman" w:hAnsi="Times New Roman"/>
          <w:color w:val="000000"/>
          <w:spacing w:val="-10"/>
          <w:sz w:val="24"/>
          <w:szCs w:val="24"/>
        </w:rPr>
        <w:t xml:space="preserve">- содержание излагается последовательно; </w:t>
      </w:r>
    </w:p>
    <w:p w:rsidR="00970F39" w:rsidRDefault="008170DC">
      <w:pPr>
        <w:spacing w:after="0" w:line="240" w:lineRule="auto"/>
        <w:rPr>
          <w:rFonts w:ascii="Times New Roman" w:hAnsi="Times New Roman"/>
          <w:color w:val="000000"/>
          <w:spacing w:val="-10"/>
          <w:sz w:val="24"/>
          <w:szCs w:val="24"/>
        </w:rPr>
      </w:pPr>
      <w:r>
        <w:rPr>
          <w:rFonts w:ascii="Times New Roman" w:hAnsi="Times New Roman"/>
          <w:color w:val="000000"/>
          <w:spacing w:val="-10"/>
          <w:sz w:val="24"/>
          <w:szCs w:val="24"/>
        </w:rPr>
        <w:t xml:space="preserve">- работа отличается богатством словаря, разнообразием используемых синтаксических конструкций, точностью словоупотребления; </w:t>
      </w:r>
    </w:p>
    <w:p w:rsidR="00970F39" w:rsidRDefault="008170DC">
      <w:pPr>
        <w:spacing w:after="0" w:line="240" w:lineRule="auto"/>
        <w:rPr>
          <w:rFonts w:ascii="Times New Roman" w:hAnsi="Times New Roman"/>
          <w:color w:val="000000"/>
          <w:spacing w:val="-10"/>
          <w:sz w:val="24"/>
          <w:szCs w:val="24"/>
        </w:rPr>
      </w:pPr>
      <w:r>
        <w:rPr>
          <w:rFonts w:ascii="Times New Roman" w:hAnsi="Times New Roman"/>
          <w:color w:val="000000"/>
          <w:spacing w:val="-10"/>
          <w:sz w:val="24"/>
          <w:szCs w:val="24"/>
        </w:rPr>
        <w:t>- достигнуто стилевое единство и выразительность текста.</w:t>
      </w:r>
    </w:p>
    <w:p w:rsidR="00970F39" w:rsidRDefault="008170DC">
      <w:pPr>
        <w:shd w:val="clear" w:color="auto" w:fill="FFFFFF"/>
        <w:tabs>
          <w:tab w:val="left" w:pos="4310"/>
        </w:tabs>
        <w:spacing w:after="0" w:line="240" w:lineRule="auto"/>
        <w:ind w:firstLine="454"/>
        <w:rPr>
          <w:rFonts w:ascii="Times New Roman" w:hAnsi="Times New Roman"/>
          <w:sz w:val="24"/>
          <w:szCs w:val="24"/>
        </w:rPr>
      </w:pPr>
      <w:r>
        <w:rPr>
          <w:rFonts w:ascii="Times New Roman" w:hAnsi="Times New Roman"/>
          <w:color w:val="000000"/>
          <w:sz w:val="24"/>
          <w:szCs w:val="24"/>
        </w:rPr>
        <w:t>В работе допускается: 1 недочет в содержании, 2-3 речевых недочета, 2 грамматические ошибки.</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 xml:space="preserve">Отметка «4» ставится, если: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содержание работы в основном соответствует теме (имеются незначительные отклонения от темы);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содержание в основном достоверно, но имеются единичные фактические неточности;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имеются незначительные нарушения последовательности в изло</w:t>
      </w:r>
      <w:r>
        <w:rPr>
          <w:rFonts w:ascii="Times New Roman" w:hAnsi="Times New Roman"/>
          <w:color w:val="000000"/>
          <w:sz w:val="24"/>
          <w:szCs w:val="24"/>
        </w:rPr>
        <w:softHyphen/>
        <w:t xml:space="preserve">жении мыслей;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лексический и грамматический строй речи достаточно разнообразен;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стиль работы отличается единством и достаточной выра</w:t>
      </w:r>
      <w:r>
        <w:rPr>
          <w:rFonts w:ascii="Times New Roman" w:hAnsi="Times New Roman"/>
          <w:color w:val="000000"/>
          <w:sz w:val="24"/>
          <w:szCs w:val="24"/>
        </w:rPr>
        <w:softHyphen/>
        <w:t>зительностью.</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В работе допускается: не более 4 недочетов в содержании, не более 3-4 речевых недочетов, 3 грамматические ошибки.</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 xml:space="preserve">Отметка «3» ставится, если: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в работе допущены существенные отклонения от темы;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работа достоверна в главном, но в ней имеются отдельные фактические неточности;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допущены отдельные нарушения последовательности изложения;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беден словарь и однообразны употреб</w:t>
      </w:r>
      <w:r>
        <w:rPr>
          <w:rFonts w:ascii="Times New Roman" w:hAnsi="Times New Roman"/>
          <w:color w:val="000000"/>
          <w:sz w:val="24"/>
          <w:szCs w:val="24"/>
        </w:rPr>
        <w:softHyphen/>
        <w:t>ляемые синтаксические конструкции, встречается неправильное словоупот</w:t>
      </w:r>
      <w:r>
        <w:rPr>
          <w:rFonts w:ascii="Times New Roman" w:hAnsi="Times New Roman"/>
          <w:color w:val="000000"/>
          <w:sz w:val="24"/>
          <w:szCs w:val="24"/>
        </w:rPr>
        <w:softHyphen/>
        <w:t xml:space="preserve">ребление; </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стиль работы не отличается единством, речь недостаточно вы</w:t>
      </w:r>
      <w:r>
        <w:rPr>
          <w:rFonts w:ascii="Times New Roman" w:hAnsi="Times New Roman"/>
          <w:color w:val="000000"/>
          <w:sz w:val="24"/>
          <w:szCs w:val="24"/>
        </w:rPr>
        <w:softHyphen/>
        <w:t>разительна.</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В работе допускается: не более 5 недочетов в содержании, 5 речевых недочетов, 5 грамматических ошибок.</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 xml:space="preserve">Отметка «2» ставится, если: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работа не соответствует теме;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допущено много фактических неточностей;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нарушена последователь</w:t>
      </w:r>
      <w:r>
        <w:rPr>
          <w:rFonts w:ascii="Times New Roman" w:hAnsi="Times New Roman"/>
          <w:color w:val="000000"/>
          <w:sz w:val="24"/>
          <w:szCs w:val="24"/>
        </w:rPr>
        <w:softHyphen/>
        <w:t xml:space="preserve">ность изложения мыслей во всех частях работы, отсутствует связь между ними, работа не соответствует плану;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крайне беден словарь, работа на</w:t>
      </w:r>
      <w:r>
        <w:rPr>
          <w:rFonts w:ascii="Times New Roman" w:hAnsi="Times New Roman"/>
          <w:color w:val="000000"/>
          <w:sz w:val="24"/>
          <w:szCs w:val="24"/>
        </w:rPr>
        <w:softHyphen/>
        <w:t xml:space="preserve">писана короткими однотипными предложениями со слабо выраженной связью между ними, часты случаи неправильного словоупотребления; </w:t>
      </w:r>
    </w:p>
    <w:p w:rsidR="00970F39" w:rsidRDefault="008170DC">
      <w:pPr>
        <w:shd w:val="clear" w:color="auto" w:fill="FFFFFF"/>
        <w:spacing w:after="0" w:line="240" w:lineRule="auto"/>
        <w:rPr>
          <w:rFonts w:ascii="Times New Roman" w:hAnsi="Times New Roman"/>
          <w:sz w:val="24"/>
          <w:szCs w:val="24"/>
        </w:rPr>
      </w:pPr>
      <w:r>
        <w:rPr>
          <w:rFonts w:ascii="Times New Roman" w:hAnsi="Times New Roman"/>
          <w:color w:val="000000"/>
          <w:sz w:val="24"/>
          <w:szCs w:val="24"/>
        </w:rPr>
        <w:t>- нарушено стилевое единство текста.</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В работе допущено 6 и более недочётов в содержании, до 7 речевых недоче</w:t>
      </w:r>
      <w:r>
        <w:rPr>
          <w:rFonts w:ascii="Times New Roman" w:hAnsi="Times New Roman"/>
          <w:color w:val="000000"/>
          <w:sz w:val="24"/>
          <w:szCs w:val="24"/>
        </w:rPr>
        <w:softHyphen/>
        <w:t>тов и до 7 грамматических ошибок.</w:t>
      </w:r>
    </w:p>
    <w:p w:rsidR="00970F39" w:rsidRDefault="008170DC">
      <w:pPr>
        <w:shd w:val="clear" w:color="auto" w:fill="FFFFFF"/>
        <w:tabs>
          <w:tab w:val="left" w:pos="3811"/>
        </w:tabs>
        <w:spacing w:after="0" w:line="240" w:lineRule="auto"/>
        <w:ind w:firstLine="454"/>
        <w:rPr>
          <w:rFonts w:ascii="Times New Roman" w:hAnsi="Times New Roman"/>
          <w:sz w:val="24"/>
          <w:szCs w:val="24"/>
        </w:rPr>
      </w:pPr>
      <w:r>
        <w:rPr>
          <w:rFonts w:ascii="Times New Roman" w:hAnsi="Times New Roman"/>
          <w:color w:val="000000"/>
          <w:sz w:val="24"/>
          <w:szCs w:val="24"/>
        </w:rPr>
        <w:t>Примечание.</w:t>
      </w:r>
    </w:p>
    <w:p w:rsidR="00970F39" w:rsidRDefault="008170DC">
      <w:pPr>
        <w:shd w:val="clear" w:color="auto" w:fill="FFFFFF"/>
        <w:tabs>
          <w:tab w:val="left" w:pos="581"/>
        </w:tabs>
        <w:spacing w:after="0" w:line="240" w:lineRule="auto"/>
        <w:ind w:firstLine="454"/>
        <w:rPr>
          <w:rFonts w:ascii="Times New Roman" w:hAnsi="Times New Roman"/>
          <w:sz w:val="24"/>
          <w:szCs w:val="24"/>
        </w:rPr>
      </w:pPr>
      <w:r>
        <w:rPr>
          <w:rFonts w:ascii="Times New Roman" w:hAnsi="Times New Roman"/>
          <w:color w:val="000000"/>
          <w:sz w:val="24"/>
          <w:szCs w:val="24"/>
        </w:rPr>
        <w:t>1. При оценке сочинения необходимо учитывать самостоятельность, ори</w:t>
      </w:r>
      <w:r>
        <w:rPr>
          <w:rFonts w:ascii="Times New Roman" w:hAnsi="Times New Roman"/>
          <w:color w:val="000000"/>
          <w:sz w:val="24"/>
          <w:szCs w:val="24"/>
        </w:rPr>
        <w:softHyphen/>
        <w:t>гинальность замысла ученического сочинения, уровень его композиционно</w:t>
      </w:r>
      <w:r>
        <w:rPr>
          <w:rFonts w:ascii="Times New Roman" w:hAnsi="Times New Roman"/>
          <w:color w:val="000000"/>
          <w:sz w:val="24"/>
          <w:szCs w:val="24"/>
        </w:rPr>
        <w:softHyphen/>
        <w:t>го и речевого оформления. Наличие оригинального замысла и его хорошая реализация позволяют повысить первую оценку за сочинение на один балл.</w:t>
      </w:r>
    </w:p>
    <w:p w:rsidR="00970F39" w:rsidRDefault="008170DC">
      <w:pPr>
        <w:shd w:val="clear" w:color="auto" w:fill="FFFFFF"/>
        <w:tabs>
          <w:tab w:val="left" w:pos="629"/>
        </w:tabs>
        <w:spacing w:after="0" w:line="240" w:lineRule="auto"/>
        <w:ind w:firstLine="454"/>
        <w:rPr>
          <w:rFonts w:ascii="Times New Roman" w:hAnsi="Times New Roman"/>
          <w:color w:val="000000"/>
          <w:sz w:val="24"/>
          <w:szCs w:val="24"/>
        </w:rPr>
      </w:pPr>
      <w:r>
        <w:rPr>
          <w:rFonts w:ascii="Times New Roman" w:hAnsi="Times New Roman"/>
          <w:color w:val="000000"/>
          <w:sz w:val="24"/>
          <w:szCs w:val="24"/>
        </w:rPr>
        <w:t>2. Если объем сочинения в полтора-два раза больше указанного в настоящих нормах, то при оценке работы следует исходить из нормати</w:t>
      </w:r>
      <w:r>
        <w:rPr>
          <w:rFonts w:ascii="Times New Roman" w:hAnsi="Times New Roman"/>
          <w:color w:val="000000"/>
          <w:sz w:val="24"/>
          <w:szCs w:val="24"/>
        </w:rPr>
        <w:softHyphen/>
        <w:t>вов, увеличенных для отметки «4» на одну, а для отметки «3» на две единицы.</w:t>
      </w:r>
    </w:p>
    <w:p w:rsidR="00970F39" w:rsidRDefault="008170DC">
      <w:pPr>
        <w:shd w:val="clear" w:color="auto" w:fill="FFFFFF"/>
        <w:tabs>
          <w:tab w:val="left" w:pos="629"/>
        </w:tabs>
        <w:spacing w:after="0" w:line="240" w:lineRule="auto"/>
        <w:ind w:firstLine="454"/>
        <w:rPr>
          <w:rFonts w:ascii="Times New Roman" w:hAnsi="Times New Roman"/>
          <w:color w:val="000000"/>
          <w:sz w:val="24"/>
          <w:szCs w:val="24"/>
        </w:rPr>
      </w:pPr>
      <w:r>
        <w:rPr>
          <w:rFonts w:ascii="Times New Roman" w:hAnsi="Times New Roman"/>
          <w:color w:val="000000"/>
          <w:sz w:val="24"/>
          <w:szCs w:val="24"/>
        </w:rPr>
        <w:lastRenderedPageBreak/>
        <w:t>3. Первая оценка (за содержание и речь) не может быть положительной, если не раскрыта тема высказывания, хотя по остальным показателям сочинение написано удовлетворительно.</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color w:val="000000"/>
          <w:sz w:val="24"/>
          <w:szCs w:val="24"/>
        </w:rPr>
      </w:pPr>
      <w:r>
        <w:rPr>
          <w:rFonts w:ascii="Times New Roman" w:hAnsi="Times New Roman"/>
          <w:color w:val="000000"/>
          <w:sz w:val="24"/>
          <w:szCs w:val="24"/>
        </w:rPr>
        <w:t>4. На оценку сочинения и изложения распространяются положения об</w:t>
      </w:r>
      <w:r>
        <w:rPr>
          <w:rFonts w:ascii="Times New Roman" w:hAnsi="Times New Roman"/>
          <w:color w:val="000000"/>
          <w:sz w:val="24"/>
          <w:szCs w:val="24"/>
        </w:rPr>
        <w:br/>
        <w:t>однотипных и негрубых ошибках, а также о сделанных учеником исправ</w:t>
      </w:r>
      <w:r>
        <w:rPr>
          <w:rFonts w:ascii="Times New Roman" w:hAnsi="Times New Roman"/>
          <w:color w:val="000000"/>
          <w:sz w:val="24"/>
          <w:szCs w:val="24"/>
        </w:rPr>
        <w:softHyphen/>
        <w:t>лениях, приведенных в разделе «Оценка диктантов».</w:t>
      </w:r>
    </w:p>
    <w:p w:rsidR="00970F39" w:rsidRDefault="00970F39">
      <w:pPr>
        <w:shd w:val="clear" w:color="auto" w:fill="FFFFFF"/>
        <w:tabs>
          <w:tab w:val="left" w:pos="557"/>
          <w:tab w:val="left" w:leader="hyphen" w:pos="5256"/>
        </w:tabs>
        <w:spacing w:after="0" w:line="240" w:lineRule="auto"/>
        <w:ind w:firstLine="454"/>
        <w:rPr>
          <w:rFonts w:ascii="Times New Roman" w:hAnsi="Times New Roman"/>
          <w:color w:val="000000"/>
          <w:sz w:val="24"/>
          <w:szCs w:val="24"/>
        </w:rPr>
      </w:pPr>
    </w:p>
    <w:p w:rsidR="00970F39" w:rsidRDefault="008170DC">
      <w:pPr>
        <w:shd w:val="clear" w:color="auto" w:fill="FFFFFF"/>
        <w:tabs>
          <w:tab w:val="left" w:pos="557"/>
          <w:tab w:val="left" w:leader="hyphen" w:pos="5256"/>
        </w:tabs>
        <w:spacing w:after="0" w:line="240" w:lineRule="auto"/>
        <w:ind w:firstLine="454"/>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Оценка</w:t>
      </w:r>
      <w:r>
        <w:rPr>
          <w:rFonts w:ascii="Times New Roman" w:hAnsi="Times New Roman"/>
          <w:b/>
          <w:color w:val="000000"/>
          <w:sz w:val="24"/>
          <w:szCs w:val="24"/>
        </w:rPr>
        <w:t xml:space="preserve"> лексико-грамматического текста.</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sz w:val="24"/>
          <w:szCs w:val="24"/>
        </w:rPr>
      </w:pPr>
      <w:r>
        <w:rPr>
          <w:rFonts w:ascii="Times New Roman" w:hAnsi="Times New Roman"/>
          <w:sz w:val="24"/>
          <w:szCs w:val="24"/>
        </w:rPr>
        <w:t>При оценивании данного вида письменных работ учитывается процесс выполнения заданий текста.</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sz w:val="24"/>
          <w:szCs w:val="24"/>
        </w:rPr>
      </w:pPr>
      <w:r>
        <w:rPr>
          <w:rFonts w:ascii="Times New Roman" w:hAnsi="Times New Roman"/>
          <w:sz w:val="24"/>
          <w:szCs w:val="24"/>
        </w:rPr>
        <w:t>Отметка «5» ставится ученику, если он выполнил от 100 до 90% всех заданий.</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sz w:val="24"/>
          <w:szCs w:val="24"/>
        </w:rPr>
      </w:pPr>
      <w:r>
        <w:rPr>
          <w:rFonts w:ascii="Times New Roman" w:hAnsi="Times New Roman"/>
          <w:sz w:val="24"/>
          <w:szCs w:val="24"/>
        </w:rPr>
        <w:t>Отметка «4» ставится ученику, если им выполнено от 75 до 89% всех заданий.</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sz w:val="24"/>
          <w:szCs w:val="24"/>
        </w:rPr>
      </w:pPr>
      <w:r>
        <w:rPr>
          <w:rFonts w:ascii="Times New Roman" w:hAnsi="Times New Roman"/>
          <w:sz w:val="24"/>
          <w:szCs w:val="24"/>
        </w:rPr>
        <w:t>Отметка «3» ставится ученику, если он справился от 60 до 74 % всех заданий.</w:t>
      </w:r>
    </w:p>
    <w:p w:rsidR="00970F39" w:rsidRDefault="008170DC">
      <w:pPr>
        <w:shd w:val="clear" w:color="auto" w:fill="FFFFFF"/>
        <w:tabs>
          <w:tab w:val="left" w:pos="557"/>
          <w:tab w:val="left" w:leader="hyphen" w:pos="5256"/>
        </w:tabs>
        <w:spacing w:after="0" w:line="240" w:lineRule="auto"/>
        <w:ind w:firstLine="454"/>
        <w:rPr>
          <w:rFonts w:ascii="Times New Roman" w:hAnsi="Times New Roman"/>
          <w:sz w:val="24"/>
          <w:szCs w:val="24"/>
        </w:rPr>
      </w:pPr>
      <w:r>
        <w:rPr>
          <w:rFonts w:ascii="Times New Roman" w:hAnsi="Times New Roman"/>
          <w:sz w:val="24"/>
          <w:szCs w:val="24"/>
        </w:rPr>
        <w:t>Отметка «2» ставится ученику, если он выполнил лишь 60% всей работы.</w:t>
      </w:r>
    </w:p>
    <w:p w:rsidR="00970F39" w:rsidRDefault="00970F39">
      <w:pPr>
        <w:shd w:val="clear" w:color="auto" w:fill="FFFFFF"/>
        <w:tabs>
          <w:tab w:val="left" w:pos="557"/>
          <w:tab w:val="left" w:leader="hyphen" w:pos="5256"/>
        </w:tabs>
        <w:spacing w:after="0" w:line="240" w:lineRule="auto"/>
        <w:ind w:firstLine="454"/>
        <w:rPr>
          <w:rFonts w:ascii="Times New Roman" w:hAnsi="Times New Roman"/>
          <w:sz w:val="24"/>
          <w:szCs w:val="24"/>
        </w:rPr>
      </w:pPr>
    </w:p>
    <w:p w:rsidR="00970F39" w:rsidRDefault="008170DC">
      <w:pPr>
        <w:shd w:val="clear" w:color="auto" w:fill="FFFFFF"/>
        <w:tabs>
          <w:tab w:val="left" w:pos="557"/>
          <w:tab w:val="left" w:leader="hyphen" w:pos="5256"/>
        </w:tabs>
        <w:spacing w:after="0" w:line="240" w:lineRule="auto"/>
        <w:ind w:firstLine="454"/>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Оценка</w:t>
      </w:r>
      <w:r>
        <w:rPr>
          <w:rFonts w:ascii="Times New Roman" w:hAnsi="Times New Roman"/>
          <w:b/>
          <w:sz w:val="24"/>
          <w:szCs w:val="24"/>
        </w:rPr>
        <w:t xml:space="preserve"> обучающих работ.</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Обучающие работы (различные упражнения) оцениваются более строго, чем контрольные работы.</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 xml:space="preserve">При оценке обучающих работ учитываются: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степень самостоятель</w:t>
      </w:r>
      <w:r>
        <w:rPr>
          <w:rFonts w:ascii="Times New Roman" w:hAnsi="Times New Roman"/>
          <w:color w:val="000000"/>
          <w:sz w:val="24"/>
          <w:szCs w:val="24"/>
        </w:rPr>
        <w:softHyphen/>
        <w:t xml:space="preserve">ности учащегося;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этап обучения;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xml:space="preserve">- объем работы; </w:t>
      </w:r>
    </w:p>
    <w:p w:rsidR="00970F39" w:rsidRDefault="008170DC">
      <w:pPr>
        <w:shd w:val="clear" w:color="auto" w:fill="FFFFFF"/>
        <w:spacing w:after="0" w:line="240" w:lineRule="auto"/>
        <w:rPr>
          <w:rFonts w:ascii="Times New Roman" w:hAnsi="Times New Roman"/>
          <w:color w:val="000000"/>
          <w:sz w:val="24"/>
          <w:szCs w:val="24"/>
        </w:rPr>
      </w:pPr>
      <w:r>
        <w:rPr>
          <w:rFonts w:ascii="Times New Roman" w:hAnsi="Times New Roman"/>
          <w:color w:val="000000"/>
          <w:sz w:val="24"/>
          <w:szCs w:val="24"/>
        </w:rPr>
        <w:t>- четкость, аккурат</w:t>
      </w:r>
      <w:r>
        <w:rPr>
          <w:rFonts w:ascii="Times New Roman" w:hAnsi="Times New Roman"/>
          <w:color w:val="000000"/>
          <w:sz w:val="24"/>
          <w:szCs w:val="24"/>
        </w:rPr>
        <w:softHyphen/>
        <w:t>ность, каллиграфическая правильность письма.</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Если возможные ошибки были предупреждены в ходе работы, отметки «4» и «5» ставятся только в том случае, когда ученик не допустил оши</w:t>
      </w:r>
      <w:r>
        <w:rPr>
          <w:rFonts w:ascii="Times New Roman" w:hAnsi="Times New Roman"/>
          <w:color w:val="000000"/>
          <w:sz w:val="24"/>
          <w:szCs w:val="24"/>
        </w:rPr>
        <w:softHyphen/>
        <w:t>бок или допустил, но исправил ошибку. При этом выбор одной из отметок при одинаковом уровне грамотности и содержания определяется сте</w:t>
      </w:r>
      <w:r>
        <w:rPr>
          <w:rFonts w:ascii="Times New Roman" w:hAnsi="Times New Roman"/>
          <w:color w:val="000000"/>
          <w:sz w:val="24"/>
          <w:szCs w:val="24"/>
        </w:rPr>
        <w:softHyphen/>
        <w:t>пенью аккуратности записи, подчеркиваний и других особенностей офор</w:t>
      </w:r>
      <w:r>
        <w:rPr>
          <w:rFonts w:ascii="Times New Roman" w:hAnsi="Times New Roman"/>
          <w:color w:val="000000"/>
          <w:sz w:val="24"/>
          <w:szCs w:val="24"/>
        </w:rPr>
        <w:softHyphen/>
        <w:t>мления, а также наличием или отсутствием описок.</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Первая и вторая работа (как классная, так и домашняя) при закреп</w:t>
      </w:r>
      <w:r>
        <w:rPr>
          <w:rFonts w:ascii="Times New Roman" w:hAnsi="Times New Roman"/>
          <w:color w:val="000000"/>
          <w:sz w:val="24"/>
          <w:szCs w:val="24"/>
        </w:rPr>
        <w:softHyphen/>
        <w:t>лении определенного умения или навыка проверяется, но по усмотрению учителя может не оцениваться.</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Самостоятельные работы, выполненные без предшествовавшего ана</w:t>
      </w:r>
      <w:r>
        <w:rPr>
          <w:rFonts w:ascii="Times New Roman" w:hAnsi="Times New Roman"/>
          <w:color w:val="000000"/>
          <w:sz w:val="24"/>
          <w:szCs w:val="24"/>
        </w:rPr>
        <w:softHyphen/>
        <w:t>лиза возможных ошибок, оцениваются по нормам для контрольных работ соответствующего или близкого вида.</w:t>
      </w:r>
    </w:p>
    <w:p w:rsidR="00970F39" w:rsidRDefault="00970F39">
      <w:pPr>
        <w:shd w:val="clear" w:color="auto" w:fill="FFFFFF"/>
        <w:spacing w:after="0" w:line="240" w:lineRule="auto"/>
        <w:ind w:firstLine="454"/>
        <w:rPr>
          <w:rFonts w:ascii="Times New Roman" w:hAnsi="Times New Roman"/>
          <w:sz w:val="24"/>
          <w:szCs w:val="24"/>
        </w:rPr>
      </w:pPr>
    </w:p>
    <w:p w:rsidR="00970F39" w:rsidRDefault="008170DC">
      <w:pPr>
        <w:shd w:val="clear" w:color="auto" w:fill="FFFFFF"/>
        <w:spacing w:after="0" w:line="240" w:lineRule="auto"/>
        <w:ind w:firstLine="454"/>
        <w:rPr>
          <w:rFonts w:ascii="Times New Roman" w:hAnsi="Times New Roman"/>
          <w:b/>
          <w:sz w:val="24"/>
          <w:szCs w:val="24"/>
        </w:rPr>
      </w:pPr>
      <w:r>
        <w:rPr>
          <w:rFonts w:ascii="Times New Roman" w:hAnsi="Times New Roman"/>
          <w:b/>
          <w:color w:val="000000"/>
          <w:sz w:val="24"/>
          <w:szCs w:val="24"/>
        </w:rPr>
        <w:t xml:space="preserve">          Выведение итоговых отметок.</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За учебную четверть и учебный год ставится итоговая отметка. Она является единой и отражает в обобщенном виде все стороны подготовки ученика по коми языку: усвоение теоретического материала, овладение умениями, речевое развитие, уровень орфографической и пунктуацион</w:t>
      </w:r>
      <w:r>
        <w:rPr>
          <w:rFonts w:ascii="Times New Roman" w:hAnsi="Times New Roman"/>
          <w:color w:val="000000"/>
          <w:sz w:val="24"/>
          <w:szCs w:val="24"/>
        </w:rPr>
        <w:softHyphen/>
        <w:t>ной грамотности.</w:t>
      </w:r>
    </w:p>
    <w:p w:rsidR="00970F39" w:rsidRDefault="008170DC">
      <w:pPr>
        <w:shd w:val="clear" w:color="auto" w:fill="FFFFFF"/>
        <w:spacing w:after="0" w:line="240" w:lineRule="auto"/>
        <w:ind w:firstLine="454"/>
        <w:rPr>
          <w:rFonts w:ascii="Times New Roman" w:hAnsi="Times New Roman"/>
          <w:sz w:val="24"/>
          <w:szCs w:val="24"/>
        </w:rPr>
      </w:pPr>
      <w:r>
        <w:rPr>
          <w:rFonts w:ascii="Times New Roman" w:hAnsi="Times New Roman"/>
          <w:color w:val="000000"/>
          <w:sz w:val="24"/>
          <w:szCs w:val="24"/>
        </w:rPr>
        <w:t>Итоговая отметка не должна выводиться механически, как среднее арифметическое предшествующих отметок. Решающим при ее определе</w:t>
      </w:r>
      <w:r>
        <w:rPr>
          <w:rFonts w:ascii="Times New Roman" w:hAnsi="Times New Roman"/>
          <w:color w:val="000000"/>
          <w:sz w:val="24"/>
          <w:szCs w:val="24"/>
        </w:rPr>
        <w:softHyphen/>
        <w:t>нии следует считать фактическую подготовку ученика по всем показателям ко времени выведения этой отметки. Однако для того, чтобы стимулировать серьезное отношение учащихся к занятиям на протяжении всего учебного года, при выведении итоговых отметок необходимо учитывать результаты их текущей успеваемости.</w:t>
      </w:r>
    </w:p>
    <w:p w:rsidR="00970F39" w:rsidRDefault="008170DC">
      <w:pPr>
        <w:shd w:val="clear" w:color="auto" w:fill="FFFFFF"/>
        <w:spacing w:after="0" w:line="240" w:lineRule="auto"/>
        <w:ind w:firstLine="454"/>
        <w:rPr>
          <w:rFonts w:ascii="Times New Roman" w:hAnsi="Times New Roman"/>
          <w:color w:val="000000"/>
          <w:sz w:val="24"/>
          <w:szCs w:val="24"/>
        </w:rPr>
      </w:pPr>
      <w:r>
        <w:rPr>
          <w:rFonts w:ascii="Times New Roman" w:hAnsi="Times New Roman"/>
          <w:color w:val="000000"/>
          <w:sz w:val="24"/>
          <w:szCs w:val="24"/>
        </w:rPr>
        <w:t>При выведении итоговой отметки преимущественное значение  отдается отметкам, отражающим степень владения навыками (речевыми, орфографи</w:t>
      </w:r>
      <w:r>
        <w:rPr>
          <w:rFonts w:ascii="Times New Roman" w:hAnsi="Times New Roman"/>
          <w:color w:val="000000"/>
          <w:sz w:val="24"/>
          <w:szCs w:val="24"/>
        </w:rPr>
        <w:softHyphen/>
        <w:t>ческими, пунктуационными).</w:t>
      </w:r>
    </w:p>
    <w:p w:rsidR="00970F39" w:rsidRDefault="00970F39">
      <w:pPr>
        <w:shd w:val="clear" w:color="auto" w:fill="FFFFFF"/>
        <w:spacing w:after="0" w:line="240" w:lineRule="auto"/>
        <w:ind w:firstLine="454"/>
        <w:rPr>
          <w:rFonts w:ascii="Times New Roman" w:hAnsi="Times New Roman"/>
          <w:color w:val="000000"/>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Математика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оценивания предметных результатов по учебному предмету «Математика» определено пять уровней достижений учащихся, соответствующих отметкам от «5» до «1».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достижения планируемых результатов, оценка «хорошо» (отметка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достижения планируемых результатов, оценка «отлично» (отметка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описания подготовки обучающихся, уровень достижений которых ниже базового, целесообразно выделить также два уровня: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уровень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устный ответ, контрольная работа, самостоятельная работа, математический диктант,  тест (проводится в рамках урока 5-10 минут)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оценок </w:t>
      </w:r>
      <w:r>
        <w:rPr>
          <w:rFonts w:ascii="Times New Roman" w:hAnsi="Times New Roman"/>
          <w:b/>
          <w:sz w:val="24"/>
          <w:szCs w:val="24"/>
        </w:rPr>
        <w:t>письменных работ</w:t>
      </w:r>
      <w:r>
        <w:rPr>
          <w:rFonts w:ascii="Times New Roman" w:hAnsi="Times New Roman"/>
          <w:sz w:val="24"/>
          <w:szCs w:val="24"/>
        </w:rPr>
        <w:t xml:space="preserve"> (контрольная работа, самостоятельная работа, текущая письменная работа)  по математике в V—VI классах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 характеру заданий письменные работы состоят: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только из примеров;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б) только из задач;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из задач и примеров.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письменной работы определяется с учётом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Ошибка, повторяющаяся в одной работе несколько раз, рассматривается как одна ошибка.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За орфографические ошибки, допущенные учениками, оценка не снижается; об орфографических ошибках доводится до сведения преподавателя русского языка. Однако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ошибки в написании математических терминов, уже встречавшихся школьникам класса, должны учитываться как недочёты в работе.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письменных работ по математике различают грубые ошибки, ошибки и недочёты. Полезно договориться о единой для всего образовательного учреждения системе пометок на полях письменной работы — например, так: V — недочёт, | — ошибка (негрубая ошибка), ± — грубая ошибка.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Грубыми в V—VI классах считаются ошибки, связанные с вопросами, включёнными в «Требования к уровню подготовки оканчивающих начальную школу»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Примечание. Если грубая ошибка встречается в работе только в одном случае из нескольких аналогичных, то при оценке работы эта ошибка может быть приравнена к негрубой.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Примерами негрубых ошибок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Недочётами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письменной работы по выполнению вычислительных заданий и алгебраических преобразований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за безукоризненное выполнение письменной работы, т. е. а)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решение всех примеров верное;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ставится за работу, которая выполнена в основном правильно, но допущена одна (негрубая) ошибка или два-три недочёта.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ставится в следующих случаях: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если в работе имеется одна грубая ошибка и не более одной негрубой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наличии одной грубой ошибки и одного-двух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при отсутствии грубых ошибок, но при наличии от двух до четырёх (негрубых)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паличии двух негрубых ошибок и не более трёх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отсутствии ошибок, но при наличии четырёх и более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если верно выполнено более половины объёма всей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Примечание. Оценка «5» может быть поставлена, несмотря на наличие одного-двух недочётов, если ученик дал оригинальное решение заданий, свидетельствующее о его хорошем математическом развитии.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Оценка письменной работы по решению текстовых задач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в том случае, когда задача 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ставится в том случае, если при правильном ходе решения задачи допущена одна негрубая ошибка или два-три недочёта.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уровень (оценка «3») ставится в том случае, если ход решения правильный, 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допущена одна грубая ошибка и не более одной негрубой;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допущена одна грубая ошибка и не более двух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допущены три-четыре негрубые ошибки при отсутствии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допущено не более двух негрубых ошибок и трёх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отсутствии ошибок, но при наличии более трёх недочётов.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в том случае, когда число ошибок превосходит норму, при которой может быть выставлена положительная оценка.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Примечания.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 Положительная оценка «3» может быть выставлена ученику, выполнившему работу не полностью, если он безошибочно выполнил более половины объёма всей работы.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Оценка комбинированных письменных работ по.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Письменная работа по математике, подлежащая оцениванию, может состоять из задач и примеров (комбинированная работа). В этом случае преподаватель сначала даёт предварительную оценку каждой части работы, а затем общую, руководствуясь следующим: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если обе части работы оценены одинаково, то эта оценка должна быть общей для всей работы в целом;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Примечание. Основной считается та часть работы, которая включает больший по объёму или наиболее важный по значению материал по изучаемым темам программы.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текущих письменных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повседневных обучающих работ по математике учитель руководствуется указанными нормами оценок, но учитывает степень самостоятельности выполнения работ учащимися, а также то, насколько закреплён вновь изучаемый материал.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Обучающие письменные работы, выполненные учащимися вполне самостоятельно с применением ранее изученных и хорошо закреплённых знаний, оцениваются так же, как и контрольные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Обучающие письменные работы, выполненные вполне самостоятельно, на только что  изученные и недостаточно закреплённые правила, могут оцениваться на один балл выше, чем контрольные работы, но оценка «5» и в этом случае выставляется только за безукоризненно выполненные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Письменные работы, выполненные в классе с предварительным разбором их под руководством учителя, оцениваются на один балл ниже, чем это предусмотрено нормами оценки контрольных письменных работ. Но безукоризненно выполненная работа и в этом случае оценивается баллом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Домашние письменные работы оцениваются так же, как классная работа обучающего характера.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оценок </w:t>
      </w:r>
      <w:r>
        <w:rPr>
          <w:rFonts w:ascii="Times New Roman" w:hAnsi="Times New Roman"/>
          <w:b/>
          <w:sz w:val="24"/>
          <w:szCs w:val="24"/>
        </w:rPr>
        <w:t>математического диктанта</w:t>
      </w:r>
      <w:r>
        <w:rPr>
          <w:rFonts w:ascii="Times New Roman" w:hAnsi="Times New Roman"/>
          <w:sz w:val="24"/>
          <w:szCs w:val="24"/>
        </w:rPr>
        <w:t xml:space="preserve"> выставляется с учетом числа верно решенных заданий: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число верных ответов -8.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число верных ответов - 7.</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число верных ответов-5,6.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число верных ответов менее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оценок</w:t>
      </w:r>
      <w:r>
        <w:rPr>
          <w:rFonts w:ascii="Times New Roman" w:hAnsi="Times New Roman"/>
          <w:b/>
          <w:sz w:val="24"/>
          <w:szCs w:val="24"/>
        </w:rPr>
        <w:t xml:space="preserve"> теста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число верных ответов –от 90 до 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число верных ответов –от 66 до 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число верных ответов -от 50до 65%.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число верных ответов менее 50%.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оценок </w:t>
      </w:r>
      <w:r>
        <w:rPr>
          <w:rFonts w:ascii="Times New Roman" w:hAnsi="Times New Roman"/>
          <w:b/>
          <w:sz w:val="24"/>
          <w:szCs w:val="24"/>
        </w:rPr>
        <w:t>устного ответа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выставляется,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последовательно, чётко, связно, обоснованно и безошибочно излагает учебный материал; 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 самостоятельно анализирует и обобщает теоретический материал; свободно устанавливает межпредметные (на основе ранее приобретенных знаний) и внутрипредметные связи; уверенно и безошибочно применяет полученные знания в решении новых, ранее не встречавшихся задач; 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выставляется,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показывает знание всего изученного учебного материала; дает в основном правильный ответ;  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w:t>
      </w:r>
      <w:r>
        <w:rPr>
          <w:rFonts w:ascii="Times New Roman" w:hAnsi="Times New Roman"/>
          <w:sz w:val="24"/>
          <w:szCs w:val="24"/>
        </w:rPr>
        <w:lastRenderedPageBreak/>
        <w:t xml:space="preserve">двух недочетов в использовании терминологии учебного предмета, которые может исправить самостоятельно; анализирует и обобщает теоретический материал; соблюдает основные правила культуры устной речи; применяет упорядоченную систему условных обозначений при ведении записей, сопровождающих ответ;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выставляется,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демонстрирует усвоение основного содержания учебного материала, имеет пробелы, не препятствующие дальнейшему усвоению учебного материала; 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недостаточную сформированность отдельных знаний и умений; выводы и обобщения аргументирует слабо, допускает в них ошибки;  затрудняется при анализе и обобщении учебного материала;   дает неполные ответы на вопросы учителя или воспроизводит содержание ранее прочитанного учебного текста, слабо связанного с заданным вопросом; использует неупорядоченную систему условных обозначений при ведении записей, сопровождающих ответ.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выставляется, если учащийся: не раскрыл основное содержание учебного материала в пределах поставленных вопросов; не умеет применять имеющиеся знания к решению конкретных вопросов и задач по образцу; допускает в ответе более двух грубых ошибок, которые не может исправить даже при помощи учащихся и учителя.  </w:t>
      </w: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Физика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устных ответов</w:t>
      </w:r>
      <w:r>
        <w:rPr>
          <w:rFonts w:ascii="Times New Roman" w:hAnsi="Times New Roman"/>
          <w:sz w:val="24"/>
          <w:szCs w:val="24"/>
        </w:rPr>
        <w:t xml:space="preserve">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и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применять знания в новой ситуации при выполнении практических заданий; может устанавливать связь между изучаемым и ранее изученным материалом по курсу физики, а также с материалом усвоенным при изучении других предметов.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ставится в том случае, если ответ ученика удовлетворяет основным требованиям к ответу на оценку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усвоенным при изучении других предметов; если учащийся допустил одну ошибку или не более двух недочетов и может исправить их самостоятельно или с небольшой помощью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ставится в том случае,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препятствует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и одной негрубой ошибки, не более двух-трех негрубых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в том случае, если учащийся не овладел основными знаниями в соответствии с требованиями и допустил больше ошибок и недочетов, чем необходимо для оценки 3.</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письменных контрольных работ</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за работу, выполненную полностью без ошибок и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Повышенный уровень (оценка 4) ставится за работу, выполненную полностью, но при наличии не более одной ошибки и одного недочета, не более трех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четырех-пяти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за работу, в которой число ошибок и недочетов превысило норму для оценки 3 или правильно выполнено менее 2/3 работы.</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лабораторных работ</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(оценка 4) 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 были допущены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Перечень ошибок.</w:t>
      </w:r>
    </w:p>
    <w:p w:rsidR="00970F39" w:rsidRDefault="008170DC">
      <w:pPr>
        <w:spacing w:after="0" w:line="240" w:lineRule="auto"/>
        <w:rPr>
          <w:rFonts w:ascii="Times New Roman" w:hAnsi="Times New Roman"/>
          <w:sz w:val="24"/>
          <w:szCs w:val="24"/>
        </w:rPr>
      </w:pPr>
      <w:r>
        <w:rPr>
          <w:rFonts w:ascii="Times New Roman" w:hAnsi="Times New Roman"/>
          <w:sz w:val="24"/>
          <w:szCs w:val="24"/>
        </w:rPr>
        <w:t>I. Грубые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1. Незнание определений основных понятий, законов, правил, положений теории, формул, общепринятых символов, обозначения физических величин, единицу измерения.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2. Неумение выделять в ответе главное.</w:t>
      </w:r>
    </w:p>
    <w:p w:rsidR="00970F39" w:rsidRDefault="008170DC">
      <w:pPr>
        <w:spacing w:after="0" w:line="240" w:lineRule="auto"/>
        <w:rPr>
          <w:rFonts w:ascii="Times New Roman" w:hAnsi="Times New Roman"/>
          <w:sz w:val="24"/>
          <w:szCs w:val="24"/>
        </w:rPr>
      </w:pPr>
      <w:r>
        <w:rPr>
          <w:rFonts w:ascii="Times New Roman" w:hAnsi="Times New Roman"/>
          <w:sz w:val="24"/>
          <w:szCs w:val="24"/>
        </w:rPr>
        <w:t>3. Неумение применять знания для решения задач и объяснения физических явлений; неправильно сформулированные вопросы, задания или неверные 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4. Неумение читать и строить графики и принципиальные схемы</w:t>
      </w:r>
    </w:p>
    <w:p w:rsidR="00970F39" w:rsidRDefault="008170DC">
      <w:pPr>
        <w:spacing w:after="0" w:line="240" w:lineRule="auto"/>
        <w:rPr>
          <w:rFonts w:ascii="Times New Roman" w:hAnsi="Times New Roman"/>
          <w:sz w:val="24"/>
          <w:szCs w:val="24"/>
        </w:rPr>
      </w:pPr>
      <w:r>
        <w:rPr>
          <w:rFonts w:ascii="Times New Roman" w:hAnsi="Times New Roman"/>
          <w:sz w:val="24"/>
          <w:szCs w:val="24"/>
        </w:rPr>
        <w:t>5. 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6. Небрежное отношение к лабораторному оборудованию и измерительным приборам.</w:t>
      </w:r>
    </w:p>
    <w:p w:rsidR="00970F39" w:rsidRDefault="008170DC">
      <w:pPr>
        <w:spacing w:after="0" w:line="240" w:lineRule="auto"/>
        <w:rPr>
          <w:rFonts w:ascii="Times New Roman" w:hAnsi="Times New Roman"/>
          <w:sz w:val="24"/>
          <w:szCs w:val="24"/>
        </w:rPr>
      </w:pPr>
      <w:r>
        <w:rPr>
          <w:rFonts w:ascii="Times New Roman" w:hAnsi="Times New Roman"/>
          <w:sz w:val="24"/>
          <w:szCs w:val="24"/>
        </w:rPr>
        <w:t>7. Неумение определить показания измерительного прибора.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8. Нарушение требований правил безопасного труда при выполнении эксперимента.</w:t>
      </w:r>
    </w:p>
    <w:p w:rsidR="00970F39" w:rsidRDefault="008170DC">
      <w:pPr>
        <w:spacing w:after="0" w:line="240" w:lineRule="auto"/>
        <w:rPr>
          <w:rFonts w:ascii="Times New Roman" w:hAnsi="Times New Roman"/>
          <w:sz w:val="24"/>
          <w:szCs w:val="24"/>
        </w:rPr>
      </w:pPr>
      <w:r>
        <w:rPr>
          <w:rFonts w:ascii="Times New Roman" w:hAnsi="Times New Roman"/>
          <w:sz w:val="24"/>
          <w:szCs w:val="24"/>
        </w:rPr>
        <w:br/>
        <w:t>II. Негрубые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2.Ошибки в условных обозначениях на принципиальных схемах, неточности чертежей, графиков, схем.</w:t>
      </w:r>
    </w:p>
    <w:p w:rsidR="00970F39" w:rsidRDefault="008170DC">
      <w:pPr>
        <w:spacing w:after="0" w:line="240" w:lineRule="auto"/>
        <w:rPr>
          <w:rFonts w:ascii="Times New Roman" w:hAnsi="Times New Roman"/>
          <w:sz w:val="24"/>
          <w:szCs w:val="24"/>
        </w:rPr>
      </w:pPr>
      <w:r>
        <w:rPr>
          <w:rFonts w:ascii="Times New Roman" w:hAnsi="Times New Roman"/>
          <w:sz w:val="24"/>
          <w:szCs w:val="24"/>
        </w:rPr>
        <w:t>3.Пропуск или неточное написание наименований единиц физических величин.</w:t>
      </w:r>
    </w:p>
    <w:p w:rsidR="00970F39" w:rsidRDefault="008170DC">
      <w:pPr>
        <w:spacing w:after="0" w:line="240" w:lineRule="auto"/>
        <w:rPr>
          <w:rFonts w:ascii="Times New Roman" w:hAnsi="Times New Roman"/>
          <w:sz w:val="24"/>
          <w:szCs w:val="24"/>
        </w:rPr>
      </w:pPr>
      <w:r>
        <w:rPr>
          <w:rFonts w:ascii="Times New Roman" w:hAnsi="Times New Roman"/>
          <w:sz w:val="24"/>
          <w:szCs w:val="24"/>
        </w:rPr>
        <w:t>4.Нерациональный выбор хода решения.</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III. Недочеты.</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1. Нерациональные записи при вычислениях, нерациональные приемы вычислений, преобразований и решения задач.</w:t>
      </w:r>
    </w:p>
    <w:p w:rsidR="00970F39" w:rsidRDefault="008170DC">
      <w:pPr>
        <w:spacing w:after="0" w:line="240" w:lineRule="auto"/>
        <w:rPr>
          <w:rFonts w:ascii="Times New Roman" w:hAnsi="Times New Roman"/>
          <w:sz w:val="24"/>
          <w:szCs w:val="24"/>
        </w:rPr>
      </w:pPr>
      <w:r>
        <w:rPr>
          <w:rFonts w:ascii="Times New Roman" w:hAnsi="Times New Roman"/>
          <w:sz w:val="24"/>
          <w:szCs w:val="24"/>
        </w:rPr>
        <w:t>2. Арифметические ошибки в вычислениях, если эти ошибки грубо не искажают реальность полученного результата.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3. Отдельные погрешности в формулировке вопроса или ответа.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4. Небрежное выполнение записей, чертежей, схем, графиков.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Орфографические и пунктуационные ошибки. </w:t>
      </w:r>
    </w:p>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История, обществознание</w:t>
      </w:r>
    </w:p>
    <w:p w:rsidR="00970F39" w:rsidRDefault="008170DC">
      <w:pPr>
        <w:spacing w:after="0" w:line="240" w:lineRule="auto"/>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Формы и методы контроля по истории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планируемых результатов программы осуществляется на основании действующих положений о текущем контроле, промежуточной и итоговой аттестации о критериях и нормах оценивания.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ответ на уроке, проблемное задание, анализ иллюстрации, работа с картой, работа с текстом, сообщение, тест, проверочная работа, итоговая контрольная работа по темам, итоговый контроль за год, проект.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устного ответа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«5» - за ответ, обнаруживающий осознанность знаний, их безошибочность, умение излагать материал в соответствии с требованиями логики и нормами литературной речи. Оценка «5» ставится за краткий, точный, правильный, глубокий ответ или за отличное исправление ошибочного ответа по сложной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«4» - при наличии неполноты ответа или одной – двух несущественных неточностей.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«3» - за знание основных положений темы при значительной неполноте знаний, одной – двух ошибок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«2» - за незнание большей части материала темы или основных ее вопросов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письменного ответа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«5»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«4» 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«3» ставится, если представлена собственная точка зрения (позиция, 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«2» ставится, если представлена собственная позиция по поднятой проблеме на бытовом уровне без аргументации.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оценки знаний за выполнение </w:t>
      </w:r>
      <w:r>
        <w:rPr>
          <w:rFonts w:ascii="Times New Roman" w:hAnsi="Times New Roman"/>
          <w:b/>
          <w:sz w:val="24"/>
          <w:szCs w:val="24"/>
        </w:rPr>
        <w:t>теста</w:t>
      </w:r>
      <w:r>
        <w:rPr>
          <w:rFonts w:ascii="Times New Roman" w:hAnsi="Times New Roman"/>
          <w:sz w:val="24"/>
          <w:szCs w:val="24"/>
        </w:rPr>
        <w:t xml:space="preserve"> </w:t>
      </w:r>
    </w:p>
    <w:tbl>
      <w:tblPr>
        <w:tblW w:w="9434" w:type="dxa"/>
        <w:tblInd w:w="106" w:type="dxa"/>
        <w:tblCellMar>
          <w:top w:w="81" w:type="dxa"/>
          <w:left w:w="5" w:type="dxa"/>
          <w:right w:w="110" w:type="dxa"/>
        </w:tblCellMar>
        <w:tblLook w:val="00A0" w:firstRow="1" w:lastRow="0" w:firstColumn="1" w:lastColumn="0" w:noHBand="0" w:noVBand="0"/>
      </w:tblPr>
      <w:tblGrid>
        <w:gridCol w:w="1850"/>
        <w:gridCol w:w="1897"/>
        <w:gridCol w:w="1896"/>
        <w:gridCol w:w="1894"/>
        <w:gridCol w:w="1897"/>
      </w:tblGrid>
      <w:tr w:rsidR="00970F39">
        <w:trPr>
          <w:trHeight w:val="345"/>
        </w:trPr>
        <w:tc>
          <w:tcPr>
            <w:tcW w:w="1850" w:type="dxa"/>
            <w:tcBorders>
              <w:top w:val="single" w:sz="4" w:space="0" w:color="000000"/>
              <w:left w:val="single" w:sz="4"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 выполнения </w:t>
            </w:r>
          </w:p>
        </w:tc>
        <w:tc>
          <w:tcPr>
            <w:tcW w:w="1897" w:type="dxa"/>
            <w:tcBorders>
              <w:top w:val="single" w:sz="4"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0-27 </w:t>
            </w:r>
          </w:p>
        </w:tc>
        <w:tc>
          <w:tcPr>
            <w:tcW w:w="1896" w:type="dxa"/>
            <w:tcBorders>
              <w:top w:val="single" w:sz="4"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28-52 </w:t>
            </w:r>
          </w:p>
        </w:tc>
        <w:tc>
          <w:tcPr>
            <w:tcW w:w="1894" w:type="dxa"/>
            <w:tcBorders>
              <w:top w:val="single" w:sz="4"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53-77 </w:t>
            </w:r>
          </w:p>
        </w:tc>
        <w:tc>
          <w:tcPr>
            <w:tcW w:w="1897" w:type="dxa"/>
            <w:tcBorders>
              <w:top w:val="single" w:sz="4" w:space="0" w:color="000000"/>
              <w:left w:val="single" w:sz="6" w:space="0" w:color="000000"/>
              <w:bottom w:val="single" w:sz="6"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78-100 </w:t>
            </w:r>
          </w:p>
        </w:tc>
      </w:tr>
      <w:tr w:rsidR="00970F39">
        <w:trPr>
          <w:trHeight w:val="331"/>
        </w:trPr>
        <w:tc>
          <w:tcPr>
            <w:tcW w:w="1850" w:type="dxa"/>
            <w:tcBorders>
              <w:top w:val="single" w:sz="6" w:space="0" w:color="000000"/>
              <w:left w:val="single" w:sz="4"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1897" w:type="dxa"/>
            <w:tcBorders>
              <w:top w:val="single" w:sz="6"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w:t>
            </w:r>
          </w:p>
        </w:tc>
        <w:tc>
          <w:tcPr>
            <w:tcW w:w="1896" w:type="dxa"/>
            <w:tcBorders>
              <w:top w:val="single" w:sz="6"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w:t>
            </w:r>
          </w:p>
        </w:tc>
        <w:tc>
          <w:tcPr>
            <w:tcW w:w="1894" w:type="dxa"/>
            <w:tcBorders>
              <w:top w:val="single" w:sz="6" w:space="0" w:color="000000"/>
              <w:left w:val="single" w:sz="6" w:space="0" w:color="000000"/>
              <w:bottom w:val="single" w:sz="6"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w:t>
            </w:r>
          </w:p>
        </w:tc>
        <w:tc>
          <w:tcPr>
            <w:tcW w:w="1897" w:type="dxa"/>
            <w:tcBorders>
              <w:top w:val="single" w:sz="6" w:space="0" w:color="000000"/>
              <w:left w:val="single" w:sz="6" w:space="0" w:color="000000"/>
              <w:bottom w:val="single" w:sz="6"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w:t>
            </w:r>
          </w:p>
        </w:tc>
      </w:tr>
      <w:tr w:rsidR="00970F39">
        <w:trPr>
          <w:trHeight w:val="181"/>
        </w:trPr>
        <w:tc>
          <w:tcPr>
            <w:tcW w:w="1850" w:type="dxa"/>
            <w:tcBorders>
              <w:top w:val="single" w:sz="6" w:space="0" w:color="000000"/>
              <w:left w:val="single" w:sz="4" w:space="0" w:color="000000"/>
              <w:bottom w:val="single" w:sz="4"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w:t>
            </w:r>
          </w:p>
        </w:tc>
        <w:tc>
          <w:tcPr>
            <w:tcW w:w="1897" w:type="dxa"/>
            <w:tcBorders>
              <w:top w:val="single" w:sz="6" w:space="0" w:color="000000"/>
              <w:left w:val="single" w:sz="6" w:space="0" w:color="000000"/>
              <w:bottom w:val="single" w:sz="4"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1896" w:type="dxa"/>
            <w:tcBorders>
              <w:top w:val="single" w:sz="6" w:space="0" w:color="000000"/>
              <w:left w:val="single" w:sz="6" w:space="0" w:color="000000"/>
              <w:bottom w:val="single" w:sz="4"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1894" w:type="dxa"/>
            <w:tcBorders>
              <w:top w:val="single" w:sz="6" w:space="0" w:color="000000"/>
              <w:left w:val="single" w:sz="6" w:space="0" w:color="000000"/>
              <w:bottom w:val="single" w:sz="4" w:space="0" w:color="000000"/>
              <w:right w:val="single" w:sz="6"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1897" w:type="dxa"/>
            <w:tcBorders>
              <w:top w:val="single" w:sz="6" w:space="0" w:color="000000"/>
              <w:left w:val="single" w:sz="6"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оценки знаний за </w:t>
      </w:r>
      <w:r>
        <w:rPr>
          <w:rFonts w:ascii="Times New Roman" w:hAnsi="Times New Roman"/>
          <w:b/>
          <w:sz w:val="24"/>
          <w:szCs w:val="24"/>
        </w:rPr>
        <w:t>творческие работы</w:t>
      </w:r>
      <w:r>
        <w:rPr>
          <w:rFonts w:ascii="Times New Roman" w:hAnsi="Times New Roman"/>
          <w:sz w:val="24"/>
          <w:szCs w:val="24"/>
        </w:rPr>
        <w:t xml:space="preserve"> </w:t>
      </w:r>
    </w:p>
    <w:tbl>
      <w:tblPr>
        <w:tblW w:w="11046" w:type="dxa"/>
        <w:tblInd w:w="144" w:type="dxa"/>
        <w:tblCellMar>
          <w:top w:w="7" w:type="dxa"/>
          <w:left w:w="5" w:type="dxa"/>
          <w:right w:w="25" w:type="dxa"/>
        </w:tblCellMar>
        <w:tblLook w:val="00A0" w:firstRow="1" w:lastRow="0" w:firstColumn="1" w:lastColumn="0" w:noHBand="0" w:noVBand="0"/>
      </w:tblPr>
      <w:tblGrid>
        <w:gridCol w:w="1309"/>
        <w:gridCol w:w="2096"/>
        <w:gridCol w:w="2126"/>
        <w:gridCol w:w="2128"/>
        <w:gridCol w:w="1694"/>
        <w:gridCol w:w="1693"/>
      </w:tblGrid>
      <w:tr w:rsidR="00970F39">
        <w:trPr>
          <w:trHeight w:val="360"/>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c>
          <w:tcPr>
            <w:tcW w:w="1693" w:type="dxa"/>
            <w:shd w:val="clear" w:color="auto" w:fill="auto"/>
          </w:tcPr>
          <w:p w:rsidR="00970F39" w:rsidRDefault="00970F39"/>
        </w:tc>
      </w:tr>
      <w:tr w:rsidR="00970F39">
        <w:trPr>
          <w:trHeight w:val="374"/>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w:t>
            </w:r>
          </w:p>
        </w:tc>
        <w:tc>
          <w:tcPr>
            <w:tcW w:w="1693" w:type="dxa"/>
            <w:shd w:val="clear" w:color="auto" w:fill="auto"/>
          </w:tcPr>
          <w:p w:rsidR="00970F39" w:rsidRDefault="00970F39"/>
        </w:tc>
      </w:tr>
      <w:tr w:rsidR="00970F39">
        <w:trPr>
          <w:trHeight w:val="1404"/>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Общая информация </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предмета не очевидна. Информация не точна или не дана.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Информация частично изложена. 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работе использован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только один ресурс.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Достаточно точная информация. Использовано более одного ресурса.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Данная информация кратка и ясна. Использовано более одного ресурса. </w:t>
            </w:r>
          </w:p>
        </w:tc>
        <w:tc>
          <w:tcPr>
            <w:tcW w:w="1693" w:type="dxa"/>
            <w:shd w:val="clear" w:color="auto" w:fill="auto"/>
          </w:tcPr>
          <w:p w:rsidR="00970F39" w:rsidRDefault="00970F39"/>
        </w:tc>
      </w:tr>
      <w:tr w:rsidR="00970F39">
        <w:trPr>
          <w:trHeight w:val="1964"/>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Тема  </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Не раскрыта и не ясна тема урока. Объяснения некорректн ы, запутаны или не верны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частично раскрыта. Некоторый материал изложен некорректно. </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Ясно изложен материал.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Полностью изложены основные аспекты темы урока. </w:t>
            </w:r>
          </w:p>
        </w:tc>
        <w:tc>
          <w:tcPr>
            <w:tcW w:w="1693" w:type="dxa"/>
            <w:shd w:val="clear" w:color="auto" w:fill="auto"/>
          </w:tcPr>
          <w:p w:rsidR="00970F39" w:rsidRDefault="00970F39"/>
        </w:tc>
      </w:tr>
      <w:tr w:rsidR="00970F39">
        <w:trPr>
          <w:trHeight w:val="1680"/>
        </w:trPr>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Применение проблемы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9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Не определена  область применени я данной темы. Процесс решения неточный или неправильн ый.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некоторые области применения темы. </w:t>
            </w:r>
            <w:r>
              <w:rPr>
                <w:rFonts w:ascii="Times New Roman" w:hAnsi="Times New Roman"/>
                <w:sz w:val="24"/>
                <w:szCs w:val="24"/>
              </w:rPr>
              <w:tab/>
              <w:t>Процесс решения неполный.</w:t>
            </w:r>
          </w:p>
        </w:tc>
        <w:tc>
          <w:tcPr>
            <w:tcW w:w="212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Отражены области применения темы. Процесс решения практически завершен.</w:t>
            </w:r>
          </w:p>
        </w:tc>
        <w:tc>
          <w:tcPr>
            <w:tcW w:w="16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Отражены области применения темы. Изложена стратегия решения проблем.</w:t>
            </w:r>
          </w:p>
        </w:tc>
        <w:tc>
          <w:tcPr>
            <w:tcW w:w="1693" w:type="dxa"/>
            <w:shd w:val="clear" w:color="auto" w:fill="auto"/>
          </w:tcPr>
          <w:p w:rsidR="00970F39" w:rsidRDefault="00970F39">
            <w:pPr>
              <w:spacing w:after="0" w:line="240" w:lineRule="auto"/>
              <w:rPr>
                <w:rFonts w:ascii="Times New Roman" w:hAnsi="Times New Roman"/>
                <w:sz w:val="24"/>
                <w:szCs w:val="24"/>
              </w:rPr>
            </w:pP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проекта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Отметка «5». Правильно поняты цель, задачи выполнения проекта. Соблюдена технология исполнения проекта, выдержаны соответствующие этапы.  Проект оформлен в соответствии с требованиями. Проявлены творчество, инициатива.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Правильно поняты цель, задачи выполнения проекта. Соблюдена технология исполнения проекта, этапы,  но допущены незначительные ошибки, неточности в оформлении. Проявлено творчество. 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Правильно поняты цель, задачи выполнения проекта. Соблюдена технология выполнения проекта, но имеются 1-2 ошибки в этапах или в оформлении.  Самостоятельность проявлена на недостаточном уровне. Низкий уровень -      Отметка «2» Проект не выполнен или не завершен.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Работа с текстом</w:t>
      </w:r>
      <w:r>
        <w:rPr>
          <w:rFonts w:ascii="Times New Roman" w:hAnsi="Times New Roman"/>
          <w:sz w:val="24"/>
          <w:szCs w:val="24"/>
        </w:rPr>
        <w:t xml:space="preserve"> (заполнение опорных таблиц и схем, письменный ответ на вопрос)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Низкий уровень - Отметка «2». Задание  не выполнено или не завершено самостоятельно учеником, при выполнении допущены  большие отклонения от заданных требований и установок.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сообщения</w:t>
      </w:r>
      <w:r>
        <w:rPr>
          <w:rFonts w:ascii="Times New Roman" w:hAnsi="Times New Roman"/>
          <w:sz w:val="24"/>
          <w:szCs w:val="24"/>
        </w:rPr>
        <w:t xml:space="preserve"> учащихся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Содержательность, глубина, полнота и конкретность освещения проблемы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Концептуальность изложения: рассмотрены ли различные точки зрения (концепции), выражено ли свое отношение -и3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биологической терминологией- 3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Итого: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12 баллов – отметка «5» -  высокий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 – 11 баллов – отметка «4»- повышенный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 8 баллов – отметка «3» - базовый уровень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умений </w:t>
      </w:r>
      <w:r>
        <w:rPr>
          <w:rFonts w:ascii="Times New Roman" w:hAnsi="Times New Roman"/>
          <w:b/>
          <w:sz w:val="24"/>
          <w:szCs w:val="24"/>
        </w:rPr>
        <w:t>работать с картой</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территорий или объектов; самостоятельное выполнение и формулирование выводов на основе практической деятельности.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 правильный и полный отбор источников знаний, допускаются неточности в использовании карт.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 правильное использование основных источников знаний; допускаются неточности в формулировке выводов.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отметка «2» - неумение отбирать и использовать основные источники знаний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Химия</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Первый уровень</w:t>
      </w:r>
      <w:r>
        <w:rPr>
          <w:rFonts w:ascii="Times New Roman" w:hAnsi="Times New Roman"/>
          <w:sz w:val="24"/>
          <w:szCs w:val="24"/>
        </w:rPr>
        <w:t xml:space="preserve"> - репродуктивный. Выполнение учащимися заданий этого уровня опирается в основном на память. Достижение этого уровня предполагает у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знание названий отдельных химических элементов, веществ и реакций;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устно или письменно описывать химические факты, понятия или явления (реакции);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понимание роли, значения или применения отдельных химических веществ или реакций;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применение химической символики - химических знаков, формул и уравнений;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знание некоторых используемых в химии приборов, умение собирать простейшие из них и использовать при выполнении химического эксперимента.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Второй уровень</w:t>
      </w:r>
      <w:r>
        <w:rPr>
          <w:rFonts w:ascii="Times New Roman" w:hAnsi="Times New Roman"/>
          <w:sz w:val="24"/>
          <w:szCs w:val="24"/>
        </w:rPr>
        <w:t xml:space="preserve"> - продуктивный. Достижение этого уровня предполагает у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понимание формулировок важнейших химических понятий, законов, теорий и применение их в аналогичных ситуациях;</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умение устанавливать взаимосвязь между составом, строением и свойствами химических веществ;</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проводить расчеты по химическим формулам и уравнениям;</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самостоятельно проводить химический эксперимент по инструкции учебника или по указанию учителя и фиксировать его результаты.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Третий уровень</w:t>
      </w:r>
      <w:r>
        <w:rPr>
          <w:rFonts w:ascii="Times New Roman" w:hAnsi="Times New Roman"/>
          <w:sz w:val="24"/>
          <w:szCs w:val="24"/>
        </w:rPr>
        <w:t xml:space="preserve"> - творческий. Достижение этого уровня предполагает у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понимание факторов, позволяющих управлять химическими реакциями (скоростью, направлением, выходом продукта);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проектировать, осуществлять химический эксперимент, а также фиксировать и анализировать его результаты;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rsidR="00970F39" w:rsidRDefault="008170DC">
      <w:pPr>
        <w:spacing w:after="0" w:line="240" w:lineRule="auto"/>
        <w:rPr>
          <w:rFonts w:ascii="Times New Roman" w:hAnsi="Times New Roman"/>
          <w:sz w:val="24"/>
          <w:szCs w:val="24"/>
        </w:rPr>
      </w:pPr>
      <w:r>
        <w:rPr>
          <w:rFonts w:ascii="Times New Roman" w:hAnsi="Times New Roman"/>
          <w:sz w:val="24"/>
          <w:szCs w:val="24"/>
        </w:rPr>
        <w:t>- умение осознавать вклад химии в формирование целостной естественнонаучной картины мира.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проверки знаний, соответствующих третьему уровню, и умения применять их в учебной практике используется рефлективный вид заданий, выполнение которых опирается на репродуктивные знания, но требует глубокого осмысления, владения логическими приемами умственной деятельности (анализ, синтез, обобщение, конкретизация, сравнение, абстрагирование, классификация)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в случае: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знания, понимания, глубины усвоения обучающимся всего объёма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всего изученного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Отметка«3» (уровень представлений, сочетающихся с элементами научных понятий):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работать на уровне воспроизведения, затруднения при ответах на видоизменённые вопросы.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и усвоение материала на уровне ниже минимальных требований программы, отдельные представления об изученном материале.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отсутствие умений работать на уровне воспроизведения, затруднения при ответах на стандартные вопросы.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устных ответов</w:t>
      </w:r>
      <w:r>
        <w:rPr>
          <w:rFonts w:ascii="Times New Roman" w:hAnsi="Times New Roman"/>
          <w:sz w:val="24"/>
          <w:szCs w:val="24"/>
        </w:rPr>
        <w:t xml:space="preserve">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если ученик: </w:t>
      </w:r>
      <w:r>
        <w:rPr>
          <w:rFonts w:ascii="Times New Roman" w:hAnsi="Times New Roman"/>
          <w:sz w:val="24"/>
          <w:szCs w:val="24"/>
        </w:rPr>
        <w:br/>
        <w:t xml:space="preserve">-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r>
        <w:rPr>
          <w:rFonts w:ascii="Times New Roman" w:hAnsi="Times New Roman"/>
          <w:sz w:val="24"/>
          <w:szCs w:val="24"/>
        </w:rPr>
        <w:br/>
        <w:t xml:space="preserve">-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уравнениями реакций сопутствующими ответу; записи, сопровождающие ответ, соответствуют требованиям. </w:t>
      </w:r>
      <w:r>
        <w:rPr>
          <w:rFonts w:ascii="Times New Roman" w:hAnsi="Times New Roman"/>
          <w:sz w:val="24"/>
          <w:szCs w:val="24"/>
        </w:rPr>
        <w:br/>
        <w:t xml:space="preserve">          Отметка«4»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r>
        <w:rPr>
          <w:rFonts w:ascii="Times New Roman" w:hAnsi="Times New Roman"/>
          <w:sz w:val="24"/>
          <w:szCs w:val="24"/>
        </w:rPr>
        <w:b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 негрубые нарушения правил оформления письменных работ, ошибки в написании уравнений реакций. </w:t>
      </w:r>
      <w:r>
        <w:rPr>
          <w:rFonts w:ascii="Times New Roman" w:hAnsi="Times New Roman"/>
          <w:sz w:val="24"/>
          <w:szCs w:val="24"/>
        </w:rPr>
        <w:br/>
        <w:t xml:space="preserve">           Отметка«3»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материал излагает несистематизированно, фрагментарно, не всегда последовательно;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показывает недостаточную сформированность отдельных знаний и умений; выводы и обобщения аргументирует слабо, допускает в них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допустил ошибки и неточности в использовании научной терминологии, определения понятий дал недостаточно четкие;</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использовал в качестве доказательства выводы и обобщения из наблюдений, фактов, опытов или допустил ошибки при их изложении;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70F39" w:rsidRDefault="008170DC">
      <w:pPr>
        <w:spacing w:after="0" w:line="240" w:lineRule="auto"/>
        <w:rPr>
          <w:rFonts w:ascii="Times New Roman" w:hAnsi="Times New Roman"/>
          <w:sz w:val="24"/>
          <w:szCs w:val="24"/>
        </w:rPr>
      </w:pPr>
      <w:r>
        <w:rPr>
          <w:rFonts w:ascii="Times New Roman" w:hAnsi="Times New Roman"/>
          <w:sz w:val="24"/>
          <w:szCs w:val="24"/>
        </w:rPr>
        <w:t>-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может самостоятельно написать уравнения реакций.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усвоил и не раскрыл основное содержание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делает выводов и обобщений.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знает и не понимает значительную или основную часть программного материала в пределах поставленных вопросов;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имеет слабо сформированные и неполные знания и не умеет применять их к решению конкретных вопросов и задач по образцу;</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при ответе (на один вопрос) допускает более двух грубых ошибок, которые не может исправить даже при помощи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Примечание.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письменных самостоятельных и контрольных работ, тестовых заданий</w:t>
      </w:r>
      <w:r>
        <w:rPr>
          <w:rFonts w:ascii="Times New Roman" w:hAnsi="Times New Roman"/>
          <w:sz w:val="24"/>
          <w:szCs w:val="24"/>
        </w:rPr>
        <w:t xml:space="preserve">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выполнил работу без ошибок и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допустил не более одного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- 81-100% правильно выполненной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Отметка«4» ставится, если ученик выполнил работу полностью, но допустил в ней: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более одной негрубой ошибки и одного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не более двух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- 66-80% правильно выполненной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Отметка«3» ставится, если ученик правильно выполнил не менее половины работы или допустил:</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более двух грубых ошибок;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не более одной грубой и одной негрубой ошибки и одного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не более двух-трех негрубых ошибок;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одной негрубой ошибки и трех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при отсутствии ошибок, но при наличии четырех-пяти недочетов;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- 50-65% правильно выполненной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допустил число ошибок и недочетов превосходящее норму, при которой может быть выставлена оценка "3";</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если правильно выполнил менее половины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менее 50% работы выполнено правильно.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Примечание.</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учитель имеет право поставить ученику оценку выше той, которая предусмотрена нормами, если учеником оригинально выполнена работа.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выполнения учащимися </w:t>
      </w:r>
      <w:r>
        <w:rPr>
          <w:rFonts w:ascii="Times New Roman" w:hAnsi="Times New Roman"/>
          <w:b/>
          <w:sz w:val="24"/>
          <w:szCs w:val="24"/>
        </w:rPr>
        <w:t>практических (лабораторных) работ и  опытов</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определил цель опыта;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выполнил работу в полном объеме с соблюдением необходимой последовательности проведения опытов и измерений;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написал уравнения реакций;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проявляет организационно-трудовые умения (поддерживает чистоту рабочего места и порядок на столе, экономно использует расходные материалы).</w:t>
      </w:r>
    </w:p>
    <w:p w:rsidR="00970F39" w:rsidRDefault="008170DC">
      <w:pPr>
        <w:spacing w:after="0" w:line="240" w:lineRule="auto"/>
        <w:rPr>
          <w:rFonts w:ascii="Times New Roman" w:hAnsi="Times New Roman"/>
          <w:sz w:val="24"/>
          <w:szCs w:val="24"/>
        </w:rPr>
      </w:pPr>
      <w:r>
        <w:rPr>
          <w:rFonts w:ascii="Times New Roman" w:hAnsi="Times New Roman"/>
          <w:sz w:val="24"/>
          <w:szCs w:val="24"/>
        </w:rPr>
        <w:t>-эксперимент осуществляет по плану с учетом техники безопасности и правил работы с материалами и оборудованием.</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Отметка«4» ставится, если ученик выполнил требования к оценке "5", 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опыт проводил в условиях, не обеспечивающих достаточной точности измерений;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было допущено два-три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не более одной негрубой ошибки и одного недочета,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в описании наблюдений из опыта допустил неточности, выводы сделал неполные;</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сделал не более двух ошибок в уравнениях реакций.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Отметка«3»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в вычислений, уравнений реакций) не принципиального для данной работы характера, но повлиявших на результат выполнения;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или опыты, измерения, вычисления, наблюдения производились неправильно;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или в ходе работы и в отчете обнаружились в совокупности все недостатки, отмеченные в требованиях к оценке "3";</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за четверть выставляется как среднее арифметическое по текущим оценкам с обязательным учётом лабораторных (экспериментальных), письменных контрольных и тестовых заданий.</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География</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устный ответ, практическая работа, тест, выполнение практических работ на карте, презентации,  проект,  работа с текстом, сообщения учащихся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оценки </w:t>
      </w:r>
      <w:r>
        <w:rPr>
          <w:rFonts w:ascii="Times New Roman" w:hAnsi="Times New Roman"/>
          <w:b/>
          <w:sz w:val="24"/>
          <w:szCs w:val="24"/>
        </w:rPr>
        <w:t>устного ответа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хорошее знание карты и использование ее, верное решение географических задач.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w:t>
      </w:r>
      <w:r>
        <w:rPr>
          <w:rFonts w:ascii="Times New Roman" w:hAnsi="Times New Roman"/>
          <w:sz w:val="24"/>
          <w:szCs w:val="24"/>
        </w:rPr>
        <w:lastRenderedPageBreak/>
        <w:t xml:space="preserve">основные правила культуры устной речи и сопровождающей письменной, использовать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основном правильно даны определения понятий и использованы научные термины;  - ответ самостоятельный;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наличие неточностей в изложении географического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определения понятий неполные, </w:t>
      </w:r>
      <w:r>
        <w:rPr>
          <w:rFonts w:ascii="Times New Roman" w:hAnsi="Times New Roman"/>
          <w:sz w:val="24"/>
          <w:szCs w:val="24"/>
        </w:rPr>
        <w:tab/>
        <w:t xml:space="preserve">допущены незначительные нарушения последовательности изложения, небольшие неточности при использовании научных терминов или в выводах и обобщениях;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связное и последовательное изложение; при помощи наводящих вопросов учителя восполняются сделанные пропуски;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наличие конкретных представлений и элементарных реальных понятий изучаемых географических явлений;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понимание основных географических взаимосвязей;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карты и умение ей пользоваться;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решении географических задач сделаны второстепенные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материал излагает несистематизированно, фрагментарно, не всегда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недостаточную сформированность отдельных знаний и умений; выводы и обобщения аргументирует слабо, допускает в них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допустил ошибки и неточности в использовании научной терминологии, определения понятий дал недостаточно четкие;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использовал в качестве доказательства выводы и обобщения из наблюдений, фактов, опытов или допустил ошибки при их изложении;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слабое знание географической номенклатуры, отсутствие практических навыков работы в области географии (неумение пользоваться компасом, масштабом и т.д.);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скудны географические представления, преобладают формалистические знания;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карты недостаточное, показ на ней сбивчивый;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только при помощи наводящих вопросов ученик улавливает географические связи.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усвоил и не раскрыл основное содержание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делает выводов и обобщений.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знает и не понимает значительную или основную часть программного материала в пределах поставленных вопросов;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имеет слабо сформированные и неполные знания и не умеет применять их к решению конкретных вопросов и задач по образцу;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ответе (на один вопрос) допускает более двух грубых ошибок, которые не может исправить даже при помощи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ab/>
        <w:t xml:space="preserve">Критерии оценки </w:t>
      </w:r>
      <w:r>
        <w:rPr>
          <w:rFonts w:ascii="Times New Roman" w:hAnsi="Times New Roman"/>
          <w:b/>
          <w:sz w:val="24"/>
          <w:szCs w:val="24"/>
        </w:rPr>
        <w:t>практических работ</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Практическая работа выполнена в полном объеме с соблюдением необходимой последовательности. Учащиеся работали полностью самостоятельно: подобра</w:t>
      </w:r>
      <w:r>
        <w:rPr>
          <w:rFonts w:ascii="Times New Roman" w:hAnsi="Times New Roman"/>
          <w:sz w:val="24"/>
          <w:szCs w:val="24"/>
        </w:rPr>
        <w:lastRenderedPageBreak/>
        <w:t xml:space="preserve">ли необходимые для выполнения предлагаемых работ источники знаний, показали необходимые для проведения практических работ теоретические знания, практические умения и навыки. Работа оформлена аккуратно, в оптимальной для фиксации результатов форме.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Практическая работа выполнена учащимися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 Использованы указанные учителем источники знаний, включая страницы 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 работы. Допускаются неточности и небрежность в оформлении результатов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оценки </w:t>
      </w:r>
      <w:r>
        <w:rPr>
          <w:rFonts w:ascii="Times New Roman" w:hAnsi="Times New Roman"/>
          <w:b/>
          <w:sz w:val="24"/>
          <w:szCs w:val="24"/>
        </w:rPr>
        <w:t xml:space="preserve">презентации </w:t>
      </w:r>
    </w:p>
    <w:tbl>
      <w:tblPr>
        <w:tblW w:w="9353" w:type="dxa"/>
        <w:tblInd w:w="113" w:type="dxa"/>
        <w:tblCellMar>
          <w:top w:w="7" w:type="dxa"/>
          <w:left w:w="110" w:type="dxa"/>
          <w:right w:w="47" w:type="dxa"/>
        </w:tblCellMar>
        <w:tblLook w:val="00A0" w:firstRow="1" w:lastRow="0" w:firstColumn="1" w:lastColumn="0" w:noHBand="0" w:noVBand="0"/>
      </w:tblPr>
      <w:tblGrid>
        <w:gridCol w:w="5400"/>
        <w:gridCol w:w="900"/>
        <w:gridCol w:w="899"/>
        <w:gridCol w:w="1019"/>
        <w:gridCol w:w="1135"/>
      </w:tblGrid>
      <w:tr w:rsidR="00970F39">
        <w:trPr>
          <w:trHeight w:val="11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групп</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ы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 а класса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учителя </w:t>
            </w:r>
          </w:p>
        </w:tc>
      </w:tr>
      <w:tr w:rsidR="00970F39">
        <w:trPr>
          <w:trHeight w:val="516"/>
        </w:trPr>
        <w:tc>
          <w:tcPr>
            <w:tcW w:w="9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СТРУКТУРА ПРЕЗЕНТАЦИИ</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Титульный слайд с заголовком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Минимальное количество – 10 слайдов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Использование </w:t>
            </w:r>
            <w:r>
              <w:rPr>
                <w:rFonts w:ascii="Times New Roman" w:hAnsi="Times New Roman"/>
                <w:sz w:val="24"/>
                <w:szCs w:val="24"/>
              </w:rPr>
              <w:tab/>
              <w:t xml:space="preserve">дополнительных </w:t>
            </w:r>
            <w:r>
              <w:rPr>
                <w:rFonts w:ascii="Times New Roman" w:hAnsi="Times New Roman"/>
                <w:sz w:val="24"/>
                <w:szCs w:val="24"/>
              </w:rPr>
              <w:tab/>
              <w:t xml:space="preserve">эффектов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PowerPoint (смена слайдов, звук, графики)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Библиография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9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СОДЕРЖАНИЕ</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Сформулированы цель, гипотеза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Понятны задачи и ход исследования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Использование эффектов анимации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Вставка графиков и таблиц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6"/>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Правильность изложения текста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Результаты и выводы соответствуют цели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9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ДИЗАЙН, ОФОРМЛЕНИЕ ПРЕЗЕНТАЦИИ</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Текст хорошо написан и сформированные идеи ясно изложены и структурированы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Слайды представлены в логической последовательности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Красивое оформление презентации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6"/>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Единый стиль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93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center"/>
              <w:rPr>
                <w:rFonts w:ascii="Times New Roman" w:hAnsi="Times New Roman"/>
                <w:sz w:val="24"/>
                <w:szCs w:val="24"/>
              </w:rPr>
            </w:pPr>
            <w:r>
              <w:rPr>
                <w:rFonts w:ascii="Times New Roman" w:hAnsi="Times New Roman"/>
                <w:sz w:val="24"/>
                <w:szCs w:val="24"/>
              </w:rPr>
              <w:t>ОРГАНИЗАЦИЯ</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Чёткое планирование работы  группы и каждого учащегося.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62"/>
        </w:trPr>
        <w:tc>
          <w:tcPr>
            <w:tcW w:w="540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Оправданные способы общения и толерантность в ходе работы над презентацией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4"/>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СОБЛЮДЕНИЕ АВТОРСКИХ ПРАВ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r w:rsidR="00970F39">
        <w:trPr>
          <w:trHeight w:val="516"/>
        </w:trPr>
        <w:tc>
          <w:tcPr>
            <w:tcW w:w="5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Общее количество баллов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51 </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Принципы подведения итогов: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Результаты, полученные по всем критериям, складываются  и делятся на 3 (среднее арифметическое).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Итоговый балл классифицируется следующим образом: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25 – 34 баллов – оценка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35 -  44 баллов – оценка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45 – 51 баллов – оценка «5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теста: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ставится, если ученик выполнил правильно от 91%  до 100% от общего числа баллов (высокий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ставится, если ученик  выполнил правильно от71 % до 90% от  общего числа баллов  (повышенный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ставится, если ученик выполнил правильно от50 % до 70% от общего числа баллов  (базовый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ставится, если ученик выполнил правильно менее 50 %  от общего числа баллов или не приступил к работе, или не представил на проверку (низкий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проекта</w:t>
      </w:r>
      <w:r>
        <w:rPr>
          <w:rFonts w:ascii="Times New Roman" w:hAnsi="Times New Roman"/>
          <w:sz w:val="24"/>
          <w:szCs w:val="24"/>
        </w:rPr>
        <w:t>:</w:t>
      </w:r>
    </w:p>
    <w:tbl>
      <w:tblPr>
        <w:tblW w:w="9633" w:type="dxa"/>
        <w:tblInd w:w="5" w:type="dxa"/>
        <w:tblCellMar>
          <w:left w:w="106" w:type="dxa"/>
          <w:right w:w="48" w:type="dxa"/>
        </w:tblCellMar>
        <w:tblLook w:val="00A0" w:firstRow="1" w:lastRow="0" w:firstColumn="1" w:lastColumn="0" w:noHBand="0" w:noVBand="0"/>
      </w:tblPr>
      <w:tblGrid>
        <w:gridCol w:w="9633"/>
      </w:tblGrid>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Предметные результаты (максимальное значение –  3 баллов) </w:t>
            </w:r>
          </w:p>
        </w:tc>
      </w:tr>
      <w:tr w:rsidR="00970F39">
        <w:trPr>
          <w:trHeight w:val="631"/>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Знание основных терминов и фактического материала по теме проекта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Знание существующих точек зрения (подходов) к проблеме и способов ее решения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Знание источников информации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Метапредметные результаты  (максимальное значение –7 баллов)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Умение выделять проблему и обосновывать ее актуальность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Умение формулировать цель, задачи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Умение сравнивать, сопоставлять, обобщать и делать выводы  </w:t>
            </w:r>
          </w:p>
        </w:tc>
      </w:tr>
      <w:tr w:rsidR="00970F39">
        <w:trPr>
          <w:trHeight w:val="778"/>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Умение выявлять причинно-следственные связи, приводить аргументы и иллюстрировать примерами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Умение соотнести полученный результат (конечный продукт) с поставленной целью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 Умение находить требуемую информацию в различных источниках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 Владение грамотной, эмоциональной и свободной речью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Таблица перевода оценки индивидуального проекта </w:t>
      </w:r>
    </w:p>
    <w:tbl>
      <w:tblPr>
        <w:tblW w:w="9640" w:type="dxa"/>
        <w:tblInd w:w="-34" w:type="dxa"/>
        <w:tblCellMar>
          <w:top w:w="7" w:type="dxa"/>
          <w:right w:w="49" w:type="dxa"/>
        </w:tblCellMar>
        <w:tblLook w:val="00A0" w:firstRow="1" w:lastRow="0" w:firstColumn="1" w:lastColumn="0" w:noHBand="0" w:noVBand="0"/>
      </w:tblPr>
      <w:tblGrid>
        <w:gridCol w:w="2843"/>
        <w:gridCol w:w="2261"/>
        <w:gridCol w:w="2835"/>
        <w:gridCol w:w="1701"/>
      </w:tblGrid>
      <w:tr w:rsidR="00970F39">
        <w:trPr>
          <w:trHeight w:val="286"/>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w:t>
            </w:r>
          </w:p>
        </w:tc>
      </w:tr>
      <w:tr w:rsidR="00970F39">
        <w:trPr>
          <w:trHeight w:val="1033"/>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 высокий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 повышенный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 – ниже среднего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66-89%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50 -65 %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9-10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7-8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5-6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и менее баллов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Отметка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исполнения проекта, выдержаны соответствующие этапы.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проект оформлен в соответствии с требованиями.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проявлены творчество, инициатива.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исполнения проекта, этапы,  но допущены незначительные ошибки, неточности в оформлении.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проявлено творчество.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выполнения проекта, но имеются 1-2 ошибки в этапах или в оформлении.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самостоятельность проявлена на недостаточном уровне.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Отметка «2». Проект не выполнен или не завершен.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оценки знаний за </w:t>
      </w:r>
      <w:r>
        <w:rPr>
          <w:rFonts w:ascii="Times New Roman" w:hAnsi="Times New Roman"/>
          <w:b/>
          <w:sz w:val="24"/>
          <w:szCs w:val="24"/>
        </w:rPr>
        <w:t>творческие работы</w:t>
      </w:r>
      <w:r>
        <w:rPr>
          <w:rFonts w:ascii="Times New Roman" w:hAnsi="Times New Roman"/>
          <w:sz w:val="24"/>
          <w:szCs w:val="24"/>
        </w:rPr>
        <w:t xml:space="preserve"> </w:t>
      </w:r>
    </w:p>
    <w:p w:rsidR="00970F39" w:rsidRDefault="00970F39">
      <w:pPr>
        <w:spacing w:after="0" w:line="240" w:lineRule="auto"/>
        <w:rPr>
          <w:rFonts w:ascii="Times New Roman" w:hAnsi="Times New Roman"/>
          <w:sz w:val="24"/>
          <w:szCs w:val="24"/>
        </w:rPr>
      </w:pPr>
    </w:p>
    <w:tbl>
      <w:tblPr>
        <w:tblW w:w="9633" w:type="dxa"/>
        <w:tblInd w:w="-137" w:type="dxa"/>
        <w:tblCellMar>
          <w:top w:w="7" w:type="dxa"/>
          <w:left w:w="5" w:type="dxa"/>
          <w:right w:w="25" w:type="dxa"/>
        </w:tblCellMar>
        <w:tblLook w:val="00A0" w:firstRow="1" w:lastRow="0" w:firstColumn="1" w:lastColumn="0" w:noHBand="0" w:noVBand="0"/>
      </w:tblPr>
      <w:tblGrid>
        <w:gridCol w:w="1683"/>
        <w:gridCol w:w="2002"/>
        <w:gridCol w:w="1985"/>
        <w:gridCol w:w="1985"/>
        <w:gridCol w:w="1978"/>
      </w:tblGrid>
      <w:tr w:rsidR="00970F39">
        <w:trPr>
          <w:trHeight w:val="360"/>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r>
      <w:tr w:rsidR="00970F39">
        <w:trPr>
          <w:trHeight w:val="374"/>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w:t>
            </w:r>
          </w:p>
        </w:tc>
      </w:tr>
      <w:tr w:rsidR="00970F39">
        <w:trPr>
          <w:trHeight w:val="1364"/>
        </w:trPr>
        <w:tc>
          <w:tcPr>
            <w:tcW w:w="168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Общая информация </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предмета не очевидна. Информация не точна или не дана.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Информация частично изложена. В работе использован только </w:t>
            </w:r>
            <w:r>
              <w:rPr>
                <w:rFonts w:ascii="Times New Roman" w:hAnsi="Times New Roman"/>
                <w:sz w:val="24"/>
                <w:szCs w:val="24"/>
              </w:rPr>
              <w:tab/>
              <w:t xml:space="preserve">один ресурс.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Достаточно точная информация. Использовано более одного ресурса.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Данная информация кратка и ясна.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Использовано более одного ресурса. </w:t>
            </w:r>
          </w:p>
        </w:tc>
      </w:tr>
      <w:tr w:rsidR="00970F39">
        <w:trPr>
          <w:trHeight w:val="1668"/>
        </w:trPr>
        <w:tc>
          <w:tcPr>
            <w:tcW w:w="1683"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w:t>
            </w:r>
          </w:p>
        </w:tc>
        <w:tc>
          <w:tcPr>
            <w:tcW w:w="2002"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 раскрыта и не ясна тема урока. Объяснения некорректны, запутаны или не верны. </w:t>
            </w:r>
          </w:p>
        </w:tc>
        <w:tc>
          <w:tcPr>
            <w:tcW w:w="1985"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w:t>
            </w:r>
            <w:r>
              <w:rPr>
                <w:rFonts w:ascii="Times New Roman" w:hAnsi="Times New Roman"/>
                <w:sz w:val="24"/>
                <w:szCs w:val="24"/>
              </w:rPr>
              <w:tab/>
              <w:t xml:space="preserve">частично раскрыта. Некоторый материал изложен некорректно. </w:t>
            </w:r>
          </w:p>
        </w:tc>
        <w:tc>
          <w:tcPr>
            <w:tcW w:w="1985"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Ясно изложен материал. </w:t>
            </w:r>
          </w:p>
        </w:tc>
        <w:tc>
          <w:tcPr>
            <w:tcW w:w="1978"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Полностью изложены основные аспекты темы урока. </w:t>
            </w:r>
          </w:p>
        </w:tc>
      </w:tr>
      <w:tr w:rsidR="00970F39">
        <w:trPr>
          <w:trHeight w:val="1679"/>
        </w:trPr>
        <w:tc>
          <w:tcPr>
            <w:tcW w:w="1683"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проблемы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0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 определена  область применения данной темы. Процесс решения неточный или неправильный.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некоторые области применения темы. Процесс решения неполный.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области применения темы. Процесс решения практически завершен. </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области применения темы. Изложена стратегия решения проблем.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Работа с текстом</w:t>
      </w:r>
      <w:r>
        <w:rPr>
          <w:rFonts w:ascii="Times New Roman" w:hAnsi="Times New Roman"/>
          <w:sz w:val="24"/>
          <w:szCs w:val="24"/>
        </w:rPr>
        <w:t xml:space="preserve"> (заполнение опорных таблиц и схем, письменный ответ на вопрос)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«3»э 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Отметка «2». Задание  не выполнено или не завершено самостоятельно учеником, при выполнении допущены  большие отклонения от заданных требований и установок.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сообщения</w:t>
      </w:r>
      <w:r>
        <w:rPr>
          <w:rFonts w:ascii="Times New Roman" w:hAnsi="Times New Roman"/>
          <w:sz w:val="24"/>
          <w:szCs w:val="24"/>
        </w:rPr>
        <w:t xml:space="preserve"> учащихся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Содержательность, глубина, полнота и конкретность освещения проблемы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Концептуальность изложения: рассмотрены ли различные точки зрения (концепции), выражено ли свое отношение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биологической терминологией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Итого: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12 баллов – отметка «5» -  высокий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 – 11 баллов – отметка «4»- повышенный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 8 баллов – отметка «3» - базовый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Биология</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u w:val="single"/>
        </w:rPr>
        <w:t>Формы контроля</w:t>
      </w:r>
      <w:r>
        <w:rPr>
          <w:rFonts w:ascii="Times New Roman" w:hAnsi="Times New Roman"/>
          <w:sz w:val="24"/>
          <w:szCs w:val="24"/>
        </w:rPr>
        <w:t xml:space="preserve">: устный ответ, лабораторные работы, практические работы, тест, групповые и индивидуальные проекты, работа с текстом, сообщения учащихся, творческие работы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и нормы оценки знаний и умений обучающихся за </w:t>
      </w:r>
      <w:r>
        <w:rPr>
          <w:rFonts w:ascii="Times New Roman" w:hAnsi="Times New Roman"/>
          <w:b/>
          <w:sz w:val="24"/>
          <w:szCs w:val="24"/>
        </w:rPr>
        <w:t>устный ответ</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приобретённых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обладает достаточным навыком работы со справочной литературой, учебником, первоисточником (правильно ориентируется, но работает медленно).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усваивает основное содержание учебного материала, но имеет пробелы, не препятствующие дальнейшему усвоению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излагает материал несистематизированно, фрагментарно, не всегда последовательно; показывает недостаточную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имеет слабо сформированные и неполные знания, не умеет применять их при решении конкретных вопросов, задач, заданий по образцу.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ответе на один вопрос допускает более двух грубых ошибок, которые не может исправить даже при помощи учителя.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и нормы оценки за </w:t>
      </w:r>
      <w:r>
        <w:rPr>
          <w:rFonts w:ascii="Times New Roman" w:hAnsi="Times New Roman"/>
          <w:b/>
          <w:sz w:val="24"/>
          <w:szCs w:val="24"/>
        </w:rPr>
        <w:t>практические и лабораторные работы</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в том случае,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выполнил работу в полном объеме с соблюдением необходимой последовательности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проведения опытов и измерений;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и рационально выбрал и подготовил для опыта все необходимое оборудование, все опыты провел в условиях и режимах, обеспечивающих получение результатов и выводов с наибольшей точностью;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представленном отчете правильно и аккуратно выполнил все записи, таблицы,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рисунки, чертежи, графики, вычисления и сделал выводы;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выполнил анализ погрешностей;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соблюдал требования безопасности труда.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в том случае, если выполнены требования к оценке 5, 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опыт проводился в условиях, не обеспечивающих достаточной точности измерений;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было допущено два-три недочета, или не более одной негрубой ошибки и одного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недочета.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работа выполнена не полностью, но объем выполненной части таков, что можно сделать выводы, или если в ходе проведения опыта и измерений были допущены следующие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опыт проводился в нерациональных условиях, что привело к получению результатов с большей погрешностью,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в отчете были допущены в общей сложности не более двух ошибок ( в записях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единиц, измерениях, в вычислениях, графиках, таблицах, схемах, анализе погрешностей  и т.д.), не принципиального для данной работы характера, не повлиявших на результат выполнения,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не выполнен совсем или выполнен неверно анализ погрешностей,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в том случае, если: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работа выполнена не полностью, и объем выполненной части работы не позволяет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сделать правильные выводы,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опыты, измерения, вычисления, наблюдения производились неправильно,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в ходе работы и в отчете обнаружились в совокупности все недостатки, отмеченные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 требованиях к оценке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b/>
          <w:sz w:val="24"/>
          <w:szCs w:val="24"/>
        </w:rPr>
        <w:t xml:space="preserve">              Тест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ставится, если ученик выполнил правильно от 81%  до 100% от общего числа баллов (высокий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ставится, если ученик  выполнил правильно от 66 % до 800% от  общего числа баллов (повышенный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ставится, если ученик выполнил правильно от50 % до 65 % от общего числа баллов  (базовый уровень)</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ставится, если ученик выполнил правильно менее 50 %  от общего числа баллов или не приступил к работе, или не представил на проверку (низкий уровень).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группового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bl>
      <w:tblPr>
        <w:tblW w:w="9356" w:type="dxa"/>
        <w:tblInd w:w="110" w:type="dxa"/>
        <w:tblCellMar>
          <w:top w:w="38" w:type="dxa"/>
          <w:left w:w="110" w:type="dxa"/>
          <w:right w:w="46" w:type="dxa"/>
        </w:tblCellMar>
        <w:tblLook w:val="00A0" w:firstRow="1" w:lastRow="0" w:firstColumn="1" w:lastColumn="0" w:noHBand="0" w:noVBand="0"/>
      </w:tblPr>
      <w:tblGrid>
        <w:gridCol w:w="7089"/>
        <w:gridCol w:w="2267"/>
      </w:tblGrid>
      <w:tr w:rsidR="00970F39">
        <w:trPr>
          <w:trHeight w:val="380"/>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Количество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Индивидуальный анализ условий задачи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Проверка понимания условия задачи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Групповое уяснение цели задания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Обсуждение условий задачи в группе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562"/>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Выдвижение предложений о порядке и ходе работы над заданием в группе (планирование)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Определение позиций в групповой работе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Обсуждение плана работы, соотнесение его с целью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Принятие решения о плане работы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10 баллов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Критерий оценки этапа </w:t>
      </w:r>
      <w:r>
        <w:rPr>
          <w:rFonts w:ascii="Times New Roman" w:hAnsi="Times New Roman"/>
          <w:b/>
          <w:sz w:val="24"/>
          <w:szCs w:val="24"/>
        </w:rPr>
        <w:t>решения задач</w:t>
      </w:r>
      <w:r>
        <w:rPr>
          <w:rFonts w:ascii="Times New Roman" w:hAnsi="Times New Roman"/>
          <w:sz w:val="24"/>
          <w:szCs w:val="24"/>
        </w:rPr>
        <w:t xml:space="preserve"> </w:t>
      </w:r>
    </w:p>
    <w:tbl>
      <w:tblPr>
        <w:tblW w:w="9356" w:type="dxa"/>
        <w:tblInd w:w="110" w:type="dxa"/>
        <w:tblCellMar>
          <w:top w:w="44" w:type="dxa"/>
          <w:left w:w="110" w:type="dxa"/>
          <w:right w:w="51" w:type="dxa"/>
        </w:tblCellMar>
        <w:tblLook w:val="00A0" w:firstRow="1" w:lastRow="0" w:firstColumn="1" w:lastColumn="0" w:noHBand="0" w:noVBand="0"/>
      </w:tblPr>
      <w:tblGrid>
        <w:gridCol w:w="7089"/>
        <w:gridCol w:w="2267"/>
      </w:tblGrid>
      <w:tr w:rsidR="00970F39">
        <w:trPr>
          <w:trHeight w:val="229"/>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Количество баллов </w:t>
            </w:r>
          </w:p>
        </w:tc>
      </w:tr>
      <w:tr w:rsidR="00970F39">
        <w:trPr>
          <w:trHeight w:val="31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Индивидуальная работа по поиску способов решения задачи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2-3 баллов </w:t>
            </w:r>
          </w:p>
        </w:tc>
      </w:tr>
      <w:tr w:rsidR="00970F39">
        <w:trPr>
          <w:trHeight w:val="28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Выдвижение предложений в группе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Четкость изложения предлагаемого способа решения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Выслушивание версий способа решения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Обсуждение версий (дискуссия, спор)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Критика версий с аргументацией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Принятие версий без критики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Проверка понимания версий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Выдвижение версий всеми участниками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Принятие версий всеми членами команды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13 баллов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Рефлексия способа решения </w:t>
      </w:r>
    </w:p>
    <w:tbl>
      <w:tblPr>
        <w:tblW w:w="9356" w:type="dxa"/>
        <w:tblInd w:w="110" w:type="dxa"/>
        <w:tblCellMar>
          <w:top w:w="44" w:type="dxa"/>
          <w:left w:w="110" w:type="dxa"/>
          <w:right w:w="50" w:type="dxa"/>
        </w:tblCellMar>
        <w:tblLook w:val="00A0" w:firstRow="1" w:lastRow="0" w:firstColumn="1" w:lastColumn="0" w:noHBand="0" w:noVBand="0"/>
      </w:tblPr>
      <w:tblGrid>
        <w:gridCol w:w="7089"/>
        <w:gridCol w:w="2267"/>
      </w:tblGrid>
      <w:tr w:rsidR="00970F39">
        <w:trPr>
          <w:trHeight w:val="23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Количество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Остановка потока непродуктивных решений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564"/>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Исследование версий в соотнесении с целью задания и условиями задачи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Анализ способа решения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0-3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Выделение способа решения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0-3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Обсуждение способа решения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0-2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12 баллов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Организация групповой работы </w:t>
      </w:r>
    </w:p>
    <w:tbl>
      <w:tblPr>
        <w:tblW w:w="9356" w:type="dxa"/>
        <w:tblInd w:w="538" w:type="dxa"/>
        <w:tblCellMar>
          <w:top w:w="44" w:type="dxa"/>
          <w:left w:w="538" w:type="dxa"/>
          <w:right w:w="46" w:type="dxa"/>
        </w:tblCellMar>
        <w:tblLook w:val="00A0" w:firstRow="1" w:lastRow="0" w:firstColumn="1" w:lastColumn="0" w:noHBand="0" w:noVBand="0"/>
      </w:tblPr>
      <w:tblGrid>
        <w:gridCol w:w="7089"/>
        <w:gridCol w:w="2267"/>
      </w:tblGrid>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Критерии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Количество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Обсуждение способа организации групповой работы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Умение слушать друг друга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Умение «удерживать» позиции в групповой работе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баллов </w:t>
            </w:r>
          </w:p>
        </w:tc>
      </w:tr>
      <w:tr w:rsidR="00970F39">
        <w:trPr>
          <w:trHeight w:val="28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Эмоциональное принятие членами команды друг друга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0-1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Умение договариваться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баллов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ИТОГО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11 баллов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качества выполнения проекта </w:t>
      </w:r>
    </w:p>
    <w:tbl>
      <w:tblPr>
        <w:tblW w:w="9356" w:type="dxa"/>
        <w:tblInd w:w="535" w:type="dxa"/>
        <w:tblCellMar>
          <w:top w:w="42" w:type="dxa"/>
          <w:left w:w="535" w:type="dxa"/>
          <w:right w:w="46" w:type="dxa"/>
        </w:tblCellMar>
        <w:tblLook w:val="00A0" w:firstRow="1" w:lastRow="0" w:firstColumn="1" w:lastColumn="0" w:noHBand="0" w:noVBand="0"/>
      </w:tblPr>
      <w:tblGrid>
        <w:gridCol w:w="7089"/>
        <w:gridCol w:w="2267"/>
      </w:tblGrid>
      <w:tr w:rsidR="00970F39">
        <w:trPr>
          <w:trHeight w:val="665"/>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Критерии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Количество баллов</w:t>
            </w:r>
          </w:p>
        </w:tc>
      </w:tr>
      <w:tr w:rsidR="00970F39">
        <w:trPr>
          <w:trHeight w:val="355"/>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Качество презентации групповой работы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35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Соответствие содержания проекта теме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35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Оригинальность идеи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Аргументированность предлагаемых идей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Реалистичность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Качество оформления проекта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1-3 балла </w:t>
            </w:r>
          </w:p>
        </w:tc>
      </w:tr>
      <w:tr w:rsidR="00970F39">
        <w:trPr>
          <w:trHeight w:val="288"/>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Качество презентации проекта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1-3 балла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Умение отвечать на вопросы и инициировать вопросы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ind w:left="-340"/>
              <w:rPr>
                <w:rFonts w:ascii="Times New Roman" w:hAnsi="Times New Roman"/>
                <w:sz w:val="24"/>
                <w:szCs w:val="24"/>
              </w:rPr>
            </w:pPr>
            <w:r>
              <w:rPr>
                <w:rFonts w:ascii="Times New Roman" w:hAnsi="Times New Roman"/>
                <w:sz w:val="24"/>
                <w:szCs w:val="24"/>
              </w:rPr>
              <w:t xml:space="preserve">0-3 балла </w:t>
            </w:r>
          </w:p>
        </w:tc>
      </w:tr>
      <w:tr w:rsidR="00970F39">
        <w:trPr>
          <w:trHeight w:val="286"/>
        </w:trPr>
        <w:tc>
          <w:tcPr>
            <w:tcW w:w="7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6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24 балла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Таблица перевода оценки группового  проекта </w:t>
      </w:r>
    </w:p>
    <w:tbl>
      <w:tblPr>
        <w:tblW w:w="8916" w:type="dxa"/>
        <w:tblInd w:w="5" w:type="dxa"/>
        <w:tblCellMar>
          <w:top w:w="9" w:type="dxa"/>
          <w:left w:w="5" w:type="dxa"/>
          <w:right w:w="41" w:type="dxa"/>
        </w:tblCellMar>
        <w:tblLook w:val="00A0" w:firstRow="1" w:lastRow="0" w:firstColumn="1" w:lastColumn="0" w:noHBand="0" w:noVBand="0"/>
      </w:tblPr>
      <w:tblGrid>
        <w:gridCol w:w="1895"/>
        <w:gridCol w:w="74"/>
        <w:gridCol w:w="1858"/>
        <w:gridCol w:w="2820"/>
        <w:gridCol w:w="2269"/>
      </w:tblGrid>
      <w:tr w:rsidR="00970F39">
        <w:trPr>
          <w:trHeight w:val="286"/>
        </w:trPr>
        <w:tc>
          <w:tcPr>
            <w:tcW w:w="1895"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74" w:type="dxa"/>
            <w:tcBorders>
              <w:top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r>
      <w:tr w:rsidR="00970F39">
        <w:trPr>
          <w:trHeight w:val="1187"/>
        </w:trPr>
        <w:tc>
          <w:tcPr>
            <w:tcW w:w="1895"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 высокий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 повышенный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 – низкий  </w:t>
            </w:r>
          </w:p>
        </w:tc>
        <w:tc>
          <w:tcPr>
            <w:tcW w:w="74" w:type="dxa"/>
            <w:tcBorders>
              <w:top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66-89%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50 -65 %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63-70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46-62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35-45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34 и менее баллов</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индивидуального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bl>
      <w:tblPr>
        <w:tblW w:w="9633" w:type="dxa"/>
        <w:tblInd w:w="5" w:type="dxa"/>
        <w:tblCellMar>
          <w:left w:w="106" w:type="dxa"/>
          <w:right w:w="48" w:type="dxa"/>
        </w:tblCellMar>
        <w:tblLook w:val="00A0" w:firstRow="1" w:lastRow="0" w:firstColumn="1" w:lastColumn="0" w:noHBand="0" w:noVBand="0"/>
      </w:tblPr>
      <w:tblGrid>
        <w:gridCol w:w="9633"/>
      </w:tblGrid>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Предметные результаты (максимальное значение –  3 баллов) </w:t>
            </w:r>
          </w:p>
        </w:tc>
      </w:tr>
      <w:tr w:rsidR="00970F39">
        <w:trPr>
          <w:trHeight w:val="631"/>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1.Знание основных терминов и фактического материала по теме проекта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2.Знание существующих точек зрения (подходов) к проблеме и способов ее решения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3.Знание источников информации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Метапредметные результаты  (максимальное значение –7баллов)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1.Умение выделять проблему и обосновывать ее актуальность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2.Умение формулировать цель, задачи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3.Умение сравнивать, сопоставлять, обобщать и делать выводы  </w:t>
            </w:r>
          </w:p>
        </w:tc>
      </w:tr>
      <w:tr w:rsidR="00970F39">
        <w:trPr>
          <w:trHeight w:val="778"/>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4.Умение выявлять причинно-следственные связи, приводить аргументы и иллюстрировать примерами </w:t>
            </w:r>
          </w:p>
        </w:tc>
      </w:tr>
      <w:tr w:rsidR="00970F39">
        <w:trPr>
          <w:trHeight w:val="499"/>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5.Умение соотнести полученный результат (конечный продукт) с поставленной целью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6.Умение находить требуемую информацию в различных источниках </w:t>
            </w:r>
          </w:p>
        </w:tc>
      </w:tr>
      <w:tr w:rsidR="00970F39">
        <w:trPr>
          <w:trHeight w:val="502"/>
        </w:trPr>
        <w:tc>
          <w:tcPr>
            <w:tcW w:w="9633"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7.Владение грамотной, эмоциональной и свободной речью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Таблица перевода оценки индивидуального проекта </w:t>
      </w:r>
    </w:p>
    <w:tbl>
      <w:tblPr>
        <w:tblW w:w="9640" w:type="dxa"/>
        <w:tblInd w:w="-34" w:type="dxa"/>
        <w:tblCellMar>
          <w:top w:w="7" w:type="dxa"/>
          <w:right w:w="49" w:type="dxa"/>
        </w:tblCellMar>
        <w:tblLook w:val="00A0" w:firstRow="1" w:lastRow="0" w:firstColumn="1" w:lastColumn="0" w:noHBand="0" w:noVBand="0"/>
      </w:tblPr>
      <w:tblGrid>
        <w:gridCol w:w="2843"/>
        <w:gridCol w:w="2403"/>
        <w:gridCol w:w="2551"/>
        <w:gridCol w:w="1843"/>
      </w:tblGrid>
      <w:tr w:rsidR="00970F39">
        <w:trPr>
          <w:trHeight w:val="286"/>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w:t>
            </w:r>
          </w:p>
        </w:tc>
      </w:tr>
      <w:tr w:rsidR="00970F39">
        <w:trPr>
          <w:trHeight w:val="1077"/>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 высокий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 повышенный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 – ниже среднего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66-89%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50 -65 %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9-10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7-8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5-6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и менее баллов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Отметка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исполнения проекта, выдержаны соответствующие этапы.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проект оформлен в соответствии с требованиями.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проявлены творчество, инициатива.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исполнения проекта, этапы,  но допущены незначительные ошибки, неточности в оформлении.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проявлено творчество.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предъявленный продукт деятельности отличается высоким качеством исполнения, соответствует заявленной теме.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поняты цель, задачи выполнения проекта.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соблюдена технология выполнения проекта, но имеются 1-2 ошибки в этапах или в оформлении.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самостоятельность проявлена на недостаточном уровне.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Отметка «2» Проект не выполнен или не завершен.</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Нормы оценки знаний за </w:t>
      </w:r>
      <w:r>
        <w:rPr>
          <w:rFonts w:ascii="Times New Roman" w:hAnsi="Times New Roman"/>
          <w:b/>
          <w:sz w:val="24"/>
          <w:szCs w:val="24"/>
        </w:rPr>
        <w:t>творческие работы</w:t>
      </w:r>
      <w:r>
        <w:rPr>
          <w:rFonts w:ascii="Times New Roman" w:hAnsi="Times New Roman"/>
          <w:sz w:val="24"/>
          <w:szCs w:val="24"/>
        </w:rPr>
        <w:t xml:space="preserve"> </w:t>
      </w:r>
    </w:p>
    <w:tbl>
      <w:tblPr>
        <w:tblW w:w="9633" w:type="dxa"/>
        <w:tblInd w:w="-137" w:type="dxa"/>
        <w:tblCellMar>
          <w:top w:w="7" w:type="dxa"/>
          <w:left w:w="5" w:type="dxa"/>
          <w:right w:w="25" w:type="dxa"/>
        </w:tblCellMar>
        <w:tblLook w:val="00A0" w:firstRow="1" w:lastRow="0" w:firstColumn="1" w:lastColumn="0" w:noHBand="0" w:noVBand="0"/>
      </w:tblPr>
      <w:tblGrid>
        <w:gridCol w:w="1534"/>
        <w:gridCol w:w="2088"/>
        <w:gridCol w:w="64"/>
        <w:gridCol w:w="1984"/>
        <w:gridCol w:w="2126"/>
        <w:gridCol w:w="1837"/>
      </w:tblGrid>
      <w:tr w:rsidR="00970F39">
        <w:trPr>
          <w:trHeight w:val="360"/>
        </w:trPr>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tc>
      </w:tr>
      <w:tr w:rsidR="00970F39">
        <w:trPr>
          <w:trHeight w:val="374"/>
        </w:trPr>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низкий </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базовый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повышенный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высокий </w:t>
            </w:r>
          </w:p>
        </w:tc>
      </w:tr>
      <w:tr w:rsidR="00970F39">
        <w:trPr>
          <w:trHeight w:val="1320"/>
        </w:trPr>
        <w:tc>
          <w:tcPr>
            <w:tcW w:w="153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Общая информация </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предмета не очевидна. Информация не точна или не дана. </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Информация частично изложена. В работе использован только один ресурс.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Достаточно точная информация. Использовано более одного ресурса.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Данная информация кратка и ясна. Использовано более одного ресурса. </w:t>
            </w:r>
          </w:p>
        </w:tc>
      </w:tr>
      <w:tr w:rsidR="00970F39">
        <w:trPr>
          <w:trHeight w:val="1624"/>
        </w:trPr>
        <w:tc>
          <w:tcPr>
            <w:tcW w:w="1534" w:type="dxa"/>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w:t>
            </w:r>
          </w:p>
        </w:tc>
        <w:tc>
          <w:tcPr>
            <w:tcW w:w="2088" w:type="dxa"/>
            <w:vMerge w:val="restart"/>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 раскрыта и не ясна тема урока. Объяснения некорректны, запутаны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или не верны. </w:t>
            </w:r>
          </w:p>
        </w:tc>
        <w:tc>
          <w:tcPr>
            <w:tcW w:w="2048" w:type="dxa"/>
            <w:gridSpan w:val="2"/>
            <w:vMerge w:val="restart"/>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Тема частично раскрыта. Некоторый материал изложен некорректно. </w:t>
            </w:r>
          </w:p>
        </w:tc>
        <w:tc>
          <w:tcPr>
            <w:tcW w:w="2126" w:type="dxa"/>
            <w:vMerge w:val="restart"/>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Ясно изложен материал. </w:t>
            </w:r>
          </w:p>
        </w:tc>
        <w:tc>
          <w:tcPr>
            <w:tcW w:w="1837" w:type="dxa"/>
            <w:vMerge w:val="restart"/>
            <w:tcBorders>
              <w:top w:val="single" w:sz="4" w:space="0" w:color="000000"/>
              <w:left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Сформулирована и раскрыта тема урока. Полностью изложены основные аспекты темы урока. </w:t>
            </w:r>
          </w:p>
        </w:tc>
      </w:tr>
      <w:tr w:rsidR="00970F39">
        <w:trPr>
          <w:trHeight w:val="73"/>
        </w:trPr>
        <w:tc>
          <w:tcPr>
            <w:tcW w:w="1534" w:type="dxa"/>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c>
          <w:tcPr>
            <w:tcW w:w="2088" w:type="dxa"/>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c>
          <w:tcPr>
            <w:tcW w:w="2048" w:type="dxa"/>
            <w:gridSpan w:val="2"/>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c>
          <w:tcPr>
            <w:tcW w:w="2126" w:type="dxa"/>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c>
          <w:tcPr>
            <w:tcW w:w="1837" w:type="dxa"/>
            <w:vMerge/>
            <w:tcBorders>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sz w:val="24"/>
                <w:szCs w:val="24"/>
              </w:rPr>
            </w:pPr>
          </w:p>
        </w:tc>
      </w:tr>
      <w:tr w:rsidR="00970F39">
        <w:trPr>
          <w:trHeight w:val="1552"/>
        </w:trPr>
        <w:tc>
          <w:tcPr>
            <w:tcW w:w="1534"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Применение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проблемы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152"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Не определена  область применени я данной темы. Процесс решения неточный или неправильный.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некоторые области применения темы. Процесс решения неполный.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области применения темы. Процесс решения практически завершен. </w:t>
            </w:r>
          </w:p>
        </w:tc>
        <w:tc>
          <w:tcPr>
            <w:tcW w:w="183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Отражены области применения темы. Изложена стратегия решения проблем. </w:t>
            </w:r>
          </w:p>
        </w:tc>
      </w:tr>
    </w:tbl>
    <w:p w:rsidR="00970F39" w:rsidRDefault="00970F39">
      <w:pPr>
        <w:spacing w:after="0" w:line="240" w:lineRule="auto"/>
        <w:rPr>
          <w:rFonts w:ascii="Times New Roman" w:hAnsi="Times New Roman"/>
          <w:sz w:val="24"/>
          <w:szCs w:val="24"/>
        </w:rPr>
      </w:pP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Работа с текстом</w:t>
      </w:r>
      <w:r>
        <w:rPr>
          <w:rFonts w:ascii="Times New Roman" w:hAnsi="Times New Roman"/>
          <w:sz w:val="24"/>
          <w:szCs w:val="24"/>
        </w:rPr>
        <w:t xml:space="preserve"> (заполнение опорных таблиц и схем, письменный ответ на вопрос)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-Отметка «5». Задание выполнено на высоком уровне, отсутствуют ошибки. Работа выполнена в заданное время, самостоятельно, с соблюдением технологических требований и установок, качественно, творчески и эстетично.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Отметка «4». Задание  выполнено на хорошем уровне, имеются 1  ошибка в содержании, или имеются незначительные ошибки в  оформлении. Работа выполнена в заданное время,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Отметка «3». Задание выполнено на достаточном, минимальном уровне, имеются 2-3 ошибки в содержании или неграмотно оформлено. Работа выполнена с опозданием, но самостоятельно.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Отметка «2». Задание  не выполнено или не завершено самостоятельно учеником, при выполнении допущены  большие отклонения от заданных требований и установок.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сообщения</w:t>
      </w:r>
      <w:r>
        <w:rPr>
          <w:rFonts w:ascii="Times New Roman" w:hAnsi="Times New Roman"/>
          <w:sz w:val="24"/>
          <w:szCs w:val="24"/>
        </w:rPr>
        <w:t xml:space="preserve"> учащихся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Содержательность, глубина, полнота и конкретность освещения проблемы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Логичность: последовательность изложения, его пропорциональность, обоснование теоретических положений фактами или обобщение фактов и формулирование выводов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Концептуальность изложения: рассмотрены ли различные точки зрения (концепции), выражено ли свое отношение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биологической терминологией - 3 балла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Итого: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12 баллов – отметка «5» -  высокий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 – 11 баллов – отметка «4»- повышенный уровень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 8 баллов – отметка «3» - базовый уровень </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Основы безопасности жизнедеятельности</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Сообщение в устной или письменной форме (</w:t>
      </w:r>
      <w:r>
        <w:rPr>
          <w:rFonts w:ascii="Times New Roman" w:hAnsi="Times New Roman"/>
          <w:b/>
          <w:sz w:val="24"/>
          <w:szCs w:val="24"/>
        </w:rPr>
        <w:t>ответ на уроке</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усвоил основное содержание учебного материала, имеет пробелы в усвоении материала, не препятствующие дальнейшему усвоению программного материала;  2. ученик материал излагает несистематизированно, фрагментарно, не всегда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ученик показывает недостаточную сформированность отдельных знаний и умений; выводы и обобщения аргументирует слабо, допускает в них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допустил ошибки и неточности в использовании научной терминологии, определения понятий дал недостаточно четкие;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не использовал в качестве доказательства выводы и обобщения из наблюдений, фактов, опытов или допустил ошибки при их изложении;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ученик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«2»: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не усвоил и не раскрыл основное содержание материала;  2. ученик не делает выводов и обобщений.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не знает и не понимает значительную или основную часть программного материала в пределах поставленных вопросов;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имеет слабо сформированные и неполные знания и не умеет применять их к решению конкретных вопросов и задач по образцу;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ученик при ответе (на один вопрос) допускает более двух грубых ошибок, которые не может исправить даже при помощи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Примечание.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проверочных работ</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за каждое задание определяется исходя из 100-балльной шкалы. После выполнения задания определяются фактически полученные баллы и соответствие между параметрами 100-балльной шкалы и системой оценки, принятой в школе.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 «5» (отлично):  80-100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 «4» (хорошо): 60-79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 «3» (удовлетворительно): 40-59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 «2» (неудовлетворительно): менее 40 баллов.                                            </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Музыка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исполнение песни, устного ответа на содержания прослушанного музыкального  произведения, средствами его музыкальной выразительности; проект.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Качественные критерии оценки </w:t>
      </w:r>
      <w:r>
        <w:rPr>
          <w:rFonts w:ascii="Times New Roman" w:hAnsi="Times New Roman"/>
          <w:b/>
          <w:sz w:val="24"/>
          <w:szCs w:val="24"/>
        </w:rPr>
        <w:t>исполнения песни</w:t>
      </w:r>
      <w:r>
        <w:rPr>
          <w:rFonts w:ascii="Times New Roman" w:hAnsi="Times New Roman"/>
          <w:sz w:val="24"/>
          <w:szCs w:val="24"/>
        </w:rPr>
        <w:t xml:space="preserve"> (сольного, ансамблевого и хорового исполнения).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нотного текста(если при разучивании нотная запись не использолась,учитывается знание мелодии и слов песни.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чистоту интонирования и ритмическую точность исполнения.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меуние охарактеризовать  своё исполнение.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Допускается 1 любая ошибка на данном уровне при следующих критериях: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нотного текста(если при разучивании нотная запись не использовалась,учитывается знание мелодии и слов песни.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чистоту интонирования и ритмическую точность исполнения.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умение охарактеризовать  своё исполнение.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Допускается 2 любые ошибки на данном уровне при следующих критериях: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нотного текста(если при разучивании нотная запись не использовалась,учитывается знание мелодии и слов песни.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чистоту интонирования и ритмическую точность исполнения.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охарактеризовать  своё исполнение.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(«2»)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выполнение на данном уровне всех следующих критерий: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знание нотного текста(если при разучивании нотная запись не использовалась,учитывается знание мелодии и слов песни.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чистоту интонирования и ритмическую точность исполнения.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качество звучания песни: выразительность исполнения, соответствие  характера звуковедения образному содержанию песни, естественность звучания и дикционную ясность.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охарактеризовать  своё исполнение.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Качественные характеристики оценки </w:t>
      </w:r>
      <w:r>
        <w:rPr>
          <w:rFonts w:ascii="Times New Roman" w:hAnsi="Times New Roman"/>
          <w:b/>
          <w:sz w:val="24"/>
          <w:szCs w:val="24"/>
        </w:rPr>
        <w:t>устного ответа</w:t>
      </w:r>
      <w:r>
        <w:rPr>
          <w:rFonts w:ascii="Times New Roman" w:hAnsi="Times New Roman"/>
          <w:sz w:val="24"/>
          <w:szCs w:val="24"/>
        </w:rPr>
        <w:t xml:space="preserve"> на содержания прослушанного музыкального  произведения, средствами его музыкальной выразительности.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(«5») ответ содержит правильную характеристику содержания музыкального произведения и тех известных учащимися(в соответствии с учебной программой) средств музыкальной выразительности, которые имеют наибольшие значения при передаче данного музыкального образа.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Повышенный уровень («4») в ответе дана правильная характеристика содержания музыкального произведения и средств музыкальной выразительности, но они рассматриваются  в отрыве друг от друга.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(«3») ответ  в основном правильный, но не полный: содержит характеристику только эмоционального содержания  музыкального произведения и недостаточно раскрывает  то. Какими средствами музыкальной выразительности оно передано.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(«2») ученик затрудняется дать характеристику даже эмоциональнообразного содержания музыкального произведения.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Музыкальная терминология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Твердое знание терминов и понятий, умение применять это значение на практике.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Неточность в формулировках терминов и понятий, умение частично применять их на практике.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Слабое (фрагментарное) знание терминов и понятий, неумение использовать их на практике.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Незнание терминов и понятий, отсутствие навыков использования их .на практике.</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w:t>
      </w:r>
      <w:r>
        <w:rPr>
          <w:rFonts w:ascii="Times New Roman" w:hAnsi="Times New Roman"/>
          <w:b/>
          <w:sz w:val="24"/>
          <w:szCs w:val="24"/>
        </w:rPr>
        <w:t>устного ответа</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учащиеся правильно излагают изученный материал;</w:t>
      </w:r>
    </w:p>
    <w:p w:rsidR="00970F39" w:rsidRDefault="008170DC">
      <w:pPr>
        <w:spacing w:after="0" w:line="240" w:lineRule="auto"/>
        <w:rPr>
          <w:rFonts w:ascii="Times New Roman" w:hAnsi="Times New Roman"/>
          <w:sz w:val="24"/>
          <w:szCs w:val="24"/>
        </w:rPr>
      </w:pPr>
      <w:r>
        <w:rPr>
          <w:rFonts w:ascii="Times New Roman" w:hAnsi="Times New Roman"/>
          <w:sz w:val="24"/>
          <w:szCs w:val="24"/>
        </w:rPr>
        <w:t>- анализирует произведения музыки, живописи, графики, архитектуры, дизайна, скульптуры;</w:t>
      </w:r>
    </w:p>
    <w:p w:rsidR="00970F39" w:rsidRDefault="008170DC">
      <w:pPr>
        <w:spacing w:after="0" w:line="240" w:lineRule="auto"/>
        <w:rPr>
          <w:rFonts w:ascii="Times New Roman" w:hAnsi="Times New Roman"/>
          <w:sz w:val="24"/>
          <w:szCs w:val="24"/>
        </w:rPr>
      </w:pPr>
      <w:r>
        <w:rPr>
          <w:rFonts w:ascii="Times New Roman" w:hAnsi="Times New Roman"/>
          <w:sz w:val="24"/>
          <w:szCs w:val="24"/>
        </w:rPr>
        <w:t>- выделяет особенности образного языка конструктивных видов искусства, единства функционального художественно-образных начал и их социальную роль;</w:t>
      </w:r>
    </w:p>
    <w:p w:rsidR="00970F39" w:rsidRDefault="008170DC">
      <w:pPr>
        <w:spacing w:after="0" w:line="240" w:lineRule="auto"/>
        <w:rPr>
          <w:rFonts w:ascii="Times New Roman" w:hAnsi="Times New Roman"/>
          <w:sz w:val="24"/>
          <w:szCs w:val="24"/>
        </w:rPr>
      </w:pPr>
      <w:r>
        <w:rPr>
          <w:rFonts w:ascii="Times New Roman" w:hAnsi="Times New Roman"/>
          <w:sz w:val="24"/>
          <w:szCs w:val="24"/>
        </w:rPr>
        <w:t>- знает основные этапы развития и истории музыки, архитектуры, дизайна, живописи и т.д., тенденции современного конструктивного искусства.</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Отметка «4»</w:t>
      </w:r>
    </w:p>
    <w:p w:rsidR="00970F39" w:rsidRDefault="008170DC">
      <w:pPr>
        <w:spacing w:after="0" w:line="240" w:lineRule="auto"/>
        <w:rPr>
          <w:rFonts w:ascii="Times New Roman" w:hAnsi="Times New Roman"/>
          <w:sz w:val="24"/>
          <w:szCs w:val="24"/>
        </w:rPr>
      </w:pPr>
      <w:r>
        <w:rPr>
          <w:rFonts w:ascii="Times New Roman" w:hAnsi="Times New Roman"/>
          <w:sz w:val="24"/>
          <w:szCs w:val="24"/>
        </w:rPr>
        <w:t>- чащиеся полностью овладел программным материалом, но при изложении его допускает неточности второстепенного характера.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учащийся слабо справляется с поставленным вопросом;</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допускает неточности в изложении изученного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учащийся допускает грубые ошибки в ответе</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справляется с поставленной целью урока.</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Музыкальная викторина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Все музыкальные номера отгаданы учащимся верно;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Два музыкальных произведения отгаданы не верно;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Четыре музыкальных номера не отгаданы;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Пять и более музыкальных номеров не отгаданы учащимся.</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тестовой работы</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 При выполнении 100-90% объёма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 При выполнении 89 - 76% объёма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 При выполнении 75 - 50% объёма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 При выполнении 49 - 0 % объёма работы</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реферата</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содержательна, логична, изложение материала аргументировано, сделаны общие выводы по теме.</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показано умение анализировать различные источники, извлекать из них информацию.</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показано умение систематизировать и обобщать информацию, давать ей критическую оценку.</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демонстрирует индивидуальность стиля автора.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оформлена в соответствии с планом, требованиями к реферату, грамотно.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содержательна, изложение материала аргументировано, сделаны общие выводы по выбранной теме, но изложение недостаточно систематизировано и последовательно.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показано умение анализировать различные источники информации, но работа содержит отдельные неточности.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показано умение систематизировать и обобщать информацию, давать ей критическую оценку.</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оформлена в соответствии с планом, но не соблюдены все требования по оформлению реферата (неправильно сделаны ссылки, ошибки в списке библиографии).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w:t>
      </w:r>
    </w:p>
    <w:p w:rsidR="00970F39" w:rsidRDefault="008170DC">
      <w:pPr>
        <w:spacing w:after="0" w:line="240" w:lineRule="auto"/>
        <w:rPr>
          <w:rFonts w:ascii="Times New Roman" w:hAnsi="Times New Roman"/>
          <w:sz w:val="24"/>
          <w:szCs w:val="24"/>
        </w:rPr>
      </w:pPr>
      <w:r>
        <w:rPr>
          <w:rFonts w:ascii="Times New Roman" w:hAnsi="Times New Roman"/>
          <w:sz w:val="24"/>
          <w:szCs w:val="24"/>
        </w:rPr>
        <w:t>- тема реферата раскрыта поверхностно.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изложение материала непоследовательно.</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слабая аргументация выдвинутых тезисов.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соблюдены требования к оформлению реферата (отсутствуют сноски, допущены ошибки, библиография представлена слабо).</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w:t>
      </w:r>
    </w:p>
    <w:p w:rsidR="00970F39" w:rsidRDefault="008170DC">
      <w:pPr>
        <w:spacing w:after="0" w:line="240" w:lineRule="auto"/>
        <w:rPr>
          <w:rFonts w:ascii="Times New Roman" w:hAnsi="Times New Roman"/>
          <w:sz w:val="24"/>
          <w:szCs w:val="24"/>
        </w:rPr>
      </w:pPr>
      <w:r>
        <w:rPr>
          <w:rFonts w:ascii="Times New Roman" w:hAnsi="Times New Roman"/>
          <w:sz w:val="24"/>
          <w:szCs w:val="24"/>
        </w:rPr>
        <w:t>- тема реферата не раскрыта.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работа оформлена с грубыми нарушениями требований к реферату.</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b/>
          <w:sz w:val="24"/>
          <w:szCs w:val="24"/>
        </w:rPr>
        <w:t>проектной работы</w:t>
      </w:r>
      <w:r>
        <w:rPr>
          <w:rFonts w:ascii="Times New Roman" w:hAnsi="Times New Roman"/>
          <w:sz w:val="24"/>
          <w:szCs w:val="24"/>
        </w:rPr>
        <w:t>.</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«5»</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правильно поняты цель, задачи выполнения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соблюдена технология исполнения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проявлены творчество, инициатива.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предъявленный продукт деятельности отличается высоким качеством исполнения, соответствует заявленной теме.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«4»</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поняты цель, задачи выполнения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соблюдена технология исполнения проекта, но допущены незначительные ошибки, неточности в оформлении.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проявлено творчество.</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предъявленный продукт деятельности отличается высоким качеством исполнения, соответствует заявленной теме.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«3»</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поняты цель, задачи выполнения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допущены нарушения в технологии исполнения проекта, его оформлении.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проявлена самостоятельность в исполнении проекта.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«2»</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проект не выполнен или не завершен.</w:t>
      </w:r>
      <w:r>
        <w:rPr>
          <w:rFonts w:ascii="Times New Roman" w:hAnsi="Times New Roman"/>
          <w:sz w:val="24"/>
          <w:szCs w:val="24"/>
        </w:rPr>
        <w:br/>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Изобразительное искусство</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уровня освоения учащимся образовательной программы по предмету Практическая творческая работа  оценивается по нескольким показателям: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а) соответствие задачам, завершенность, аккуратность;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 графические выразительные особенности, композиционное решение, живописное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решение (можно поставить две оценки).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Отдельно оценивается трудолюбие — это добросовестное отношение к домашним заданиям, поддержание порядка на рабочем месте, эстетика работы, бережное и экономное отношение к художественным материалам и инструментам, выполнение отдельных поручений (работа лаборанта, роль главного художника и т.п.).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Высокий уровень  (оценка «5») ставится, когда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уровень художественной грамотности вполне соответствует этапу обучения, и учебная задача по методу полностью выполнена;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полностью овладел программным  материалом, связывает графическое и цветовое решение с основным замыслом изображения; правильно решает композицию, правила перспективы, передачу пропорций и объема, отражает в своих рисунках единство формы и декора; интересуется учебным предметом, творчески подходит к выполнению задания, своевременно выполняет задания; отстаивает  свое  мнение по поводу рассматриваемого произведения, ведет поисковую работу по подбору иллюстративного материала; ошибок в изображении не делает, но допускает неточности.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Повышеный уровень (Оценка «4») ставится, когда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уровень художественной грамотности соответствует этапу обучения (допускаются незначительные отклонения), и учебная задача по методу выполнена; полностью овладел программным материалом, связывает графическое  и цветовое решение с основным замыслом изображения, допуская затруднения в решении композиции, построения перспективы, передачи пропорций и объема; проявляет интерес к учебному предмету, своевременно выполняет задания; допускает ошибки второстепенного порядка, исправление которых </w:t>
      </w:r>
      <w:r>
        <w:rPr>
          <w:rFonts w:ascii="Times New Roman" w:hAnsi="Times New Roman"/>
          <w:sz w:val="24"/>
          <w:szCs w:val="24"/>
        </w:rPr>
        <w:tab/>
        <w:t xml:space="preserve"> требует периодической помощи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Базовый уровень (Оценка «3») ставиться, когда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уровень художественной грамотности в основном соответствует этапу обучения, и учеб-ная задача по методу в основном выполнена (или выполнена не полностью); основной ма</w:t>
      </w:r>
      <w:r>
        <w:rPr>
          <w:rFonts w:ascii="Times New Roman" w:hAnsi="Times New Roman"/>
          <w:sz w:val="24"/>
          <w:szCs w:val="24"/>
        </w:rPr>
        <w:lastRenderedPageBreak/>
        <w:t xml:space="preserve">териал знает нетвердо, при выполнении задания нуждается в помощи учителя и частичного применения средств наглядности; обнаруживает незнание или непонимание большей или наиболее важной части учебного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Низкий уровень (Оценка «2») ставится, когда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уровень художественной грамотности не соответствует этапу обучения, и учебная задача по методу не выполнена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Устные ответы</w:t>
      </w:r>
      <w:r>
        <w:rPr>
          <w:rFonts w:ascii="Times New Roman" w:hAnsi="Times New Roman"/>
          <w:sz w:val="24"/>
          <w:szCs w:val="24"/>
        </w:rPr>
        <w:t xml:space="preserve"> во время беседы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оценке устных ответов учитываются: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активное участие в беседе;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собеседника прочувствовать суть вопроса;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найти нужное, выразительное слово;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искренность ответов, их развернутость, образность, аргументированность;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высказывать свое суждение;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умение делать выводы;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использование в беседе домашних наблюдений.  Устный ответ: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глубокое и полное знание и понимание всего объёма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знания всего изученного программного материала,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использовать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обладает достаточным навыком работы со справочной литературой, учебником, первоисточниками (правильно ориентируется, но работает медленно).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материал излагает несистематизированно, фрагментарно, не всегда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допустил ошибки и неточности в использовании научной терминологии, определения понятий дал недостаточно четкие;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усвоил и не раскрыл основное содержание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делает выводов и обобщений.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знает и не понимает значительную или основную часть программного материала в пределах поставленных вопросов;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при ответе (на один вопрос) допускает более двух грубых ошибок, которые не может исправить даже при помощи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оценки </w:t>
      </w:r>
      <w:r>
        <w:rPr>
          <w:rFonts w:ascii="Times New Roman" w:hAnsi="Times New Roman"/>
          <w:b/>
          <w:sz w:val="24"/>
          <w:szCs w:val="24"/>
        </w:rPr>
        <w:t>индивидуального проекта</w:t>
      </w:r>
      <w:r>
        <w:rPr>
          <w:rFonts w:ascii="Times New Roman" w:hAnsi="Times New Roman"/>
          <w:sz w:val="24"/>
          <w:szCs w:val="24"/>
        </w:rPr>
        <w:t xml:space="preserve"> </w:t>
      </w:r>
    </w:p>
    <w:tbl>
      <w:tblPr>
        <w:tblW w:w="9626" w:type="dxa"/>
        <w:tblInd w:w="10" w:type="dxa"/>
        <w:tblCellMar>
          <w:left w:w="106" w:type="dxa"/>
          <w:right w:w="50" w:type="dxa"/>
        </w:tblCellMar>
        <w:tblLook w:val="00A0" w:firstRow="1" w:lastRow="0" w:firstColumn="1" w:lastColumn="0" w:noHBand="0" w:noVBand="0"/>
      </w:tblPr>
      <w:tblGrid>
        <w:gridCol w:w="9626"/>
      </w:tblGrid>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Критерии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Предметные результаты (максимальное значение –  3 баллов) </w:t>
            </w:r>
          </w:p>
        </w:tc>
      </w:tr>
      <w:tr w:rsidR="00970F39">
        <w:trPr>
          <w:trHeight w:val="631"/>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1.Знание основных терминов и фактического материала по теме проекта </w:t>
            </w:r>
          </w:p>
        </w:tc>
      </w:tr>
      <w:tr w:rsidR="00970F39">
        <w:trPr>
          <w:trHeight w:val="499"/>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2.Знание существующих точек зрения (подходов) к проблеме и способов ее решения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3.Знание источников информации </w:t>
            </w:r>
          </w:p>
        </w:tc>
      </w:tr>
      <w:tr w:rsidR="00970F39">
        <w:trPr>
          <w:trHeight w:val="499"/>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Метапредметные результаты  (максимальное значение –7баллов)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4.Умение выделять проблему и обосновывать ее актуальность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5.Умение формулировать цель, задачи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6.Умение сравнивать, сопоставлять, обобщать и делать выводы  </w:t>
            </w:r>
          </w:p>
        </w:tc>
      </w:tr>
      <w:tr w:rsidR="00970F39">
        <w:trPr>
          <w:trHeight w:val="775"/>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7.Умение выявлять причинно-следственные связи, приводить аргументы и иллюстрировать примерами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8.Умение соотнести полученный результат (конечный продукт) с поставленной целью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9.Умение находить требуемую информацию в различных источниках </w:t>
            </w:r>
          </w:p>
        </w:tc>
      </w:tr>
      <w:tr w:rsidR="00970F39">
        <w:trPr>
          <w:trHeight w:val="502"/>
        </w:trPr>
        <w:tc>
          <w:tcPr>
            <w:tcW w:w="96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10.Владение грамотной, эмоциональной и свободной речью  </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Таблица перевода оценки индивидуального проекта </w:t>
      </w:r>
    </w:p>
    <w:tbl>
      <w:tblPr>
        <w:tblW w:w="9640" w:type="dxa"/>
        <w:tblInd w:w="-34" w:type="dxa"/>
        <w:tblCellMar>
          <w:top w:w="7" w:type="dxa"/>
          <w:right w:w="47" w:type="dxa"/>
        </w:tblCellMar>
        <w:tblLook w:val="00A0" w:firstRow="1" w:lastRow="0" w:firstColumn="1" w:lastColumn="0" w:noHBand="0" w:noVBand="0"/>
      </w:tblPr>
      <w:tblGrid>
        <w:gridCol w:w="2843"/>
        <w:gridCol w:w="2261"/>
        <w:gridCol w:w="2692"/>
        <w:gridCol w:w="1844"/>
      </w:tblGrid>
      <w:tr w:rsidR="00970F39">
        <w:trPr>
          <w:trHeight w:val="286"/>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Уровень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Баллы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Оценка  </w:t>
            </w:r>
          </w:p>
        </w:tc>
      </w:tr>
      <w:tr w:rsidR="00970F39">
        <w:trPr>
          <w:trHeight w:val="1091"/>
        </w:trPr>
        <w:tc>
          <w:tcPr>
            <w:tcW w:w="2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 высокий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 повышенный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 – базовый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0 – ниже среднего </w:t>
            </w:r>
          </w:p>
        </w:tc>
        <w:tc>
          <w:tcPr>
            <w:tcW w:w="226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90-100%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66-89%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50 -65 %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Менее 50% </w:t>
            </w:r>
          </w:p>
        </w:tc>
        <w:tc>
          <w:tcPr>
            <w:tcW w:w="269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9-10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7-8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5-6 баллов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и менее баллов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5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3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2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Критерии оценивания </w:t>
      </w:r>
      <w:r>
        <w:rPr>
          <w:rFonts w:ascii="Times New Roman" w:hAnsi="Times New Roman"/>
          <w:b/>
          <w:sz w:val="24"/>
          <w:szCs w:val="24"/>
        </w:rPr>
        <w:t>устного ответа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Отметкой «5» 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 раскрывать связь произведения с эпохой; свободное владение монологической литературной речью.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Отметкой «4» оценивается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Однако допускается одна-две неточности в ответе.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Отметкой «3» оценивается ответ, свидетельствующий в основном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Технология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Формы контроля</w:t>
      </w:r>
      <w:r>
        <w:rPr>
          <w:rFonts w:ascii="Times New Roman" w:hAnsi="Times New Roman"/>
          <w:sz w:val="24"/>
          <w:szCs w:val="24"/>
        </w:rPr>
        <w:t xml:space="preserve">: устный ответ, творческий проект, лабораторно-практическая работа, практическая работа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b/>
          <w:sz w:val="24"/>
          <w:szCs w:val="24"/>
        </w:rPr>
        <w:t xml:space="preserve">               Устный ответ</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w:t>
      </w:r>
      <w:r>
        <w:rPr>
          <w:rFonts w:ascii="Times New Roman" w:hAnsi="Times New Roman"/>
          <w:sz w:val="24"/>
          <w:szCs w:val="24"/>
        </w:rPr>
        <w:lastRenderedPageBreak/>
        <w:t xml:space="preserve">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материал излагает несистематизированно, фрагментарно, не всегда последовательно;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показывает недостаточную сформированность отдельных знаний и умений; выводы и обобщения аргументирует слабо, допускает в них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допустил ошибки и неточности в использовании научной терминологии, определения понятий дал недостаточно четкие;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использовал в качестве доказательства выводы и обобщения из наблюдений, фактов, опытов или допустил ошибки при их изложении;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если ученик: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усвоил и не раскрыл основное содержание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делает выводов и обобщений.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знает и не понимает значительную или основную часть программного материала в пределах поставленных вопросов;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имеет слабо сформированные и неполные знания и не умеет применять их к решению конкретных вопросов и задач по образцу;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или при ответе (на один вопрос) допускает более двух грубых ошибок, которые не может исправить даже при помощи учителя.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оценки  </w:t>
      </w:r>
      <w:r>
        <w:rPr>
          <w:rFonts w:ascii="Times New Roman" w:hAnsi="Times New Roman"/>
          <w:b/>
          <w:sz w:val="24"/>
          <w:szCs w:val="24"/>
        </w:rPr>
        <w:t>лабораторно-практической, практической работы</w:t>
      </w:r>
      <w:r>
        <w:rPr>
          <w:rFonts w:ascii="Times New Roman" w:hAnsi="Times New Roman"/>
          <w:sz w:val="24"/>
          <w:szCs w:val="24"/>
        </w:rPr>
        <w:t xml:space="preserve"> учащихся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Оценка«5» - работа выполнена в заданное время, самостоятельно, с соблюдением технологической последовательности, качественно и творчески;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Оценка«2» – ученик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и нормы оценивания </w:t>
      </w:r>
      <w:r>
        <w:rPr>
          <w:rFonts w:ascii="Times New Roman" w:hAnsi="Times New Roman"/>
          <w:b/>
          <w:sz w:val="24"/>
          <w:szCs w:val="24"/>
        </w:rPr>
        <w:t>творческого проекта</w:t>
      </w: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(5) ставится,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творчески планирует выполнения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и полностью использует знания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и аккуратно выполняет задание;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пользоваться справочной литературой, наглядными пособиями, приборами и другими   средствами.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(4) ставится,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правильно планирует выполнение работ;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самостоятельно использует знания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основном правильно и аккуратно выполняет задание;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умеет пользоваться справочной литературой.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ставится,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 ошибки при планировании выполнения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может самостоятельно использовать значительную часть знаний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 ошибки и неаккуратно выполняет задание;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затрудняется самостоятельно использовать справочную литературу, наглядные пособия.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(2) ставится, если 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может правильно спланировать выполнение работы;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может использовать знания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 грубые ошибки и неаккуратность;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может самостоятельно использовать справочную литературу, наглядные пособия.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Физическая культура</w:t>
      </w:r>
    </w:p>
    <w:p w:rsidR="00970F39" w:rsidRDefault="00970F39">
      <w:pPr>
        <w:spacing w:after="0" w:line="240" w:lineRule="auto"/>
        <w:jc w:val="center"/>
        <w:rPr>
          <w:rFonts w:ascii="Times New Roman" w:hAnsi="Times New Roman"/>
          <w:b/>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успеваемости по базовым составляющим физической подготовки учащихся</w:t>
      </w:r>
    </w:p>
    <w:p w:rsidR="00970F39" w:rsidRDefault="008170DC">
      <w:pPr>
        <w:spacing w:after="0" w:line="240" w:lineRule="auto"/>
        <w:rPr>
          <w:rFonts w:ascii="Times New Roman" w:hAnsi="Times New Roman"/>
          <w:sz w:val="24"/>
          <w:szCs w:val="24"/>
          <w:u w:val="single"/>
        </w:rPr>
      </w:pPr>
      <w:r>
        <w:rPr>
          <w:rFonts w:ascii="Times New Roman" w:hAnsi="Times New Roman"/>
          <w:sz w:val="24"/>
          <w:szCs w:val="24"/>
        </w:rPr>
        <w:t xml:space="preserve">           I</w:t>
      </w:r>
      <w:r>
        <w:rPr>
          <w:rFonts w:ascii="Times New Roman" w:hAnsi="Times New Roman"/>
          <w:sz w:val="24"/>
          <w:szCs w:val="24"/>
          <w:u w:val="single"/>
        </w:rPr>
        <w:t xml:space="preserve">. Знания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 целью проверки знаний используются следующие </w:t>
      </w:r>
      <w:r>
        <w:rPr>
          <w:rFonts w:ascii="Times New Roman" w:hAnsi="Times New Roman"/>
          <w:sz w:val="24"/>
          <w:szCs w:val="24"/>
          <w:u w:val="single"/>
        </w:rPr>
        <w:t>методы</w:t>
      </w:r>
      <w:r>
        <w:rPr>
          <w:rFonts w:ascii="Times New Roman" w:hAnsi="Times New Roman"/>
          <w:sz w:val="24"/>
          <w:szCs w:val="24"/>
        </w:rPr>
        <w:t xml:space="preserve">: опрос, проверочные беседы (без вызова из строя), тестирование.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оценки за </w:t>
      </w:r>
      <w:r>
        <w:rPr>
          <w:rFonts w:ascii="Times New Roman" w:hAnsi="Times New Roman"/>
          <w:b/>
          <w:sz w:val="24"/>
          <w:szCs w:val="24"/>
        </w:rPr>
        <w:t>опрос, проверочные беседы</w:t>
      </w:r>
      <w:r>
        <w:rPr>
          <w:rFonts w:ascii="Times New Roman" w:hAnsi="Times New Roman"/>
          <w:sz w:val="24"/>
          <w:szCs w:val="24"/>
        </w:rPr>
        <w:t xml:space="preserve">: </w:t>
      </w:r>
    </w:p>
    <w:tbl>
      <w:tblPr>
        <w:tblW w:w="9856" w:type="dxa"/>
        <w:tblInd w:w="113" w:type="dxa"/>
        <w:tblCellMar>
          <w:top w:w="52" w:type="dxa"/>
          <w:left w:w="110" w:type="dxa"/>
          <w:right w:w="44" w:type="dxa"/>
        </w:tblCellMar>
        <w:tblLook w:val="00A0" w:firstRow="1" w:lastRow="0" w:firstColumn="1" w:lastColumn="0" w:noHBand="0" w:noVBand="0"/>
      </w:tblPr>
      <w:tblGrid>
        <w:gridCol w:w="2549"/>
        <w:gridCol w:w="2379"/>
        <w:gridCol w:w="3008"/>
        <w:gridCol w:w="1920"/>
      </w:tblGrid>
      <w:tr w:rsidR="00970F39">
        <w:trPr>
          <w:trHeight w:val="353"/>
        </w:trPr>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5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4 </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3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2 </w:t>
            </w:r>
          </w:p>
        </w:tc>
      </w:tr>
      <w:tr w:rsidR="00970F39">
        <w:trPr>
          <w:trHeight w:val="1956"/>
        </w:trPr>
        <w:tc>
          <w:tcPr>
            <w:tcW w:w="254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За ответ, в котором учащийся демонстрирует глубокое понимание сущности материала; логично его излагает, используя в деятельности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 тот же ответ, если в нем содержатся небольшие неточности и незначительные ошибки </w:t>
            </w:r>
          </w:p>
        </w:tc>
        <w:tc>
          <w:tcPr>
            <w:tcW w:w="300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 ответ, в котором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За незнание материала программы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Техника владения двигательными умениями и навыками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оценки </w:t>
      </w:r>
      <w:r>
        <w:rPr>
          <w:rFonts w:ascii="Times New Roman" w:hAnsi="Times New Roman"/>
          <w:b/>
          <w:sz w:val="24"/>
          <w:szCs w:val="24"/>
        </w:rPr>
        <w:t>двигательных умений и навыков</w:t>
      </w:r>
      <w:r>
        <w:rPr>
          <w:rFonts w:ascii="Times New Roman" w:hAnsi="Times New Roman"/>
          <w:sz w:val="24"/>
          <w:szCs w:val="24"/>
        </w:rPr>
        <w:t xml:space="preserve"> </w:t>
      </w:r>
    </w:p>
    <w:tbl>
      <w:tblPr>
        <w:tblW w:w="9776" w:type="dxa"/>
        <w:tblInd w:w="113" w:type="dxa"/>
        <w:tblCellMar>
          <w:top w:w="44" w:type="dxa"/>
          <w:right w:w="46" w:type="dxa"/>
        </w:tblCellMar>
        <w:tblLook w:val="00A0" w:firstRow="1" w:lastRow="0" w:firstColumn="1" w:lastColumn="0" w:noHBand="0" w:noVBand="0"/>
      </w:tblPr>
      <w:tblGrid>
        <w:gridCol w:w="2831"/>
        <w:gridCol w:w="2127"/>
        <w:gridCol w:w="2976"/>
        <w:gridCol w:w="1842"/>
      </w:tblGrid>
      <w:tr w:rsidR="00970F39">
        <w:trPr>
          <w:trHeight w:val="277"/>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4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3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2 </w:t>
            </w:r>
          </w:p>
        </w:tc>
      </w:tr>
      <w:tr w:rsidR="00970F39">
        <w:trPr>
          <w:trHeight w:val="277"/>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При выполнении ученик действует так же, как и в предыдущем случае, но допустил не более двух незначительных ошибок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Двигательное действие в основном выполнено правильно, но допущена одна грубая или несколько мелких ошибок, приведших к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скованности движений, неуверенности. Учащийся не может выполнить движение в нестандартных и сложных в сравнении с уроком условиях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Движение или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отдельные его элементы выполнены неправильно, допущено более двух значитель-ных или одна грубая ошибка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Владение </w:t>
      </w:r>
      <w:r>
        <w:rPr>
          <w:rFonts w:ascii="Times New Roman" w:hAnsi="Times New Roman"/>
          <w:b/>
          <w:sz w:val="24"/>
          <w:szCs w:val="24"/>
        </w:rPr>
        <w:t xml:space="preserve">способами и умение осуществлять физкультурно – оздоровительную деятельность </w:t>
      </w:r>
    </w:p>
    <w:tbl>
      <w:tblPr>
        <w:tblW w:w="9781" w:type="dxa"/>
        <w:tblInd w:w="5" w:type="dxa"/>
        <w:tblCellMar>
          <w:top w:w="51" w:type="dxa"/>
          <w:left w:w="5" w:type="dxa"/>
          <w:right w:w="39" w:type="dxa"/>
        </w:tblCellMar>
        <w:tblLook w:val="00A0" w:firstRow="1" w:lastRow="0" w:firstColumn="1" w:lastColumn="0" w:noHBand="0" w:noVBand="0"/>
      </w:tblPr>
      <w:tblGrid>
        <w:gridCol w:w="2828"/>
        <w:gridCol w:w="2886"/>
        <w:gridCol w:w="2226"/>
        <w:gridCol w:w="1841"/>
      </w:tblGrid>
      <w:tr w:rsidR="00970F39">
        <w:trPr>
          <w:trHeight w:val="286"/>
        </w:trPr>
        <w:tc>
          <w:tcPr>
            <w:tcW w:w="28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5  </w:t>
            </w:r>
          </w:p>
        </w:tc>
        <w:tc>
          <w:tcPr>
            <w:tcW w:w="28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4 </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3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2 </w:t>
            </w:r>
          </w:p>
        </w:tc>
      </w:tr>
      <w:tr w:rsidR="00970F39">
        <w:trPr>
          <w:trHeight w:val="2770"/>
        </w:trPr>
        <w:tc>
          <w:tcPr>
            <w:tcW w:w="28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умеет: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-самостоятельно организовать место занятий;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подбирать средства и инвентарь и применять их в конкретных условиях;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-контролировать ход выполнения деятельности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оценивает итоги </w:t>
            </w:r>
          </w:p>
          <w:p w:rsidR="00970F39" w:rsidRDefault="00970F39">
            <w:pPr>
              <w:spacing w:after="0" w:line="240" w:lineRule="auto"/>
              <w:rPr>
                <w:rFonts w:ascii="Times New Roman" w:hAnsi="Times New Roman"/>
                <w:sz w:val="24"/>
                <w:szCs w:val="24"/>
              </w:rPr>
            </w:pPr>
          </w:p>
        </w:tc>
        <w:tc>
          <w:tcPr>
            <w:tcW w:w="288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организует место занятий в основном самостоятельно, лишь с незначительной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помощью;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допускает незначительные ошибки в подборе средств;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контролирует ход выполнения деятельности и оценивает итог </w:t>
            </w:r>
          </w:p>
        </w:tc>
        <w:tc>
          <w:tcPr>
            <w:tcW w:w="222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Более половины видов самостоятельной деятельности выполнены с помощью учителя или не выполняет один из пунктов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не может выполнить самостоятельно ни один из пунктов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Уровень </w:t>
      </w:r>
      <w:r>
        <w:rPr>
          <w:rFonts w:ascii="Times New Roman" w:hAnsi="Times New Roman"/>
          <w:b/>
          <w:sz w:val="24"/>
          <w:szCs w:val="24"/>
        </w:rPr>
        <w:t>физической подготовленности</w:t>
      </w:r>
      <w:r>
        <w:rPr>
          <w:rFonts w:ascii="Times New Roman" w:hAnsi="Times New Roman"/>
          <w:sz w:val="24"/>
          <w:szCs w:val="24"/>
        </w:rPr>
        <w:t xml:space="preserve"> учащихся </w:t>
      </w:r>
    </w:p>
    <w:tbl>
      <w:tblPr>
        <w:tblW w:w="9573" w:type="dxa"/>
        <w:tblInd w:w="113" w:type="dxa"/>
        <w:tblCellMar>
          <w:top w:w="52" w:type="dxa"/>
          <w:right w:w="46" w:type="dxa"/>
        </w:tblCellMar>
        <w:tblLook w:val="00A0" w:firstRow="1" w:lastRow="0" w:firstColumn="1" w:lastColumn="0" w:noHBand="0" w:noVBand="0"/>
      </w:tblPr>
      <w:tblGrid>
        <w:gridCol w:w="3795"/>
        <w:gridCol w:w="2127"/>
        <w:gridCol w:w="1985"/>
        <w:gridCol w:w="1666"/>
      </w:tblGrid>
      <w:tr w:rsidR="00970F39">
        <w:trPr>
          <w:trHeight w:val="562"/>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5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4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3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Отметка 2 </w:t>
            </w:r>
          </w:p>
        </w:tc>
      </w:tr>
      <w:tr w:rsidR="00970F39">
        <w:trPr>
          <w:trHeight w:val="3544"/>
        </w:trPr>
        <w:tc>
          <w:tcPr>
            <w:tcW w:w="379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 времени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Исходный показатель соответствует среднему уровню подготовленности и достаточному темпу прироста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Исходный показатель соответствует низкому уровню подготовленност и </w:t>
            </w:r>
            <w:r>
              <w:rPr>
                <w:rFonts w:ascii="Times New Roman" w:hAnsi="Times New Roman"/>
                <w:sz w:val="24"/>
                <w:szCs w:val="24"/>
              </w:rPr>
              <w:tab/>
              <w:t xml:space="preserve">и незначительном у приросту </w:t>
            </w:r>
          </w:p>
        </w:tc>
        <w:tc>
          <w:tcPr>
            <w:tcW w:w="1666"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Учащийся не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выполняет государствен ный стандарт, нет темпа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роста показателей физической подготовленн ости </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выставляется в электронный журнал как среднее арифметическое текущих оценок по правилам математического округления в пользу ученика.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Порядок проведения промежуточной аттестации учащихся специальной медицинской группы (СМГ)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Дети II и III групп здоровья, которые составляют СМГ, по своим двигательным возможностям не могут сравниться со здоровыми детьми. Общий объем двигательной активности и интенсивность физических нагрузок обучающихся в СМГ должны быть снижены по сравнению с объемом нагрузки для учащихся основной и подготовительной групп.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то же время, несмотря на низкий исходный уровень физической подготовленности учащихся СМГ, регулярные занятия физической культурой небольшого объема и интенсивности позволяют вскоре (через 1,5–2 месяца) заметить положительную динамику в развитии их физических возможностей и общем оздоровлении.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Кроме этого, каждый из обучающихся в СМГ имеет свой набор ограничений двигательной активности, который обусловлен формой и тяжестью его заболевания. Такие ограничения неизбежно накладывают отпечаток на степень развития двигательных навыков и качеств. В силу вышеназванных причин оценивать достижения обучающихся в СМГ по критериям, которые используются для выставления отметки учащимся основной группы, нельзя.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Уроки физической культуры посещают все обучающиеся, имея с собой спортивную форму в соответствии с погодными условиями, видом спортивного занятия или урока, согласно требованиям техники безопасности и охраны труда.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 учащимися, включенными в СМГ, занимаются учителя физкультуры на основном уроке для всего класса.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При пропуске уроков физической культуры учащийся обязан подтвердить причину отсутствия заверенной медицинской справкой или иным официальным документом, который передаётся классному руководителю или учителю физкультуры.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Все обучающиеся освобождённые от физических нагрузок находятся в помещении спортивного зала, или на стадионе под присмотром учителя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Учитель физической культуры определяет вид, степень и уровень физических или иных занятий, с данными учащимися на предстоящий урок (возможно, так же теоретическое изучение материала, оказание посильной помощи в судействе или организации урока)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Для обучающихся в СМГ в первую очередь необходимо оценить их успехи в формировании навыков здорового образа жизни и рационального двигательного режима.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выставлении текущей отметки обучающимся в СМГ необходимо соблюдать особый такт, быть максимально внимательным, не унижать достоинства ученика, использовать отметку таким образом, чтобы она способствовала его развитию, стимулировала его на дальнейшие занятия физической культурой.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Критерии оценивания обучающегося на уроках физической культуры Учащиеся оцениваются на уроках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2 (неудовлетворительно), в зависимости от следующих конкретных условий: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имеет с собой спортивной формы в соответствии с погодными условиями, видом спортивного занятия или урока.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выполняет требования техники безопасности и охраны труда на уроках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учащийся, не имеющий выраженных отклонения в состоянии здоровья, при этом не имеет стойкой мотивации к занятиям физическими упражнениями, нет положительных изменений в физических возможностях обучающегося, которые должны быть замечены учителем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продемонстрировал существенных сдвигов в формировании навыков, умений и в развитии физических или морально-волевых качеств.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3 (удовлетворительно), в зависимости от следующих конкретных условий.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имеет с собой спортивную форму не в полном соответствии с погодными условиями, видом спортивного занятия или урока.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продемонстрировал не существенные сдвиги в формировании навыков, умений и в развитии физических или морально-волевых качеств в течение полугодия.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частично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4 (хорошо), в зависимости от следующих конкретных условий.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имеет с собой спортивную форму в полном соответствии с погодными условиями, видом спортивного занятия или урока.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учащийся, имеющий выраженные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5 (отлично),  в зависимости от следующих конкретных условий.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имеет с собой спортивную форму в полном соответствии с погодными условиями, видом спортивного занятия или урока.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занимается самостоятельно в спортивной секции школы, района или города, имеет спортивные разряды или спортивные успехи на соревнованиях любого ранга.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 </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Промежуточная (итоговая) отметка по физической культуре в СМГ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Основной акцент в оценивании учебных достижений по физической культуре учащихся, имеющих выраженные отклонения в состоянии здоровья, делается  на стойкой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замечены учителем и сообщены учащемуся (родителям), выставляется положительная отметка.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Положительная отметка выставляется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гимнастикой, необходимыми знаниями в области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При выставлении четвертной, полугодовой, годовой и итоговой отметки по физической культуре учитывается прилежание, усердие в работе над собой и выполнение всех рекомендаций учителя физической культуры.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Итоговая отметка выставляется с учетом теоретических и практических занятий, а также с учетом динамики физической подготовленности и прилежания.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Положительная отметка выставляется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старательно выполнял задания учителя, овладел доступными ему навыками.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Контрольно-измерительные материалы по предмету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«Физическая культура»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5 класс</w:t>
      </w:r>
    </w:p>
    <w:tbl>
      <w:tblPr>
        <w:tblW w:w="9571" w:type="dxa"/>
        <w:tblLook w:val="0000" w:firstRow="0" w:lastRow="0" w:firstColumn="0" w:lastColumn="0" w:noHBand="0" w:noVBand="0"/>
      </w:tblPr>
      <w:tblGrid>
        <w:gridCol w:w="583"/>
        <w:gridCol w:w="4937"/>
        <w:gridCol w:w="1335"/>
        <w:gridCol w:w="1335"/>
        <w:gridCol w:w="1381"/>
      </w:tblGrid>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Мальчики</w:t>
            </w:r>
          </w:p>
        </w:tc>
      </w:tr>
      <w:tr w:rsidR="00970F39">
        <w:trPr>
          <w:cantSplit/>
        </w:trPr>
        <w:tc>
          <w:tcPr>
            <w:tcW w:w="5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w:t>
            </w:r>
          </w:p>
        </w:tc>
        <w:tc>
          <w:tcPr>
            <w:tcW w:w="49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Упражнения</w:t>
            </w:r>
          </w:p>
        </w:tc>
        <w:tc>
          <w:tcPr>
            <w:tcW w:w="40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оценка</w:t>
            </w:r>
          </w:p>
        </w:tc>
      </w:tr>
      <w:tr w:rsidR="00970F39">
        <w:trPr>
          <w:cantSplit/>
        </w:trPr>
        <w:tc>
          <w:tcPr>
            <w:tcW w:w="5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9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160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набивного мяча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380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310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270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4х9 м (сек.)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11.2</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11.4 </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Прыжки со скакалкой за 1 мин.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55</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Поднимание туловища за 1 мин.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38</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32</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вперёд сидя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60 м. (сек)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10.6</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11.2</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малого мяча 150г (м)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34</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27</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в висе (раз)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Ходьба на лыжах 1 км.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6.30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7.00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7.40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3.40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3.00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2.60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Лазание по канату (м)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1500 м. (мин.сек.)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8.50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9.30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10.00</w:t>
            </w:r>
          </w:p>
        </w:tc>
      </w:tr>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Девочки</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155</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135</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набивного мяча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350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275</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235</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4х9 м (сек.)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11.3</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11.4</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Прыжки со скакалкой за 1 мин.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Поднимание туловища за 1 мин.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вперёд сидя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60 м (сек)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10.4</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10.8</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11.4</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малого мяча 150г (м)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21</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в висе  лёжа (раз)  </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Ходьба на лыжах 1 км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7.00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7.30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8.10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300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260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220</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Лазание по канату (м)</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r>
      <w:tr w:rsidR="00970F39">
        <w:trPr>
          <w:cantSplit/>
        </w:trPr>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1500 м. (мин.,сек.)</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9.00</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10.30</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Контрольно-измерительные материалы по предмету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«Физическая культура» </w:t>
      </w:r>
    </w:p>
    <w:p w:rsidR="00970F39" w:rsidRDefault="008170DC">
      <w:pPr>
        <w:spacing w:after="0" w:line="240" w:lineRule="auto"/>
        <w:rPr>
          <w:rFonts w:ascii="Times New Roman" w:hAnsi="Times New Roman"/>
          <w:sz w:val="24"/>
          <w:szCs w:val="24"/>
        </w:rPr>
      </w:pPr>
      <w:r>
        <w:rPr>
          <w:rFonts w:ascii="Times New Roman" w:hAnsi="Times New Roman"/>
          <w:sz w:val="24"/>
          <w:szCs w:val="24"/>
        </w:rPr>
        <w:t>6 класс</w:t>
      </w:r>
    </w:p>
    <w:tbl>
      <w:tblPr>
        <w:tblW w:w="9571" w:type="dxa"/>
        <w:tblLook w:val="0000" w:firstRow="0" w:lastRow="0" w:firstColumn="0" w:lastColumn="0" w:noHBand="0" w:noVBand="0"/>
      </w:tblPr>
      <w:tblGrid>
        <w:gridCol w:w="584"/>
        <w:gridCol w:w="4960"/>
        <w:gridCol w:w="1337"/>
        <w:gridCol w:w="1337"/>
        <w:gridCol w:w="1353"/>
      </w:tblGrid>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Мальчики</w:t>
            </w:r>
          </w:p>
        </w:tc>
      </w:tr>
      <w:tr w:rsidR="00970F39">
        <w:trPr>
          <w:cantSplit/>
        </w:trPr>
        <w:tc>
          <w:tcPr>
            <w:tcW w:w="5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w:t>
            </w:r>
          </w:p>
        </w:tc>
        <w:tc>
          <w:tcPr>
            <w:tcW w:w="4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Упражнения</w:t>
            </w:r>
          </w:p>
        </w:tc>
        <w:tc>
          <w:tcPr>
            <w:tcW w:w="40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оценка</w:t>
            </w:r>
          </w:p>
        </w:tc>
      </w:tr>
      <w:tr w:rsidR="00970F39">
        <w:trPr>
          <w:cantSplit/>
        </w:trPr>
        <w:tc>
          <w:tcPr>
            <w:tcW w:w="5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 г</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29</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21</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8.4</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8.9</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10.4</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11.1</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500м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1.56</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5.1</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5.3</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7.50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8.10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высокой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14.3</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95</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320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270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1000 м. (мин.,сек.)</w:t>
            </w:r>
          </w:p>
        </w:tc>
        <w:tc>
          <w:tcPr>
            <w:tcW w:w="40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4.20               4.50                5.30</w:t>
            </w:r>
          </w:p>
        </w:tc>
      </w:tr>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Девочки</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165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 г</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10.6</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11.2</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500м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1.52</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2.08</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5.4</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6.2</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8.00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8.20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8.40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низкой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15.3</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95</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85</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300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280</w:t>
            </w:r>
          </w:p>
        </w:tc>
        <w:tc>
          <w:tcPr>
            <w:tcW w:w="13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230</w:t>
            </w:r>
          </w:p>
        </w:tc>
      </w:tr>
      <w:tr w:rsidR="00970F39">
        <w:trPr>
          <w:cantSplit/>
        </w:trPr>
        <w:tc>
          <w:tcPr>
            <w:tcW w:w="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1000 м. (мин.,сек.)</w:t>
            </w:r>
          </w:p>
        </w:tc>
        <w:tc>
          <w:tcPr>
            <w:tcW w:w="40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4.40                5.25                5.50</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Контрольно-измерительные материалы по предмету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«Физическая культура» </w:t>
      </w:r>
    </w:p>
    <w:p w:rsidR="00970F39" w:rsidRDefault="008170DC">
      <w:pPr>
        <w:spacing w:after="0" w:line="240" w:lineRule="auto"/>
        <w:rPr>
          <w:rFonts w:ascii="Times New Roman" w:hAnsi="Times New Roman"/>
          <w:sz w:val="24"/>
          <w:szCs w:val="24"/>
        </w:rPr>
      </w:pPr>
      <w:r>
        <w:rPr>
          <w:rFonts w:ascii="Times New Roman" w:hAnsi="Times New Roman"/>
          <w:sz w:val="24"/>
          <w:szCs w:val="24"/>
        </w:rPr>
        <w:t>7 класс</w:t>
      </w:r>
    </w:p>
    <w:tbl>
      <w:tblPr>
        <w:tblW w:w="9571" w:type="dxa"/>
        <w:tblLook w:val="0000" w:firstRow="0" w:lastRow="0" w:firstColumn="0" w:lastColumn="0" w:noHBand="0" w:noVBand="0"/>
      </w:tblPr>
      <w:tblGrid>
        <w:gridCol w:w="580"/>
        <w:gridCol w:w="4956"/>
        <w:gridCol w:w="1337"/>
        <w:gridCol w:w="1337"/>
        <w:gridCol w:w="1361"/>
      </w:tblGrid>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Мальчики</w:t>
            </w:r>
          </w:p>
        </w:tc>
      </w:tr>
      <w:tr w:rsidR="00970F39">
        <w:trPr>
          <w:cantSplit/>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w:t>
            </w:r>
          </w:p>
        </w:tc>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Упражнения</w:t>
            </w:r>
          </w:p>
        </w:tc>
        <w:tc>
          <w:tcPr>
            <w:tcW w:w="40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оценка</w:t>
            </w:r>
          </w:p>
        </w:tc>
      </w:tr>
      <w:tr w:rsidR="00970F39">
        <w:trPr>
          <w:cantSplit/>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9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 г</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29</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21</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500м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1.54</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5.6</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7.00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высокой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1000 м. (мин.,сек.)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4.20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4.45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5.25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150г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39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jc w:val="both"/>
              <w:rPr>
                <w:rFonts w:ascii="Times New Roman" w:hAnsi="Times New Roman"/>
                <w:sz w:val="24"/>
                <w:szCs w:val="24"/>
              </w:rPr>
            </w:pPr>
            <w:r>
              <w:rPr>
                <w:rFonts w:ascii="Times New Roman" w:hAnsi="Times New Roman"/>
                <w:sz w:val="24"/>
                <w:szCs w:val="24"/>
              </w:rPr>
              <w:t>360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280</w:t>
            </w:r>
          </w:p>
        </w:tc>
      </w:tr>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Девочки</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места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165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 г</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11.2</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500м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1.57</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8.30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низкой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Кросс 1000 м. (мин.,сек.)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5.45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150г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16</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240</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Контрольно-измерительные материалы по предмету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«Физическая культура»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8 класс</w:t>
      </w:r>
    </w:p>
    <w:tbl>
      <w:tblPr>
        <w:tblW w:w="9571" w:type="dxa"/>
        <w:tblLook w:val="0000" w:firstRow="0" w:lastRow="0" w:firstColumn="0" w:lastColumn="0" w:noHBand="0" w:noVBand="0"/>
      </w:tblPr>
      <w:tblGrid>
        <w:gridCol w:w="580"/>
        <w:gridCol w:w="4956"/>
        <w:gridCol w:w="1337"/>
        <w:gridCol w:w="1337"/>
        <w:gridCol w:w="1361"/>
      </w:tblGrid>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Мальчики</w:t>
            </w:r>
          </w:p>
        </w:tc>
      </w:tr>
      <w:tr w:rsidR="00970F39">
        <w:trPr>
          <w:cantSplit/>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w:t>
            </w:r>
          </w:p>
        </w:tc>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Упражнения</w:t>
            </w:r>
          </w:p>
        </w:tc>
        <w:tc>
          <w:tcPr>
            <w:tcW w:w="40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оценка</w:t>
            </w:r>
          </w:p>
        </w:tc>
      </w:tr>
      <w:tr w:rsidR="00970F39">
        <w:trPr>
          <w:cantSplit/>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9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8.6</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9.1</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9.7</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Метание мяча/ м/ 150г /м/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5.1</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высокой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380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360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310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1000 м. (мин.,сек.)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5.20</w:t>
            </w:r>
          </w:p>
        </w:tc>
      </w:tr>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Девочки</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8.6</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9.9</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Бег 60 м /с/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10.7</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150г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27</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5.1</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5.8</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8.20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низкой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2км.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340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260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1000 м. (мин.,сек.)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4.35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5.40</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Контрольно-измерительные материалы по предмету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«Физическая культура»</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9 класс</w:t>
      </w:r>
    </w:p>
    <w:tbl>
      <w:tblPr>
        <w:tblW w:w="9571" w:type="dxa"/>
        <w:tblLook w:val="0000" w:firstRow="0" w:lastRow="0" w:firstColumn="0" w:lastColumn="0" w:noHBand="0" w:noVBand="0"/>
      </w:tblPr>
      <w:tblGrid>
        <w:gridCol w:w="580"/>
        <w:gridCol w:w="4956"/>
        <w:gridCol w:w="1337"/>
        <w:gridCol w:w="1337"/>
        <w:gridCol w:w="1361"/>
      </w:tblGrid>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Юноши</w:t>
            </w:r>
          </w:p>
        </w:tc>
      </w:tr>
      <w:tr w:rsidR="00970F39">
        <w:trPr>
          <w:cantSplit/>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w:t>
            </w:r>
          </w:p>
        </w:tc>
        <w:tc>
          <w:tcPr>
            <w:tcW w:w="49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Упражнения</w:t>
            </w:r>
          </w:p>
        </w:tc>
        <w:tc>
          <w:tcPr>
            <w:tcW w:w="40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оценка</w:t>
            </w:r>
          </w:p>
        </w:tc>
      </w:tr>
      <w:tr w:rsidR="00970F39">
        <w:trPr>
          <w:cantSplit/>
        </w:trPr>
        <w:tc>
          <w:tcPr>
            <w:tcW w:w="5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495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970F39">
            <w:pPr>
              <w:spacing w:after="0" w:line="240" w:lineRule="auto"/>
              <w:rPr>
                <w:rFonts w:ascii="Times New Roman" w:hAnsi="Times New Roman"/>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5.3</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150г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31</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380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330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60 м /.с/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8.4</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9.2</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1000м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высокой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6.00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6.30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на 2 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r>
      <w:tr w:rsidR="00970F39">
        <w:trPr>
          <w:cantSplit/>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Девушки</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«Челночный бег» 3х10 м (сек.)</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9.7</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30 м  в/старт/с/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5.1</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5.7</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Метание мяча /м/ 150г /м/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28</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23</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370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330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290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60 м /.с/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9.4</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10.5</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6</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1000м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4.30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5.15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5.30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Подтягивание на низкой перекладине  </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15</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1500м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7.10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7.40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8.10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9</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высоту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Прыжок в длину с разбега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195</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180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170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11</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Бег  на лыжах на 2 км /мин.с/</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12.3</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13.0</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14.0</w:t>
            </w:r>
          </w:p>
        </w:tc>
      </w:tr>
      <w:tr w:rsidR="00970F39">
        <w:trPr>
          <w:cantSplit/>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12</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Наклон туловища вперёд сидя (см)</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20</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14</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0F39" w:rsidRDefault="008170DC">
            <w:pPr>
              <w:spacing w:after="0" w:line="240" w:lineRule="auto"/>
              <w:rPr>
                <w:rFonts w:ascii="Times New Roman" w:hAnsi="Times New Roman"/>
                <w:sz w:val="24"/>
                <w:szCs w:val="24"/>
              </w:rPr>
            </w:pPr>
            <w:r>
              <w:rPr>
                <w:rFonts w:ascii="Times New Roman" w:hAnsi="Times New Roman"/>
                <w:sz w:val="24"/>
                <w:szCs w:val="24"/>
              </w:rPr>
              <w:t>10</w:t>
            </w:r>
          </w:p>
        </w:tc>
      </w:tr>
    </w:tbl>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результате освоения обязательного минимума содержания учебного предмета «Физическая культура» учащиеся 5-9 классов специальных медицинских групп должны демонстрировать физическую подготовленность по годовому приросту результатов в развитии основных физических качеств в следующих контрольных упражнениях:</w:t>
      </w:r>
    </w:p>
    <w:p w:rsidR="00970F39" w:rsidRDefault="008170DC">
      <w:pPr>
        <w:spacing w:after="0" w:line="240" w:lineRule="auto"/>
        <w:rPr>
          <w:rFonts w:ascii="Times New Roman" w:hAnsi="Times New Roman"/>
          <w:sz w:val="24"/>
          <w:szCs w:val="24"/>
        </w:rPr>
      </w:pPr>
      <w:r>
        <w:rPr>
          <w:rFonts w:ascii="Times New Roman" w:hAnsi="Times New Roman"/>
          <w:sz w:val="24"/>
          <w:szCs w:val="24"/>
        </w:rPr>
        <w:t>отметка«5»</w:t>
      </w:r>
    </w:p>
    <w:p w:rsidR="00970F39" w:rsidRDefault="008170DC">
      <w:pPr>
        <w:spacing w:after="0" w:line="240" w:lineRule="auto"/>
        <w:rPr>
          <w:rFonts w:ascii="Times New Roman" w:hAnsi="Times New Roman"/>
          <w:sz w:val="24"/>
          <w:szCs w:val="24"/>
        </w:rPr>
      </w:pPr>
      <w:r>
        <w:rPr>
          <w:rFonts w:ascii="Times New Roman" w:hAnsi="Times New Roman"/>
          <w:sz w:val="24"/>
          <w:szCs w:val="24"/>
        </w:rPr>
        <w:t>- гибкость - из положения сидя наклон вперёд (касание руками носков ног);</w:t>
      </w:r>
    </w:p>
    <w:p w:rsidR="00970F39" w:rsidRDefault="008170DC">
      <w:pPr>
        <w:spacing w:after="0" w:line="240" w:lineRule="auto"/>
        <w:rPr>
          <w:rFonts w:ascii="Times New Roman" w:hAnsi="Times New Roman"/>
          <w:sz w:val="24"/>
          <w:szCs w:val="24"/>
        </w:rPr>
      </w:pPr>
      <w:r>
        <w:rPr>
          <w:rFonts w:ascii="Times New Roman" w:hAnsi="Times New Roman"/>
          <w:sz w:val="24"/>
          <w:szCs w:val="24"/>
        </w:rPr>
        <w:t>- быстрота –скорость простой реакции (тест падающей линейки, см);</w:t>
      </w:r>
    </w:p>
    <w:p w:rsidR="00970F39" w:rsidRDefault="008170DC">
      <w:pPr>
        <w:spacing w:after="0" w:line="240" w:lineRule="auto"/>
        <w:rPr>
          <w:rFonts w:ascii="Times New Roman" w:hAnsi="Times New Roman"/>
          <w:sz w:val="24"/>
          <w:szCs w:val="24"/>
        </w:rPr>
      </w:pPr>
      <w:r>
        <w:rPr>
          <w:rFonts w:ascii="Times New Roman" w:hAnsi="Times New Roman"/>
          <w:sz w:val="24"/>
          <w:szCs w:val="24"/>
        </w:rPr>
        <w:t>- выносливость – бег в спокойном темпе;</w:t>
      </w:r>
    </w:p>
    <w:p w:rsidR="00970F39" w:rsidRDefault="008170DC">
      <w:pPr>
        <w:spacing w:after="0" w:line="240" w:lineRule="auto"/>
        <w:rPr>
          <w:rFonts w:ascii="Times New Roman" w:hAnsi="Times New Roman"/>
          <w:sz w:val="24"/>
          <w:szCs w:val="24"/>
        </w:rPr>
      </w:pPr>
      <w:r>
        <w:rPr>
          <w:rFonts w:ascii="Times New Roman" w:hAnsi="Times New Roman"/>
          <w:sz w:val="24"/>
          <w:szCs w:val="24"/>
        </w:rPr>
        <w:t>- сила (.по выбору) - прыжок в длину с места; бросок небольшого набивного мяча из положения сидя на полу.</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случае недочётов, не точного выполнения  заданий выставляется оценка «4».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«3» -отсутствует. </w:t>
      </w:r>
    </w:p>
    <w:p w:rsidR="00970F39" w:rsidRDefault="00970F39">
      <w:pPr>
        <w:spacing w:after="0" w:line="240" w:lineRule="auto"/>
        <w:rPr>
          <w:rFonts w:ascii="Times New Roman" w:hAnsi="Times New Roman"/>
          <w:sz w:val="24"/>
          <w:szCs w:val="24"/>
        </w:rPr>
      </w:pPr>
    </w:p>
    <w:p w:rsidR="00970F39" w:rsidRDefault="008170DC">
      <w:pPr>
        <w:spacing w:after="0" w:line="240" w:lineRule="auto"/>
        <w:jc w:val="center"/>
        <w:rPr>
          <w:rFonts w:ascii="Times New Roman" w:hAnsi="Times New Roman"/>
          <w:b/>
          <w:sz w:val="24"/>
          <w:szCs w:val="24"/>
        </w:rPr>
      </w:pPr>
      <w:r>
        <w:rPr>
          <w:rFonts w:ascii="Times New Roman" w:hAnsi="Times New Roman"/>
          <w:b/>
          <w:sz w:val="24"/>
          <w:szCs w:val="24"/>
        </w:rPr>
        <w:t>Информатика и ИКТ</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Текущий контроль усвоения материала осуществляется путем устного / письменного опроса / практикума. Периодически знания и умения по пройденным темам проверяются письменными контрольными или тестовых заданиями.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При </w:t>
      </w:r>
      <w:r>
        <w:rPr>
          <w:rFonts w:ascii="Times New Roman" w:hAnsi="Times New Roman"/>
          <w:b/>
          <w:sz w:val="24"/>
          <w:szCs w:val="24"/>
        </w:rPr>
        <w:t>тестировании</w:t>
      </w:r>
      <w:r>
        <w:rPr>
          <w:rFonts w:ascii="Times New Roman" w:hAnsi="Times New Roman"/>
          <w:sz w:val="24"/>
          <w:szCs w:val="24"/>
        </w:rPr>
        <w:t xml:space="preserve"> все верные ответы берутся за 100%, тогда отметка выставляется в соответствии с таблицей:</w:t>
      </w:r>
    </w:p>
    <w:tbl>
      <w:tblPr>
        <w:tblpPr w:leftFromText="180" w:rightFromText="180" w:vertAnchor="text" w:tblpXSpec="center" w:tblpY="1"/>
        <w:tblW w:w="7490" w:type="dxa"/>
        <w:jc w:val="center"/>
        <w:tblLook w:val="00A0" w:firstRow="1" w:lastRow="0" w:firstColumn="1" w:lastColumn="0" w:noHBand="0" w:noVBand="0"/>
      </w:tblPr>
      <w:tblGrid>
        <w:gridCol w:w="4112"/>
        <w:gridCol w:w="3378"/>
      </w:tblGrid>
      <w:tr w:rsidR="00970F39">
        <w:trPr>
          <w:jc w:val="center"/>
        </w:trPr>
        <w:tc>
          <w:tcPr>
            <w:tcW w:w="4111"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pPr>
            <w:r>
              <w:rPr>
                <w:rFonts w:ascii="Times New Roman" w:hAnsi="Times New Roman"/>
                <w:sz w:val="24"/>
                <w:szCs w:val="24"/>
              </w:rPr>
              <w:t>Процент выполнения задания</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pPr>
            <w:r>
              <w:rPr>
                <w:rFonts w:ascii="Times New Roman" w:hAnsi="Times New Roman"/>
                <w:sz w:val="24"/>
                <w:szCs w:val="24"/>
              </w:rPr>
              <w:t>Отметка</w:t>
            </w:r>
          </w:p>
        </w:tc>
      </w:tr>
      <w:tr w:rsidR="00970F39">
        <w:trPr>
          <w:jc w:val="center"/>
        </w:trPr>
        <w:tc>
          <w:tcPr>
            <w:tcW w:w="4111"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pPr>
            <w:r>
              <w:rPr>
                <w:rFonts w:ascii="Times New Roman" w:hAnsi="Times New Roman"/>
                <w:sz w:val="24"/>
                <w:szCs w:val="24"/>
              </w:rPr>
              <w:t>91-100%</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pPr>
            <w:r>
              <w:rPr>
                <w:rFonts w:ascii="Times New Roman" w:hAnsi="Times New Roman"/>
                <w:sz w:val="24"/>
                <w:szCs w:val="24"/>
              </w:rPr>
              <w:t>отлично</w:t>
            </w:r>
          </w:p>
        </w:tc>
      </w:tr>
      <w:tr w:rsidR="00970F39">
        <w:trPr>
          <w:jc w:val="center"/>
        </w:trPr>
        <w:tc>
          <w:tcPr>
            <w:tcW w:w="4111"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pPr>
            <w:r>
              <w:rPr>
                <w:rFonts w:ascii="Times New Roman" w:hAnsi="Times New Roman"/>
                <w:sz w:val="24"/>
                <w:szCs w:val="24"/>
              </w:rPr>
              <w:lastRenderedPageBreak/>
              <w:t>71-90%%</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pPr>
            <w:r>
              <w:rPr>
                <w:rFonts w:ascii="Times New Roman" w:hAnsi="Times New Roman"/>
                <w:sz w:val="24"/>
                <w:szCs w:val="24"/>
              </w:rPr>
              <w:t>хорошо</w:t>
            </w:r>
          </w:p>
        </w:tc>
      </w:tr>
      <w:tr w:rsidR="00970F39">
        <w:trPr>
          <w:jc w:val="center"/>
        </w:trPr>
        <w:tc>
          <w:tcPr>
            <w:tcW w:w="4111"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pPr>
            <w:r>
              <w:rPr>
                <w:rFonts w:ascii="Times New Roman" w:hAnsi="Times New Roman"/>
                <w:sz w:val="24"/>
                <w:szCs w:val="24"/>
              </w:rPr>
              <w:t>51-70%%</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pPr>
            <w:r>
              <w:rPr>
                <w:rFonts w:ascii="Times New Roman" w:hAnsi="Times New Roman"/>
                <w:sz w:val="24"/>
                <w:szCs w:val="24"/>
              </w:rPr>
              <w:t>удовлетворительно</w:t>
            </w:r>
          </w:p>
        </w:tc>
      </w:tr>
      <w:tr w:rsidR="00970F39">
        <w:trPr>
          <w:jc w:val="center"/>
        </w:trPr>
        <w:tc>
          <w:tcPr>
            <w:tcW w:w="4111" w:type="dxa"/>
            <w:tcBorders>
              <w:top w:val="single" w:sz="4" w:space="0" w:color="000000"/>
              <w:left w:val="single" w:sz="4" w:space="0" w:color="000000"/>
              <w:bottom w:val="single" w:sz="4" w:space="0" w:color="000000"/>
            </w:tcBorders>
            <w:shd w:val="clear" w:color="auto" w:fill="auto"/>
          </w:tcPr>
          <w:p w:rsidR="00970F39" w:rsidRDefault="008170DC">
            <w:pPr>
              <w:spacing w:after="0" w:line="240" w:lineRule="auto"/>
            </w:pPr>
            <w:r>
              <w:rPr>
                <w:rFonts w:ascii="Times New Roman" w:hAnsi="Times New Roman"/>
                <w:sz w:val="24"/>
                <w:szCs w:val="24"/>
              </w:rPr>
              <w:t>менее 50%</w:t>
            </w:r>
          </w:p>
        </w:tc>
        <w:tc>
          <w:tcPr>
            <w:tcW w:w="3378"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pPr>
            <w:r>
              <w:rPr>
                <w:rFonts w:ascii="Times New Roman" w:hAnsi="Times New Roman"/>
                <w:sz w:val="24"/>
                <w:szCs w:val="24"/>
              </w:rPr>
              <w:t>неудовлетворительно</w:t>
            </w:r>
          </w:p>
        </w:tc>
      </w:tr>
    </w:tbl>
    <w:p w:rsidR="00970F39" w:rsidRDefault="008170DC">
      <w:pPr>
        <w:spacing w:after="0" w:line="240" w:lineRule="auto"/>
        <w:rPr>
          <w:rFonts w:ascii="Times New Roman" w:hAnsi="Times New Roman"/>
          <w:sz w:val="24"/>
          <w:szCs w:val="24"/>
        </w:rPr>
      </w:pPr>
      <w:r>
        <w:rPr>
          <w:rFonts w:ascii="Times New Roman" w:hAnsi="Times New Roman"/>
          <w:sz w:val="24"/>
          <w:szCs w:val="24"/>
        </w:rPr>
        <w:br/>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Оценивание </w:t>
      </w:r>
      <w:r>
        <w:rPr>
          <w:rFonts w:ascii="Times New Roman" w:hAnsi="Times New Roman"/>
          <w:b/>
          <w:sz w:val="24"/>
          <w:szCs w:val="24"/>
        </w:rPr>
        <w:t>практической работы и контрольной работы</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 зависит также от наличия и характера погрешностей, допущенных учащимися.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грубая ошибка – полностью искажено смысловое значение понятия, определения; погрешность отражает неточные формулировки, свидетельствующие о нечетком представлении рассматриваемого объекта;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недочет – неправильное представление об объекте, не влияющего кардинально на знания определенные программой обучения;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мелкие погрешности – неточности в устной и письменной речи, не искажающие смысла ответа или решения, случайные описки и т.п.</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Эталоном, относительно которого оцениваются знания учащихся, является обязательный минимум содержания информатики и информационных технологий. Требовать от учащихся определения, которые не входят в школьный курс информатики – это, значит, навлекать на себя проблемы связанные нарушением прав учащегося («Закон об образовании»).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знаний происходит следующим образом:</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при выполнении всех заданий полностью или при наличии 1-2 мелких погрешностей;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Отметка«4» ставится при наличии 1-2 недочетов или одной ошибки:</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Отметка«3» ставится при выполнении 2/3 от объема предложенных заданий;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ставится, если допущены существенные ошибки, показавшие, что учащийся не владеет обязательными умениями по данной теме в полной мере (незнание основного программного материала) </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970F39" w:rsidRDefault="00970F39">
      <w:pPr>
        <w:spacing w:after="0" w:line="240" w:lineRule="auto"/>
        <w:rPr>
          <w:rFonts w:ascii="Times New Roman" w:hAnsi="Times New Roman"/>
          <w:sz w:val="24"/>
          <w:szCs w:val="24"/>
        </w:rPr>
      </w:pPr>
    </w:p>
    <w:p w:rsidR="00970F39" w:rsidRDefault="008170DC">
      <w:pPr>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Устный опрос</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Осуществляется на каждом уроке (эвристическая беседа, опрос). Задачей устного опроса является не столько оценивание знаний учащихся, сколько определение проблемных мест в усвоении учебного материала и фиксирование внимания учеников на сложных понятиях, явлениях, процессе.</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Оценка устных ответов учащихся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Отметка«5» ставится если ученик:</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полно раскрыл содержание материала в объеме, предусмотренном программой;</w:t>
      </w:r>
    </w:p>
    <w:p w:rsidR="00970F39" w:rsidRDefault="008170DC">
      <w:pPr>
        <w:spacing w:after="0" w:line="240" w:lineRule="auto"/>
        <w:rPr>
          <w:rFonts w:ascii="Times New Roman" w:hAnsi="Times New Roman"/>
          <w:sz w:val="24"/>
          <w:szCs w:val="24"/>
        </w:rPr>
      </w:pPr>
      <w:r>
        <w:rPr>
          <w:rFonts w:ascii="Times New Roman" w:hAnsi="Times New Roman"/>
          <w:sz w:val="24"/>
          <w:szCs w:val="24"/>
        </w:rPr>
        <w:t>- изложил материал грамотным языком в определенной логической последовательности, точно используя терминологию информатики как учебной дисциплины;</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правильно выполнил рисунки, схемы, сопутствующие ответу;</w:t>
      </w:r>
    </w:p>
    <w:p w:rsidR="00970F39" w:rsidRDefault="008170DC">
      <w:pPr>
        <w:spacing w:after="0" w:line="240" w:lineRule="auto"/>
        <w:rPr>
          <w:rFonts w:ascii="Times New Roman" w:hAnsi="Times New Roman"/>
          <w:sz w:val="24"/>
          <w:szCs w:val="24"/>
        </w:rPr>
      </w:pPr>
      <w:r>
        <w:rPr>
          <w:rFonts w:ascii="Times New Roman" w:hAnsi="Times New Roman"/>
          <w:sz w:val="24"/>
          <w:szCs w:val="24"/>
        </w:rPr>
        <w:t>-  показал умение иллюстрировать теоретические положения конкретными примерами;</w:t>
      </w:r>
    </w:p>
    <w:p w:rsidR="00970F39" w:rsidRDefault="008170DC">
      <w:pPr>
        <w:spacing w:after="0" w:line="240" w:lineRule="auto"/>
        <w:rPr>
          <w:rFonts w:ascii="Times New Roman" w:hAnsi="Times New Roman"/>
          <w:sz w:val="24"/>
          <w:szCs w:val="24"/>
        </w:rPr>
      </w:pPr>
      <w:r>
        <w:rPr>
          <w:rFonts w:ascii="Times New Roman" w:hAnsi="Times New Roman"/>
          <w:sz w:val="24"/>
          <w:szCs w:val="24"/>
        </w:rPr>
        <w:t>- продемонстрировал усвоение ранее изученных сопутствующих вопросов, сформированность и устойчивость используемых при ответе умений и навыков;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отвечал самостоятельно без наводящих вопросов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lastRenderedPageBreak/>
        <w:t xml:space="preserve">        Возможны одна – две неточности при освещении второстепенных вопросов или в выкладках, которые ученик легко исправил по замечанию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Отметка«4» ставится если ответ удовлетворяет в основном требованиям на отметку «5», но при этом имеет один из недостатков:</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допущены один-два недочета при освещении основного содержания ответа, исправленные по замечанию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допущены ошибка или более двух недочетов при освещении второстепенных вопросов или в выкладках, легко исправленные по замечанию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Отметка«3» ставится в следующих случаях:</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p w:rsidR="00970F39" w:rsidRDefault="008170DC">
      <w:pPr>
        <w:spacing w:after="0" w:line="240" w:lineRule="auto"/>
        <w:rPr>
          <w:rFonts w:ascii="Times New Roman" w:hAnsi="Times New Roman"/>
          <w:sz w:val="24"/>
          <w:szCs w:val="24"/>
        </w:rPr>
      </w:pPr>
      <w:r>
        <w:rPr>
          <w:rFonts w:ascii="Times New Roman" w:hAnsi="Times New Roman"/>
          <w:sz w:val="24"/>
          <w:szCs w:val="24"/>
        </w:rPr>
        <w:t xml:space="preserve">         Отметка«2» ставится в следующих случаях:</w:t>
      </w:r>
    </w:p>
    <w:p w:rsidR="00970F39" w:rsidRDefault="008170DC">
      <w:pPr>
        <w:spacing w:after="0" w:line="240" w:lineRule="auto"/>
        <w:rPr>
          <w:rFonts w:ascii="Times New Roman" w:hAnsi="Times New Roman"/>
          <w:sz w:val="24"/>
          <w:szCs w:val="24"/>
        </w:rPr>
      </w:pPr>
      <w:r>
        <w:rPr>
          <w:rFonts w:ascii="Times New Roman" w:hAnsi="Times New Roman"/>
          <w:sz w:val="24"/>
          <w:szCs w:val="24"/>
        </w:rPr>
        <w:t>- не раскрыто основное содержание учебного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обнаружено незнание или неполное понимание учеником большей или наиболее важной части учебного материала;</w:t>
      </w:r>
    </w:p>
    <w:p w:rsidR="00970F39" w:rsidRDefault="008170DC">
      <w:pPr>
        <w:spacing w:after="0" w:line="240" w:lineRule="auto"/>
        <w:rPr>
          <w:rFonts w:ascii="Times New Roman" w:hAnsi="Times New Roman"/>
          <w:sz w:val="24"/>
          <w:szCs w:val="24"/>
        </w:rPr>
      </w:pPr>
      <w:r>
        <w:rPr>
          <w:rFonts w:ascii="Times New Roman" w:hAnsi="Times New Roman"/>
          <w:sz w:val="24"/>
          <w:szCs w:val="24"/>
        </w:rPr>
        <w:t>-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970F39" w:rsidRDefault="008170DC">
      <w:pPr>
        <w:spacing w:after="0" w:line="240" w:lineRule="auto"/>
        <w:rPr>
          <w:rFonts w:ascii="Times New Roman" w:hAnsi="Times New Roman"/>
          <w:sz w:val="24"/>
          <w:szCs w:val="24"/>
        </w:rPr>
      </w:pPr>
      <w:r>
        <w:rPr>
          <w:rFonts w:ascii="Times New Roman" w:hAnsi="Times New Roman"/>
          <w:sz w:val="24"/>
          <w:szCs w:val="24"/>
        </w:rPr>
        <w:t>- ученик обнаружил полное незнание и непонимание изучаемого учебного материала;</w:t>
      </w:r>
    </w:p>
    <w:p w:rsidR="00970F39" w:rsidRDefault="008170DC">
      <w:pPr>
        <w:spacing w:after="0"/>
        <w:jc w:val="right"/>
        <w:rPr>
          <w:rFonts w:ascii="Times New Roman" w:hAnsi="Times New Roman"/>
          <w:b/>
          <w:bCs/>
          <w:color w:val="000000"/>
          <w:sz w:val="24"/>
          <w:szCs w:val="24"/>
        </w:rPr>
      </w:pPr>
      <w:r>
        <w:rPr>
          <w:rFonts w:ascii="Times New Roman" w:hAnsi="Times New Roman"/>
          <w:sz w:val="24"/>
          <w:szCs w:val="24"/>
        </w:rPr>
        <w:t>- не смог ответить ни на один из поставленных вопросов по изучаемому материалу;</w:t>
      </w:r>
      <w:r>
        <w:rPr>
          <w:rFonts w:ascii="Times New Roman" w:hAnsi="Times New Roman"/>
          <w:color w:val="000000"/>
          <w:sz w:val="24"/>
          <w:szCs w:val="24"/>
        </w:rPr>
        <w:t xml:space="preserve"> </w:t>
      </w:r>
    </w:p>
    <w:p w:rsidR="00970F39" w:rsidRDefault="00970F39">
      <w:pPr>
        <w:rPr>
          <w:rFonts w:ascii="Times New Roman" w:hAnsi="Times New Roman"/>
          <w:sz w:val="24"/>
          <w:szCs w:val="24"/>
        </w:rPr>
      </w:pPr>
    </w:p>
    <w:p w:rsidR="00970F39" w:rsidRDefault="00970F39">
      <w:pPr>
        <w:rPr>
          <w:rFonts w:ascii="Times New Roman" w:hAnsi="Times New Roman"/>
          <w:sz w:val="24"/>
          <w:szCs w:val="24"/>
        </w:rPr>
      </w:pPr>
    </w:p>
    <w:p w:rsidR="00970F39" w:rsidRDefault="00970F39">
      <w:pPr>
        <w:tabs>
          <w:tab w:val="left" w:pos="6945"/>
        </w:tabs>
        <w:rPr>
          <w:rFonts w:ascii="Times New Roman" w:hAnsi="Times New Roman"/>
          <w:sz w:val="24"/>
          <w:szCs w:val="24"/>
        </w:rPr>
      </w:pPr>
    </w:p>
    <w:p w:rsidR="00970F39" w:rsidRDefault="00970F39">
      <w:pPr>
        <w:tabs>
          <w:tab w:val="left" w:pos="6945"/>
        </w:tabs>
        <w:rPr>
          <w:rFonts w:ascii="Times New Roman" w:hAnsi="Times New Roman"/>
          <w:b/>
          <w:color w:val="000000"/>
          <w:sz w:val="28"/>
          <w:szCs w:val="28"/>
        </w:rPr>
      </w:pPr>
    </w:p>
    <w:p w:rsidR="00970F39" w:rsidRDefault="008170DC">
      <w:pPr>
        <w:spacing w:after="0" w:line="360" w:lineRule="auto"/>
        <w:jc w:val="right"/>
      </w:pPr>
      <w:r>
        <w:rPr>
          <w:rFonts w:ascii="Times New Roman" w:hAnsi="Times New Roman"/>
          <w:b/>
          <w:color w:val="000000"/>
          <w:sz w:val="24"/>
          <w:szCs w:val="24"/>
        </w:rPr>
        <w:t xml:space="preserve">Приложение №   2 </w:t>
      </w:r>
    </w:p>
    <w:p w:rsidR="00970F39" w:rsidRDefault="008170DC">
      <w:pPr>
        <w:spacing w:after="0" w:line="360" w:lineRule="auto"/>
        <w:ind w:firstLine="709"/>
        <w:jc w:val="center"/>
        <w:rPr>
          <w:rFonts w:ascii="Times New Roman" w:hAnsi="Times New Roman"/>
          <w:b/>
          <w:color w:val="000000"/>
          <w:sz w:val="24"/>
          <w:szCs w:val="24"/>
        </w:rPr>
      </w:pPr>
      <w:r>
        <w:rPr>
          <w:rFonts w:ascii="Times New Roman" w:hAnsi="Times New Roman"/>
          <w:b/>
          <w:color w:val="000000"/>
          <w:sz w:val="24"/>
          <w:szCs w:val="24"/>
        </w:rPr>
        <w:t>Организация методической работы</w:t>
      </w:r>
    </w:p>
    <w:p w:rsidR="00970F39" w:rsidRDefault="008170DC">
      <w:pPr>
        <w:spacing w:after="0" w:line="360" w:lineRule="auto"/>
        <w:ind w:firstLine="709"/>
        <w:jc w:val="center"/>
        <w:rPr>
          <w:rFonts w:ascii="Times New Roman" w:hAnsi="Times New Roman"/>
          <w:b/>
          <w:color w:val="000000"/>
          <w:sz w:val="24"/>
          <w:szCs w:val="24"/>
        </w:rPr>
      </w:pPr>
      <w:r>
        <w:rPr>
          <w:rFonts w:ascii="Times New Roman" w:hAnsi="Times New Roman"/>
          <w:b/>
          <w:color w:val="000000"/>
          <w:sz w:val="24"/>
          <w:szCs w:val="24"/>
        </w:rPr>
        <w:t>ПЛАН ОБЩЕШКОЛЬНОЙ МЕТОДИЧЕСКОЙ РАБОТЫ</w:t>
      </w:r>
    </w:p>
    <w:tbl>
      <w:tblPr>
        <w:tblW w:w="9889" w:type="dxa"/>
        <w:tblLook w:val="00A0" w:firstRow="1" w:lastRow="0" w:firstColumn="1" w:lastColumn="0" w:noHBand="0" w:noVBand="0"/>
      </w:tblPr>
      <w:tblGrid>
        <w:gridCol w:w="672"/>
        <w:gridCol w:w="4399"/>
        <w:gridCol w:w="2409"/>
        <w:gridCol w:w="2409"/>
      </w:tblGrid>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360" w:lineRule="auto"/>
              <w:jc w:val="both"/>
              <w:rPr>
                <w:rFonts w:ascii="Times New Roman" w:hAnsi="Times New Roman"/>
                <w:color w:val="000000"/>
                <w:sz w:val="24"/>
                <w:szCs w:val="24"/>
              </w:rPr>
            </w:pPr>
            <w:r>
              <w:rPr>
                <w:rFonts w:ascii="Times New Roman" w:hAnsi="Times New Roman"/>
                <w:color w:val="000000"/>
                <w:sz w:val="24"/>
                <w:szCs w:val="24"/>
              </w:rPr>
              <w:t>№</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360" w:lineRule="auto"/>
              <w:jc w:val="both"/>
              <w:rPr>
                <w:rFonts w:ascii="Times New Roman" w:hAnsi="Times New Roman"/>
                <w:color w:val="000000"/>
                <w:sz w:val="24"/>
                <w:szCs w:val="24"/>
              </w:rPr>
            </w:pPr>
            <w:r>
              <w:rPr>
                <w:rFonts w:ascii="Times New Roman" w:hAnsi="Times New Roman"/>
                <w:color w:val="000000"/>
                <w:sz w:val="24"/>
                <w:szCs w:val="24"/>
              </w:rPr>
              <w:t>Направление, содержание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360" w:lineRule="auto"/>
              <w:jc w:val="both"/>
              <w:rPr>
                <w:rFonts w:ascii="Times New Roman" w:hAnsi="Times New Roman"/>
                <w:color w:val="000000"/>
                <w:sz w:val="24"/>
                <w:szCs w:val="24"/>
              </w:rPr>
            </w:pPr>
            <w:r>
              <w:rPr>
                <w:rFonts w:ascii="Times New Roman" w:hAnsi="Times New Roman"/>
                <w:color w:val="000000"/>
                <w:sz w:val="24"/>
                <w:szCs w:val="24"/>
              </w:rPr>
              <w:t>Сроки, примечание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360" w:lineRule="auto"/>
              <w:jc w:val="both"/>
              <w:rPr>
                <w:rFonts w:ascii="Times New Roman" w:hAnsi="Times New Roman"/>
                <w:color w:val="000000"/>
                <w:sz w:val="24"/>
                <w:szCs w:val="24"/>
              </w:rPr>
            </w:pPr>
            <w:r>
              <w:rPr>
                <w:rFonts w:ascii="Times New Roman" w:hAnsi="Times New Roman"/>
                <w:color w:val="000000"/>
                <w:sz w:val="24"/>
                <w:szCs w:val="24"/>
              </w:rPr>
              <w:t>Ответственные</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Реализация ФГОС ООО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Сентябрь-май</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Адмиистрация, 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Организация предпрофильной подготовки обучающихся 9 класса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плану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Работа с одарёнными обучающимися школы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плану работы с одарёнными учащимися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Аттестация педагогических работников школы</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плану-графику аттестации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Администрация</w:t>
            </w:r>
          </w:p>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c>
          <w:tcPr>
            <w:tcW w:w="9217"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Повышение профессиональной компетенции педагогов</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5.1</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Повышение квалификации педагогических работников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графику КРИРО и методического кабинета УО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5.2</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Самообразование педагогических работников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течение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5.3</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Изучение нормативных документов и теоретических материалов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На заседаниях МО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6</w:t>
            </w:r>
          </w:p>
        </w:tc>
        <w:tc>
          <w:tcPr>
            <w:tcW w:w="9217"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Общие методические мероприятия</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6.1</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Практический семинар «Разработка рабочих программ по учебным предметам 5-9 классов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Сентябрь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6.2</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Теоретический семинар «Современные технологии в реализации стандартов второго поколения»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6.3</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Практический семинар «Современный урок в реализации стандартов второго поколения»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Заместитель директора по УВР, 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6.4</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Практический семинар «Самообразование-фактор профессионального развития учителя»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w:t>
            </w:r>
          </w:p>
        </w:tc>
        <w:tc>
          <w:tcPr>
            <w:tcW w:w="9217" w:type="dxa"/>
            <w:gridSpan w:val="3"/>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b/>
                <w:color w:val="000000"/>
                <w:sz w:val="24"/>
                <w:szCs w:val="24"/>
              </w:rPr>
            </w:pPr>
            <w:r>
              <w:rPr>
                <w:rFonts w:ascii="Times New Roman" w:hAnsi="Times New Roman"/>
                <w:b/>
                <w:color w:val="000000"/>
                <w:sz w:val="24"/>
                <w:szCs w:val="24"/>
              </w:rPr>
              <w:t>Обобщение педагогического опыта</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7.1</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Отчёт по темам самообразования на заседаниях МО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 плану МО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7.2</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Выступление на районных  предметных семинарах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методического кабинета УО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7.3</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Муниципальных конкурсах профессионального мастерства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 методического кабинета УО</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7.4</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Участие в заочных профессиональных конкурсах Республиканского и Федерального уровня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Согласно положениям о конкурсах</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Заместитель директора по УВР, 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7.5</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Предоставление материалов в Банк методических разработок школы. Управления образования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8</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Проведение методических недель учителей ГЦ, ЕМЦ, учителей начальных классов</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течение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Заместитель директора по УВР, руководители МО</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9</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Организация работы методического совета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 план МС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Заместитель директора по УВР Методический совет</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10</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Экспертиза рабочих учебных программ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Август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Заместитель директора по УВР Методический совет</w:t>
            </w:r>
          </w:p>
        </w:tc>
      </w:tr>
      <w:tr w:rsidR="00970F39">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11</w:t>
            </w:r>
          </w:p>
        </w:tc>
        <w:tc>
          <w:tcPr>
            <w:tcW w:w="439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Организация предметных недель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По графику</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color w:val="000000"/>
                <w:sz w:val="24"/>
                <w:szCs w:val="24"/>
              </w:rPr>
            </w:pPr>
            <w:r>
              <w:rPr>
                <w:rFonts w:ascii="Times New Roman" w:hAnsi="Times New Roman"/>
                <w:color w:val="000000"/>
                <w:sz w:val="24"/>
                <w:szCs w:val="24"/>
              </w:rPr>
              <w:t>руководители МО</w:t>
            </w:r>
          </w:p>
        </w:tc>
      </w:tr>
    </w:tbl>
    <w:p w:rsidR="00970F39" w:rsidRDefault="00970F39">
      <w:pPr>
        <w:tabs>
          <w:tab w:val="left" w:pos="3285"/>
        </w:tabs>
        <w:rPr>
          <w:rFonts w:ascii="Times New Roman" w:hAnsi="Times New Roman"/>
          <w:sz w:val="24"/>
          <w:szCs w:val="24"/>
        </w:rPr>
      </w:pPr>
    </w:p>
    <w:p w:rsidR="00970F39" w:rsidRDefault="00970F39">
      <w:pPr>
        <w:tabs>
          <w:tab w:val="left" w:pos="6945"/>
        </w:tabs>
        <w:rPr>
          <w:rFonts w:ascii="Times New Roman" w:hAnsi="Times New Roman"/>
          <w:sz w:val="24"/>
          <w:szCs w:val="24"/>
        </w:rPr>
      </w:pPr>
    </w:p>
    <w:p w:rsidR="00970F39" w:rsidRDefault="008170DC">
      <w:pPr>
        <w:tabs>
          <w:tab w:val="left" w:pos="7650"/>
        </w:tabs>
        <w:rPr>
          <w:rFonts w:ascii="Times New Roman" w:hAnsi="Times New Roman"/>
          <w:sz w:val="24"/>
          <w:szCs w:val="24"/>
        </w:rPr>
      </w:pPr>
      <w:r>
        <w:rPr>
          <w:rFonts w:ascii="Times New Roman" w:hAnsi="Times New Roman"/>
          <w:sz w:val="24"/>
          <w:szCs w:val="24"/>
        </w:rPr>
        <w:tab/>
      </w:r>
    </w:p>
    <w:p w:rsidR="00970F39" w:rsidRDefault="00970F39">
      <w:pPr>
        <w:tabs>
          <w:tab w:val="left" w:pos="7650"/>
        </w:tabs>
        <w:spacing w:after="0" w:line="240" w:lineRule="auto"/>
        <w:jc w:val="right"/>
        <w:rPr>
          <w:rFonts w:ascii="Times New Roman" w:hAnsi="Times New Roman"/>
          <w:sz w:val="24"/>
          <w:szCs w:val="24"/>
        </w:rPr>
      </w:pPr>
    </w:p>
    <w:tbl>
      <w:tblPr>
        <w:tblpPr w:leftFromText="180" w:rightFromText="180" w:vertAnchor="page" w:horzAnchor="margin" w:tblpY="2266"/>
        <w:tblW w:w="9571" w:type="dxa"/>
        <w:tblLook w:val="01E0" w:firstRow="1" w:lastRow="1" w:firstColumn="1" w:lastColumn="1" w:noHBand="0" w:noVBand="0"/>
      </w:tblPr>
      <w:tblGrid>
        <w:gridCol w:w="821"/>
        <w:gridCol w:w="2680"/>
        <w:gridCol w:w="39"/>
        <w:gridCol w:w="2068"/>
        <w:gridCol w:w="37"/>
        <w:gridCol w:w="1417"/>
        <w:gridCol w:w="32"/>
        <w:gridCol w:w="802"/>
        <w:gridCol w:w="31"/>
        <w:gridCol w:w="1644"/>
      </w:tblGrid>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№3</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 xml:space="preserve">Класс </w:t>
            </w:r>
          </w:p>
        </w:tc>
        <w:tc>
          <w:tcPr>
            <w:tcW w:w="268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Автор</w:t>
            </w:r>
          </w:p>
        </w:tc>
        <w:tc>
          <w:tcPr>
            <w:tcW w:w="2107"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 xml:space="preserve">Наименование </w:t>
            </w:r>
          </w:p>
        </w:tc>
        <w:tc>
          <w:tcPr>
            <w:tcW w:w="1454"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 xml:space="preserve">Издательство </w:t>
            </w:r>
          </w:p>
        </w:tc>
        <w:tc>
          <w:tcPr>
            <w:tcW w:w="834"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 xml:space="preserve">Год </w:t>
            </w:r>
          </w:p>
        </w:tc>
        <w:tc>
          <w:tcPr>
            <w:tcW w:w="167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b/>
                <w:sz w:val="20"/>
                <w:szCs w:val="20"/>
              </w:rPr>
            </w:pPr>
            <w:r>
              <w:rPr>
                <w:rFonts w:ascii="Times New Roman" w:hAnsi="Times New Roman"/>
                <w:b/>
                <w:sz w:val="20"/>
                <w:szCs w:val="20"/>
              </w:rPr>
              <w:t xml:space="preserve">Обеспеченность </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Русский язык</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Ладыженская Т.А., Баранов М. Тростенцова Л.А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Русский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Ладыженская Т.А., Баранов М. Тростенцова Л.А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Русский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Ладыженская Т.А., Баранов М. Тростенцова Л.А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Русский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Ладыженская Т.А., Баранов М. Тростенцова Л.А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Русский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Бархударов С.Г., Крючков С.Е. Максимов Л.Ю.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Русский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Литература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Коровина В.Я.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Литература: учебник-хрестом.</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Коровина В.Я.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Литература: учебник-хрестом.</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Коровина В.Я.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Литература: учебник-хрестом.</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Коровина В.Я.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Литература: учебник-хрестом.</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Коровина В.Я.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Литература: учебник-хрестом.</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Коми язык</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Якубив Т.Н., Поликарпова  Т.Д.</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Коми язык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Анбур </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Якубив Т.Н., Поликарпова  Т.Д.</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Коми язык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Анбур</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Ватаманова Г.И., Сизева Ж.Г., Ярошенко Е.Н.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Коми кыв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Анбур</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Ватаманова Г.И., Сизева Ж.Г., Ярошенко Е.Н.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Коми кыв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Анбур</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Ватаманова Г.И., Сизева Ж.Г., Ярошенко Е.Н.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Коми кыв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Анбур</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Иностранный язык (французский)</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Кулигина А.С.</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Твой друг -  франузский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Селиванова Н.А.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Синяя птица:  франузский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Селиванова Н.А.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Синяя птица:  франузский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Иностранный язык (немецкий)</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Бим И.Л.</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Немецкий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Бим И.Л.</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Немецкий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Бим И.Л.</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Немецкий язык</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sz w:val="20"/>
                <w:szCs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970F39">
            <w:pPr>
              <w:spacing w:after="0" w:line="240" w:lineRule="auto"/>
              <w:jc w:val="center"/>
              <w:rPr>
                <w:rFonts w:ascii="Times New Roman" w:hAnsi="Times New Roman"/>
                <w:sz w:val="20"/>
                <w:szCs w:val="20"/>
              </w:rPr>
            </w:pP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Математика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Дорофеев Г.В.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Математика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Виленкин Н.Я, Жохов В.И., Чесноков А.С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Математика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Мнемозина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Макарычев Ю.Н., Миндюк Н.Г., Нешко К.И.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Алгебра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Макарычев Ю.Н., Миндюк Н.Г., Нешко К.И.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Алгебра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Макарычев Ю.Н., Миндюк Н.Г., Нешко К.И.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Алгебра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Геометрия</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Погорелов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Геометрия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Погорелов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Геометрия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Погорелов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Геометрия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История </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Вигасин А.А., Годер Г.И., Свенцицкая И.С.</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древнего мира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Агибалов Е.В., Донской Г.М.</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средних веков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Юдовская А.Я., Баранов П.А., Ванюшкина Л.М.</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нового времени 1500-1800</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Юдовская А.Я., Баранов П.А., Ванюшкина Л.М.</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нового времени 1800-1913</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Сороко-Цюпа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Новейшая история зарубежных стран</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Под редакцией Торкунова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России  2 ч.</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Под редакцией Торкунова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России  2 ч.</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Под редакцией Торкунова А.В.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России  2 ч.</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Данилов А.А., Косулина Л.Г.</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История России. 20-21 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Обществознание</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Боголюбов Л.Н.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Обществознание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Русское слово</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Боголюбов Л.Н.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Обществознание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Русское слово </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Боголюбов Л.Н.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Обществознание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 Русское слово</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Кравченко А.И.</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Обществознание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Русское слово</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Кравченко А.И., Певцов Е.А.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Обществознание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Русское слово</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География</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Баринова И.И., Плешаков А.А.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География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Герасимова Т.П.</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Начальный курс географии</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Коринская В.А.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География материков</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Баринова И.И.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Природа России</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Дронов В.П., Ром В.Я.</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География России. Население и хозяйство</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Физика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Перышкин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Перышкин</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Перышкин А.В., Гутник Е.М.</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Биология</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Сухова Т.С., Строганов В.И.</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Биология. Введение в биологию</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Пономарева И.Н. и др.</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Биология. Растения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Константинов В.М., Бабенко В.Г., Кучменко В.С.</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Биология. Животные</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Драгомилов А.Г., Маш Р.Д.</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Биология.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Пономарева И.Н., Чернова Н.М.</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Основы общей биологии</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Химия</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Рудзитис Е.Г., Фельдман Ф.Г.</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Химия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Рудзитис Е.Г., Фельдман Ф.Г.</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Химия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Музыка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СергееваГ.П., Критская Е.Д.</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Музыка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Науменко Т.И., Алеев В.В.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Музыка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Науменко Т.И., Алеев В.В.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Музыка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Технология</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Симоненко В.Д., Тищенко </w:t>
            </w:r>
            <w:r>
              <w:rPr>
                <w:rFonts w:ascii="Times New Roman" w:hAnsi="Times New Roman"/>
                <w:sz w:val="20"/>
                <w:szCs w:val="20"/>
              </w:rPr>
              <w:lastRenderedPageBreak/>
              <w:t>А.Т., Самородский П.С.</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lastRenderedPageBreak/>
              <w:t>Технология. Инду</w:t>
            </w:r>
            <w:r>
              <w:rPr>
                <w:rFonts w:ascii="Times New Roman" w:hAnsi="Times New Roman"/>
                <w:sz w:val="20"/>
                <w:szCs w:val="20"/>
              </w:rPr>
              <w:lastRenderedPageBreak/>
              <w:t>стри-альные технологии</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lastRenderedPageBreak/>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Крупская, Лебедева, Лютикова и др. /под ред. Симоненко В.Д.</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 Технология ведения дома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Самородский, Тищенко, Симоненко /под ред.Симоненко В.Д.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 Технический труд</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Крупская, Лебедева, Лютикова и др. /под ред. Симонеко</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 Обслуживающий труд</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Симоненко В.Д. /под ред.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 Обслуживающий труд</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Симоненко В.Д. /под ред.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 Технический труд</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Симоненко В.Д. /под ред.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Технология</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В-Граф</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Основы безопасности жизнедеятельности</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Вангородский С.Н., Кузнецов М.И., Латчук В.Н., Марков В.В.</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Основы безопасности жизнедеятельности</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Дрофа</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Физическая культура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5</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Виленский М.Я., Туревский И.М., Торочкова Т.Ю. и др. / под ред. Виленского М.Я.</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Физическая культура. 5-7 кл.</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Просвещение </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6</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Виленский М.Я., Туревский И.М., Торочкова Т.Ю. и др. / под ред. Виленского М.Я.</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Физическая культура. 5-7 кл.</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Просвещение </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Виленский М.Я., Туревский И.М., Торочкова Т.Ю. и др. / под ред. Виленского М.Я.</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Физическая культура. 5-7 кл.</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Просвещение </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8</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Лях В.И., Зданевич А.А.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Физическая культура. 8-9 кл.</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Лях В.И., Зданевич А.А.</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Физическая культура. 8-9 кл.</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Просвещение</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9570" w:type="dxa"/>
            <w:gridSpan w:val="10"/>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Информатика</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7</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Босов Л.Л., Босова А.Ю.</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Информатика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БИНОМ</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 xml:space="preserve">8 </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Босов Л.Л., Босова А.Ю.</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Информатика </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БИНОМ</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2014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r w:rsidR="00970F39">
        <w:tc>
          <w:tcPr>
            <w:tcW w:w="820"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9</w:t>
            </w:r>
          </w:p>
        </w:tc>
        <w:tc>
          <w:tcPr>
            <w:tcW w:w="271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 xml:space="preserve">Семакин И., Залогова Л., Русаков С., Шестакова Л. </w:t>
            </w:r>
          </w:p>
        </w:tc>
        <w:tc>
          <w:tcPr>
            <w:tcW w:w="2105"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rPr>
                <w:rFonts w:ascii="Times New Roman" w:hAnsi="Times New Roman"/>
                <w:sz w:val="20"/>
                <w:szCs w:val="20"/>
              </w:rPr>
            </w:pPr>
            <w:r>
              <w:rPr>
                <w:rFonts w:ascii="Times New Roman" w:hAnsi="Times New Roman"/>
                <w:sz w:val="20"/>
                <w:szCs w:val="20"/>
              </w:rPr>
              <w:t>Информатика</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БИНОМ</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2007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970F39" w:rsidRDefault="008170DC">
            <w:pPr>
              <w:spacing w:after="0" w:line="240" w:lineRule="auto"/>
              <w:jc w:val="center"/>
              <w:rPr>
                <w:rFonts w:ascii="Times New Roman" w:hAnsi="Times New Roman"/>
                <w:sz w:val="20"/>
                <w:szCs w:val="20"/>
              </w:rPr>
            </w:pPr>
            <w:r>
              <w:rPr>
                <w:rFonts w:ascii="Times New Roman" w:hAnsi="Times New Roman"/>
                <w:sz w:val="20"/>
                <w:szCs w:val="20"/>
              </w:rPr>
              <w:t>100%</w:t>
            </w:r>
          </w:p>
        </w:tc>
      </w:tr>
    </w:tbl>
    <w:p w:rsidR="00970F39" w:rsidRDefault="00970F39">
      <w:pPr>
        <w:jc w:val="center"/>
      </w:pPr>
    </w:p>
    <w:p w:rsidR="00970F39" w:rsidRDefault="00970F39">
      <w:pPr>
        <w:jc w:val="center"/>
        <w:rPr>
          <w:rFonts w:ascii="Times New Roman" w:hAnsi="Times New Roman"/>
          <w:b/>
          <w:bCs/>
          <w:color w:val="000000"/>
          <w:sz w:val="24"/>
          <w:szCs w:val="24"/>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8"/>
          <w:szCs w:val="28"/>
        </w:rPr>
      </w:pPr>
    </w:p>
    <w:p w:rsidR="00970F39" w:rsidRDefault="00970F39">
      <w:pPr>
        <w:jc w:val="center"/>
        <w:rPr>
          <w:rFonts w:ascii="Times New Roman" w:hAnsi="Times New Roman"/>
          <w:b/>
          <w:bCs/>
          <w:color w:val="000000"/>
          <w:sz w:val="20"/>
          <w:szCs w:val="20"/>
        </w:rPr>
      </w:pPr>
    </w:p>
    <w:p w:rsidR="00970F39" w:rsidRDefault="00970F39"/>
    <w:p w:rsidR="00970F39" w:rsidRDefault="00970F39"/>
    <w:sectPr w:rsidR="00970F39">
      <w:footerReference w:type="default" r:id="rId82"/>
      <w:pgSz w:w="11906" w:h="16838"/>
      <w:pgMar w:top="1134" w:right="850" w:bottom="1134" w:left="1701" w:header="0"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0DC" w:rsidRDefault="008170DC">
      <w:pPr>
        <w:spacing w:after="0" w:line="240" w:lineRule="auto"/>
      </w:pPr>
      <w:r>
        <w:separator/>
      </w:r>
    </w:p>
  </w:endnote>
  <w:endnote w:type="continuationSeparator" w:id="0">
    <w:p w:rsidR="008170DC" w:rsidRDefault="00817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panose1 w:val="00000000000000000000"/>
    <w:charset w:val="80"/>
    <w:family w:val="roman"/>
    <w:notTrueType/>
    <w:pitch w:val="default"/>
  </w:font>
  <w:font w:name="Mangal">
    <w:panose1 w:val="00000400000000000000"/>
    <w:charset w:val="00"/>
    <w:family w:val="roman"/>
    <w:pitch w:val="variable"/>
    <w:sig w:usb0="00008003" w:usb1="00000000" w:usb2="00000000" w:usb3="00000000" w:csb0="00000001" w:csb1="00000000"/>
  </w:font>
  <w:font w:name="Gelvetsky 12pt">
    <w:charset w:val="CC"/>
    <w:family w:val="roman"/>
    <w:pitch w:val="variable"/>
  </w:font>
  <w:font w:name="Arial Unicode MS">
    <w:panose1 w:val="020B0604020202020204"/>
    <w:charset w:val="00"/>
    <w:family w:val="roman"/>
    <w:pitch w:val="variable"/>
    <w:sig w:usb0="00000003" w:usb1="00000000" w:usb2="00000000" w:usb3="00000000" w:csb0="00000001" w:csb1="00000000"/>
  </w:font>
  <w:font w:name="SchoolBookC">
    <w:altName w:val="Cambria"/>
    <w:charset w:val="CC"/>
    <w:family w:val="roman"/>
    <w:pitch w:val="variable"/>
  </w:font>
  <w:font w:name="Minion Pro">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532060"/>
      <w:docPartObj>
        <w:docPartGallery w:val="Page Numbers (Bottom of Page)"/>
        <w:docPartUnique/>
      </w:docPartObj>
    </w:sdtPr>
    <w:sdtContent>
      <w:p w:rsidR="008170DC" w:rsidRDefault="008170DC">
        <w:pPr>
          <w:pStyle w:val="afffd"/>
          <w:jc w:val="right"/>
        </w:pPr>
        <w:r>
          <w:fldChar w:fldCharType="begin"/>
        </w:r>
        <w:r>
          <w:instrText>PAGE</w:instrText>
        </w:r>
        <w:r>
          <w:fldChar w:fldCharType="separate"/>
        </w:r>
        <w:r>
          <w:t>3</w:t>
        </w:r>
        <w:r>
          <w:fldChar w:fldCharType="end"/>
        </w:r>
      </w:p>
      <w:p w:rsidR="008170DC" w:rsidRDefault="008170DC">
        <w:pPr>
          <w:pStyle w:val="afffd"/>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0DC" w:rsidRDefault="008170DC">
    <w:pPr>
      <w:pStyle w:val="afffd"/>
      <w:jc w:val="center"/>
      <w:rPr>
        <w:sz w:val="24"/>
        <w:szCs w:val="24"/>
      </w:rPr>
    </w:pPr>
    <w:r>
      <w:fldChar w:fldCharType="begin"/>
    </w:r>
    <w:r>
      <w:instrText>PAGE</w:instrText>
    </w:r>
    <w:r>
      <w:fldChar w:fldCharType="separate"/>
    </w:r>
    <w:r>
      <w:t>200</w:t>
    </w:r>
    <w:r>
      <w:fldChar w:fldCharType="end"/>
    </w:r>
  </w:p>
  <w:p w:rsidR="008170DC" w:rsidRDefault="008170DC">
    <w:pPr>
      <w:pStyle w:val="af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0DC" w:rsidRDefault="008170DC">
      <w:pPr>
        <w:spacing w:after="0" w:line="240" w:lineRule="auto"/>
      </w:pPr>
      <w:r>
        <w:separator/>
      </w:r>
    </w:p>
  </w:footnote>
  <w:footnote w:type="continuationSeparator" w:id="0">
    <w:p w:rsidR="008170DC" w:rsidRDefault="00817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1940"/>
    <w:multiLevelType w:val="multilevel"/>
    <w:tmpl w:val="A9628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457F11"/>
    <w:multiLevelType w:val="multilevel"/>
    <w:tmpl w:val="292CCD6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10C4C60"/>
    <w:multiLevelType w:val="multilevel"/>
    <w:tmpl w:val="934C59CC"/>
    <w:lvl w:ilvl="0">
      <w:start w:val="1"/>
      <w:numFmt w:val="bullet"/>
      <w:lvlText w:val=""/>
      <w:lvlJc w:val="left"/>
      <w:pPr>
        <w:tabs>
          <w:tab w:val="num" w:pos="1800"/>
        </w:tabs>
        <w:ind w:left="1800" w:hanging="360"/>
      </w:pPr>
      <w:rPr>
        <w:rFonts w:ascii="Symbol" w:hAnsi="Symbol" w:cs="Symbol" w:hint="default"/>
        <w:color w:val="auto"/>
        <w:sz w:val="24"/>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3" w15:restartNumberingAfterBreak="0">
    <w:nsid w:val="01AE16A3"/>
    <w:multiLevelType w:val="multilevel"/>
    <w:tmpl w:val="425E671C"/>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040733AC"/>
    <w:multiLevelType w:val="multilevel"/>
    <w:tmpl w:val="F6523368"/>
    <w:lvl w:ilvl="0">
      <w:start w:val="1"/>
      <w:numFmt w:val="bullet"/>
      <w:lvlText w:val=""/>
      <w:lvlJc w:val="left"/>
      <w:pPr>
        <w:ind w:left="1429" w:hanging="360"/>
      </w:pPr>
      <w:rPr>
        <w:rFonts w:ascii="Symbol" w:hAnsi="Symbol" w:cs="Symbol" w:hint="default"/>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15:restartNumberingAfterBreak="0">
    <w:nsid w:val="055D7CB7"/>
    <w:multiLevelType w:val="multilevel"/>
    <w:tmpl w:val="8D78CC9E"/>
    <w:lvl w:ilvl="0">
      <w:start w:val="1"/>
      <w:numFmt w:val="decimal"/>
      <w:lvlText w:val="%1."/>
      <w:lvlJc w:val="left"/>
      <w:pPr>
        <w:ind w:left="720" w:hanging="360"/>
      </w:pPr>
      <w:rPr>
        <w:rFonts w:eastAsia="Times New Roman" w:cs="Times New Roman"/>
        <w:color w:val="333300"/>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08EA2804"/>
    <w:multiLevelType w:val="multilevel"/>
    <w:tmpl w:val="BD9ED618"/>
    <w:lvl w:ilvl="0">
      <w:start w:val="1"/>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7" w15:restartNumberingAfterBreak="0">
    <w:nsid w:val="08F71165"/>
    <w:multiLevelType w:val="multilevel"/>
    <w:tmpl w:val="271A632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8" w15:restartNumberingAfterBreak="0">
    <w:nsid w:val="0B2E1E91"/>
    <w:multiLevelType w:val="multilevel"/>
    <w:tmpl w:val="C6D8DAA2"/>
    <w:lvl w:ilvl="0">
      <w:start w:val="3"/>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9" w15:restartNumberingAfterBreak="0">
    <w:nsid w:val="0C01213C"/>
    <w:multiLevelType w:val="multilevel"/>
    <w:tmpl w:val="541AD3B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 w15:restartNumberingAfterBreak="0">
    <w:nsid w:val="0DD43A03"/>
    <w:multiLevelType w:val="multilevel"/>
    <w:tmpl w:val="AD169DE2"/>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11" w15:restartNumberingAfterBreak="0">
    <w:nsid w:val="0E39555E"/>
    <w:multiLevelType w:val="multilevel"/>
    <w:tmpl w:val="6664670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E3E0434"/>
    <w:multiLevelType w:val="multilevel"/>
    <w:tmpl w:val="F758912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F2E1A52"/>
    <w:multiLevelType w:val="multilevel"/>
    <w:tmpl w:val="EE98BF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0497319"/>
    <w:multiLevelType w:val="multilevel"/>
    <w:tmpl w:val="A064AE88"/>
    <w:lvl w:ilvl="0">
      <w:start w:val="1"/>
      <w:numFmt w:val="bullet"/>
      <w:lvlText w:val="–"/>
      <w:lvlJc w:val="left"/>
      <w:pPr>
        <w:tabs>
          <w:tab w:val="num" w:pos="1069"/>
        </w:tabs>
        <w:ind w:left="1069" w:hanging="360"/>
      </w:pPr>
      <w:rPr>
        <w:rFonts w:ascii="Times New Roman" w:hAnsi="Times New Roman" w:cs="Times New Roman"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11121A54"/>
    <w:multiLevelType w:val="multilevel"/>
    <w:tmpl w:val="5F4ED18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15:restartNumberingAfterBreak="0">
    <w:nsid w:val="11A348C9"/>
    <w:multiLevelType w:val="multilevel"/>
    <w:tmpl w:val="F26E074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15:restartNumberingAfterBreak="0">
    <w:nsid w:val="12347E32"/>
    <w:multiLevelType w:val="multilevel"/>
    <w:tmpl w:val="1FC08CD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18" w15:restartNumberingAfterBreak="0">
    <w:nsid w:val="126B4E41"/>
    <w:multiLevelType w:val="multilevel"/>
    <w:tmpl w:val="95FEB5FE"/>
    <w:lvl w:ilvl="0">
      <w:start w:val="1"/>
      <w:numFmt w:val="decimal"/>
      <w:lvlText w:val="%1."/>
      <w:lvlJc w:val="left"/>
      <w:pPr>
        <w:ind w:left="1429" w:hanging="360"/>
      </w:pPr>
    </w:lvl>
    <w:lvl w:ilvl="1">
      <w:start w:val="1"/>
      <w:numFmt w:val="decimal"/>
      <w:lvlText w:val="%1.%2."/>
      <w:lvlJc w:val="left"/>
      <w:pPr>
        <w:ind w:left="1789" w:hanging="720"/>
      </w:pPr>
    </w:lvl>
    <w:lvl w:ilvl="2">
      <w:start w:val="1"/>
      <w:numFmt w:val="decimal"/>
      <w:lvlText w:val="%1.%2.%3."/>
      <w:lvlJc w:val="left"/>
      <w:pPr>
        <w:ind w:left="1789" w:hanging="720"/>
      </w:pPr>
      <w:rPr>
        <w:b/>
        <w:sz w:val="24"/>
      </w:r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869" w:hanging="180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19" w15:restartNumberingAfterBreak="0">
    <w:nsid w:val="12D11D16"/>
    <w:multiLevelType w:val="multilevel"/>
    <w:tmpl w:val="293C71A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1399072C"/>
    <w:multiLevelType w:val="multilevel"/>
    <w:tmpl w:val="C98E0AA0"/>
    <w:lvl w:ilvl="0">
      <w:start w:val="4"/>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1" w15:restartNumberingAfterBreak="0">
    <w:nsid w:val="148B44C5"/>
    <w:multiLevelType w:val="multilevel"/>
    <w:tmpl w:val="072A1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5230C91"/>
    <w:multiLevelType w:val="multilevel"/>
    <w:tmpl w:val="8714AFA8"/>
    <w:lvl w:ilvl="0">
      <w:start w:val="1"/>
      <w:numFmt w:val="decimal"/>
      <w:lvlText w:val="%1."/>
      <w:lvlJc w:val="left"/>
      <w:pPr>
        <w:ind w:left="0" w:firstLine="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15B6115D"/>
    <w:multiLevelType w:val="multilevel"/>
    <w:tmpl w:val="925E9FF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16B013BE"/>
    <w:multiLevelType w:val="multilevel"/>
    <w:tmpl w:val="10AAA0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180C4CB0"/>
    <w:multiLevelType w:val="multilevel"/>
    <w:tmpl w:val="824C1354"/>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6" w15:restartNumberingAfterBreak="0">
    <w:nsid w:val="188151AB"/>
    <w:multiLevelType w:val="multilevel"/>
    <w:tmpl w:val="ACF6DB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15:restartNumberingAfterBreak="0">
    <w:nsid w:val="190336A0"/>
    <w:multiLevelType w:val="multilevel"/>
    <w:tmpl w:val="C90A413A"/>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28" w15:restartNumberingAfterBreak="0">
    <w:nsid w:val="19120CAB"/>
    <w:multiLevelType w:val="multilevel"/>
    <w:tmpl w:val="3AC04A3E"/>
    <w:lvl w:ilvl="0">
      <w:start w:val="1"/>
      <w:numFmt w:val="decimal"/>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9" w15:restartNumberingAfterBreak="0">
    <w:nsid w:val="1A0738D6"/>
    <w:multiLevelType w:val="multilevel"/>
    <w:tmpl w:val="4E3CB4B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0" w15:restartNumberingAfterBreak="0">
    <w:nsid w:val="1B640947"/>
    <w:multiLevelType w:val="multilevel"/>
    <w:tmpl w:val="132A8054"/>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1C7E4F77"/>
    <w:multiLevelType w:val="multilevel"/>
    <w:tmpl w:val="B0CC1C1E"/>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2" w15:restartNumberingAfterBreak="0">
    <w:nsid w:val="1DBA2A3C"/>
    <w:multiLevelType w:val="multilevel"/>
    <w:tmpl w:val="11A8C63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 w15:restartNumberingAfterBreak="0">
    <w:nsid w:val="1E87539D"/>
    <w:multiLevelType w:val="multilevel"/>
    <w:tmpl w:val="C6F64156"/>
    <w:lvl w:ilvl="0">
      <w:start w:val="1"/>
      <w:numFmt w:val="bullet"/>
      <w:lvlText w:val=""/>
      <w:lvlJc w:val="left"/>
      <w:pPr>
        <w:tabs>
          <w:tab w:val="num" w:pos="1287"/>
        </w:tabs>
        <w:ind w:left="1287" w:hanging="360"/>
      </w:pPr>
      <w:rPr>
        <w:rFonts w:ascii="Symbol" w:hAnsi="Symbol" w:cs="Symbol" w:hint="default"/>
        <w:color w:val="auto"/>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34" w15:restartNumberingAfterBreak="0">
    <w:nsid w:val="1E8F1CDB"/>
    <w:multiLevelType w:val="multilevel"/>
    <w:tmpl w:val="758274E2"/>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35" w15:restartNumberingAfterBreak="0">
    <w:nsid w:val="204234B9"/>
    <w:multiLevelType w:val="multilevel"/>
    <w:tmpl w:val="9CAE258E"/>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6" w15:restartNumberingAfterBreak="0">
    <w:nsid w:val="22710E65"/>
    <w:multiLevelType w:val="multilevel"/>
    <w:tmpl w:val="BF6E72E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6"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6"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6"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6"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6"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6"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6"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6"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37" w15:restartNumberingAfterBreak="0">
    <w:nsid w:val="23D44031"/>
    <w:multiLevelType w:val="multilevel"/>
    <w:tmpl w:val="B2CCA9D0"/>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8" w15:restartNumberingAfterBreak="0">
    <w:nsid w:val="240F0F42"/>
    <w:multiLevelType w:val="multilevel"/>
    <w:tmpl w:val="EE9A2DA8"/>
    <w:lvl w:ilvl="0">
      <w:start w:val="1"/>
      <w:numFmt w:val="decimal"/>
      <w:lvlText w:val="%1."/>
      <w:lvlJc w:val="left"/>
      <w:pPr>
        <w:ind w:left="720" w:hanging="360"/>
      </w:pPr>
      <w:rPr>
        <w:rFonts w:eastAsia="Times New Roman" w:cs="Times New Roman"/>
        <w:color w:val="333300"/>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25EA390B"/>
    <w:multiLevelType w:val="multilevel"/>
    <w:tmpl w:val="24F8950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15:restartNumberingAfterBreak="0">
    <w:nsid w:val="26DC6F98"/>
    <w:multiLevelType w:val="multilevel"/>
    <w:tmpl w:val="B7AE35A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41" w15:restartNumberingAfterBreak="0">
    <w:nsid w:val="27C01E7C"/>
    <w:multiLevelType w:val="multilevel"/>
    <w:tmpl w:val="41D28060"/>
    <w:lvl w:ilvl="0">
      <w:start w:val="1"/>
      <w:numFmt w:val="bullet"/>
      <w:lvlText w:val=""/>
      <w:lvlJc w:val="left"/>
      <w:pPr>
        <w:ind w:left="1429" w:hanging="360"/>
      </w:pPr>
      <w:rPr>
        <w:rFonts w:ascii="Symbol" w:hAnsi="Symbol" w:cs="Symbol" w:hint="default"/>
        <w:b w:val="0"/>
        <w:i w:val="0"/>
        <w:strike w:val="0"/>
        <w:dstrike w:val="0"/>
        <w:color w:val="000000"/>
        <w:position w:val="0"/>
        <w:sz w:val="28"/>
        <w:szCs w:val="28"/>
        <w:u w:val="none" w:color="000000"/>
        <w:vertAlign w:val="baseline"/>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2" w15:restartNumberingAfterBreak="0">
    <w:nsid w:val="288A682B"/>
    <w:multiLevelType w:val="multilevel"/>
    <w:tmpl w:val="30DA68EE"/>
    <w:lvl w:ilvl="0">
      <w:start w:val="1"/>
      <w:numFmt w:val="decimal"/>
      <w:lvlText w:val="%1."/>
      <w:lvlJc w:val="left"/>
      <w:pPr>
        <w:ind w:left="1080" w:hanging="360"/>
      </w:pPr>
    </w:lvl>
    <w:lvl w:ilvl="1">
      <w:start w:val="1"/>
      <w:numFmt w:val="decimal"/>
      <w:lvlText w:val="%1.%2."/>
      <w:lvlJc w:val="left"/>
      <w:pPr>
        <w:ind w:left="1440" w:hanging="720"/>
      </w:pPr>
      <w:rPr>
        <w:b/>
        <w:i w:val="0"/>
      </w:rPr>
    </w:lvl>
    <w:lvl w:ilvl="2">
      <w:start w:val="1"/>
      <w:numFmt w:val="decimal"/>
      <w:lvlText w:val="%1.%2.%3."/>
      <w:lvlJc w:val="left"/>
      <w:pPr>
        <w:ind w:left="1430" w:hanging="720"/>
      </w:pPr>
      <w:rPr>
        <w:b w:val="0"/>
        <w:bCs/>
        <w:i w:val="0"/>
        <w:iCs w:val="0"/>
      </w:r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43" w15:restartNumberingAfterBreak="0">
    <w:nsid w:val="28EE608A"/>
    <w:multiLevelType w:val="multilevel"/>
    <w:tmpl w:val="B002F3F2"/>
    <w:lvl w:ilvl="0">
      <w:start w:val="2"/>
      <w:numFmt w:val="decimal"/>
      <w:lvlText w:val="%1)"/>
      <w:lvlJc w:val="left"/>
      <w:pPr>
        <w:ind w:left="0" w:firstLine="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A121C4C"/>
    <w:multiLevelType w:val="multilevel"/>
    <w:tmpl w:val="8918D01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6"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6"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6"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6"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6"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6"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6"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6"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45" w15:restartNumberingAfterBreak="0">
    <w:nsid w:val="2B5E606C"/>
    <w:multiLevelType w:val="multilevel"/>
    <w:tmpl w:val="ACFCC76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1">
      <w:start w:val="1"/>
      <w:numFmt w:val="bullet"/>
      <w:lvlText w:val="o"/>
      <w:lvlJc w:val="left"/>
      <w:pPr>
        <w:ind w:left="178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2">
      <w:start w:val="1"/>
      <w:numFmt w:val="bullet"/>
      <w:lvlText w:val="▪"/>
      <w:lvlJc w:val="left"/>
      <w:pPr>
        <w:ind w:left="250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3">
      <w:start w:val="1"/>
      <w:numFmt w:val="bullet"/>
      <w:lvlText w:val="•"/>
      <w:lvlJc w:val="left"/>
      <w:pPr>
        <w:ind w:left="322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4">
      <w:start w:val="1"/>
      <w:numFmt w:val="bullet"/>
      <w:lvlText w:val="o"/>
      <w:lvlJc w:val="left"/>
      <w:pPr>
        <w:ind w:left="394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5">
      <w:start w:val="1"/>
      <w:numFmt w:val="bullet"/>
      <w:lvlText w:val="▪"/>
      <w:lvlJc w:val="left"/>
      <w:pPr>
        <w:ind w:left="466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6">
      <w:start w:val="1"/>
      <w:numFmt w:val="bullet"/>
      <w:lvlText w:val="•"/>
      <w:lvlJc w:val="left"/>
      <w:pPr>
        <w:ind w:left="538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7">
      <w:start w:val="1"/>
      <w:numFmt w:val="bullet"/>
      <w:lvlText w:val="o"/>
      <w:lvlJc w:val="left"/>
      <w:pPr>
        <w:ind w:left="6108" w:firstLine="0"/>
      </w:pPr>
      <w:rPr>
        <w:rFonts w:ascii="Times New Roman" w:hAnsi="Times New Roman" w:cs="Times New Roman" w:hint="default"/>
        <w:b w:val="0"/>
        <w:i w:val="0"/>
        <w:strike w:val="0"/>
        <w:dstrike w:val="0"/>
        <w:color w:val="000000"/>
        <w:position w:val="0"/>
        <w:sz w:val="28"/>
        <w:szCs w:val="28"/>
        <w:u w:val="none" w:color="000000"/>
        <w:vertAlign w:val="baseline"/>
      </w:rPr>
    </w:lvl>
    <w:lvl w:ilvl="8">
      <w:start w:val="1"/>
      <w:numFmt w:val="bullet"/>
      <w:lvlText w:val="▪"/>
      <w:lvlJc w:val="left"/>
      <w:pPr>
        <w:ind w:left="6828" w:firstLine="0"/>
      </w:pPr>
      <w:rPr>
        <w:rFonts w:ascii="Times New Roman" w:hAnsi="Times New Roman" w:cs="Times New Roman" w:hint="default"/>
        <w:b w:val="0"/>
        <w:i w:val="0"/>
        <w:strike w:val="0"/>
        <w:dstrike w:val="0"/>
        <w:color w:val="000000"/>
        <w:position w:val="0"/>
        <w:sz w:val="28"/>
        <w:szCs w:val="28"/>
        <w:u w:val="none" w:color="000000"/>
        <w:vertAlign w:val="baseline"/>
      </w:rPr>
    </w:lvl>
  </w:abstractNum>
  <w:abstractNum w:abstractNumId="46" w15:restartNumberingAfterBreak="0">
    <w:nsid w:val="2B981AB2"/>
    <w:multiLevelType w:val="multilevel"/>
    <w:tmpl w:val="8688A000"/>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47" w15:restartNumberingAfterBreak="0">
    <w:nsid w:val="2BA50F74"/>
    <w:multiLevelType w:val="multilevel"/>
    <w:tmpl w:val="09CC1B5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48" w15:restartNumberingAfterBreak="0">
    <w:nsid w:val="2D0D1A4E"/>
    <w:multiLevelType w:val="multilevel"/>
    <w:tmpl w:val="ABA0C6CA"/>
    <w:lvl w:ilvl="0">
      <w:start w:val="1"/>
      <w:numFmt w:val="bullet"/>
      <w:lvlText w:val=""/>
      <w:lvlJc w:val="left"/>
      <w:pPr>
        <w:tabs>
          <w:tab w:val="num" w:pos="1800"/>
        </w:tabs>
        <w:ind w:left="1800" w:hanging="360"/>
      </w:pPr>
      <w:rPr>
        <w:rFonts w:ascii="Symbol" w:hAnsi="Symbol" w:cs="Symbol" w:hint="default"/>
        <w:color w:val="auto"/>
        <w:sz w:val="24"/>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49" w15:restartNumberingAfterBreak="0">
    <w:nsid w:val="2E6A5AD7"/>
    <w:multiLevelType w:val="multilevel"/>
    <w:tmpl w:val="4C5256E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0" w15:restartNumberingAfterBreak="0">
    <w:nsid w:val="2FD11084"/>
    <w:multiLevelType w:val="multilevel"/>
    <w:tmpl w:val="855810BA"/>
    <w:lvl w:ilvl="0">
      <w:start w:val="1"/>
      <w:numFmt w:val="decimal"/>
      <w:lvlText w:val="%1."/>
      <w:lvlJc w:val="left"/>
      <w:pPr>
        <w:ind w:left="720" w:hanging="360"/>
      </w:pPr>
    </w:lvl>
    <w:lvl w:ilvl="1">
      <w:start w:val="2"/>
      <w:numFmt w:val="decimal"/>
      <w:lvlText w:val="%1.%2."/>
      <w:lvlJc w:val="left"/>
      <w:pPr>
        <w:ind w:left="960" w:hanging="600"/>
      </w:pPr>
    </w:lvl>
    <w:lvl w:ilvl="2">
      <w:start w:val="2"/>
      <w:numFmt w:val="decimal"/>
      <w:lvlText w:val="%1.%2.%3."/>
      <w:lvlJc w:val="left"/>
      <w:pPr>
        <w:ind w:left="1004"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1" w15:restartNumberingAfterBreak="0">
    <w:nsid w:val="2FEA4FFC"/>
    <w:multiLevelType w:val="multilevel"/>
    <w:tmpl w:val="651C4A8C"/>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31D60BED"/>
    <w:multiLevelType w:val="multilevel"/>
    <w:tmpl w:val="50309202"/>
    <w:lvl w:ilvl="0">
      <w:start w:val="1"/>
      <w:numFmt w:val="decimal"/>
      <w:lvlText w:val="%1."/>
      <w:lvlJc w:val="left"/>
      <w:pPr>
        <w:ind w:left="507" w:hanging="405"/>
      </w:pPr>
      <w:rPr>
        <w:rFonts w:ascii="Times New Roman" w:hAnsi="Times New Roman"/>
        <w:b/>
        <w:i w:val="0"/>
        <w:sz w:val="24"/>
      </w:rPr>
    </w:lvl>
    <w:lvl w:ilvl="1">
      <w:start w:val="2"/>
      <w:numFmt w:val="decimal"/>
      <w:lvlText w:val="%1.%2."/>
      <w:lvlJc w:val="left"/>
      <w:pPr>
        <w:ind w:left="720" w:hanging="720"/>
      </w:pPr>
    </w:lvl>
    <w:lvl w:ilvl="2">
      <w:start w:val="1"/>
      <w:numFmt w:val="decimal"/>
      <w:lvlText w:val="%1.%2.%3."/>
      <w:lvlJc w:val="left"/>
      <w:pPr>
        <w:ind w:left="1428" w:hanging="720"/>
      </w:pPr>
    </w:lvl>
    <w:lvl w:ilvl="3">
      <w:start w:val="1"/>
      <w:numFmt w:val="decimal"/>
      <w:lvlText w:val="%1.%2.%3.%4."/>
      <w:lvlJc w:val="left"/>
      <w:pPr>
        <w:ind w:left="2091" w:hanging="1080"/>
      </w:pPr>
    </w:lvl>
    <w:lvl w:ilvl="4">
      <w:start w:val="1"/>
      <w:numFmt w:val="decimal"/>
      <w:lvlText w:val="%1.%2.%3.%4.%5."/>
      <w:lvlJc w:val="left"/>
      <w:pPr>
        <w:ind w:left="2394" w:hanging="1080"/>
      </w:pPr>
    </w:lvl>
    <w:lvl w:ilvl="5">
      <w:start w:val="1"/>
      <w:numFmt w:val="decimal"/>
      <w:lvlText w:val="%1.%2.%3.%4.%5.%6."/>
      <w:lvlJc w:val="left"/>
      <w:pPr>
        <w:ind w:left="3057" w:hanging="1440"/>
      </w:pPr>
    </w:lvl>
    <w:lvl w:ilvl="6">
      <w:start w:val="1"/>
      <w:numFmt w:val="decimal"/>
      <w:lvlText w:val="%1.%2.%3.%4.%5.%6.%7."/>
      <w:lvlJc w:val="left"/>
      <w:pPr>
        <w:ind w:left="3720" w:hanging="1800"/>
      </w:pPr>
    </w:lvl>
    <w:lvl w:ilvl="7">
      <w:start w:val="1"/>
      <w:numFmt w:val="decimal"/>
      <w:lvlText w:val="%1.%2.%3.%4.%5.%6.%7.%8."/>
      <w:lvlJc w:val="left"/>
      <w:pPr>
        <w:ind w:left="4023" w:hanging="1800"/>
      </w:pPr>
    </w:lvl>
    <w:lvl w:ilvl="8">
      <w:start w:val="1"/>
      <w:numFmt w:val="decimal"/>
      <w:lvlText w:val="%1.%2.%3.%4.%5.%6.%7.%8.%9."/>
      <w:lvlJc w:val="left"/>
      <w:pPr>
        <w:ind w:left="4686" w:hanging="2160"/>
      </w:pPr>
    </w:lvl>
  </w:abstractNum>
  <w:abstractNum w:abstractNumId="53" w15:restartNumberingAfterBreak="0">
    <w:nsid w:val="348474B8"/>
    <w:multiLevelType w:val="multilevel"/>
    <w:tmpl w:val="33EEA4B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4" w15:restartNumberingAfterBreak="0">
    <w:nsid w:val="358203CA"/>
    <w:multiLevelType w:val="multilevel"/>
    <w:tmpl w:val="3758AEF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35DB4AE9"/>
    <w:multiLevelType w:val="multilevel"/>
    <w:tmpl w:val="FE64F44A"/>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15:restartNumberingAfterBreak="0">
    <w:nsid w:val="366344AA"/>
    <w:multiLevelType w:val="multilevel"/>
    <w:tmpl w:val="CF44DF54"/>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7" w15:restartNumberingAfterBreak="0">
    <w:nsid w:val="39A53A0B"/>
    <w:multiLevelType w:val="multilevel"/>
    <w:tmpl w:val="FA16E450"/>
    <w:lvl w:ilvl="0">
      <w:start w:val="1"/>
      <w:numFmt w:val="bullet"/>
      <w:lvlText w:val=""/>
      <w:lvlJc w:val="left"/>
      <w:pPr>
        <w:ind w:left="720" w:hanging="360"/>
      </w:pPr>
      <w:rPr>
        <w:rFonts w:ascii="Symbol" w:hAnsi="Symbol" w:cs="Symbol" w:hint="default"/>
        <w:b w:val="0"/>
        <w:i w:val="0"/>
        <w:strike w:val="0"/>
        <w:dstrike w:val="0"/>
        <w:color w:val="000000"/>
        <w:position w:val="0"/>
        <w:sz w:val="24"/>
        <w:szCs w:val="28"/>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3CEE43E8"/>
    <w:multiLevelType w:val="multilevel"/>
    <w:tmpl w:val="A0D6BE0A"/>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59" w15:restartNumberingAfterBreak="0">
    <w:nsid w:val="3F5026DE"/>
    <w:multiLevelType w:val="multilevel"/>
    <w:tmpl w:val="7BC804F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15:restartNumberingAfterBreak="0">
    <w:nsid w:val="3FA6773F"/>
    <w:multiLevelType w:val="multilevel"/>
    <w:tmpl w:val="1B0AB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FC93650"/>
    <w:multiLevelType w:val="multilevel"/>
    <w:tmpl w:val="A6908ED8"/>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 w15:restartNumberingAfterBreak="0">
    <w:nsid w:val="401C2835"/>
    <w:multiLevelType w:val="multilevel"/>
    <w:tmpl w:val="6824C3A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3" w15:restartNumberingAfterBreak="0">
    <w:nsid w:val="40554B51"/>
    <w:multiLevelType w:val="multilevel"/>
    <w:tmpl w:val="2850F49E"/>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4" w15:restartNumberingAfterBreak="0">
    <w:nsid w:val="40BB03F3"/>
    <w:multiLevelType w:val="multilevel"/>
    <w:tmpl w:val="629426F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65" w15:restartNumberingAfterBreak="0">
    <w:nsid w:val="41C31874"/>
    <w:multiLevelType w:val="multilevel"/>
    <w:tmpl w:val="8EB2C892"/>
    <w:lvl w:ilvl="0">
      <w:start w:val="1"/>
      <w:numFmt w:val="decimal"/>
      <w:lvlText w:val="%1."/>
      <w:lvlJc w:val="left"/>
      <w:pPr>
        <w:ind w:left="1069" w:hanging="360"/>
      </w:pPr>
      <w:rPr>
        <w:rFonts w:ascii="Times New Roman" w:hAnsi="Times New Roman" w:cs="Times New Roman"/>
        <w:b/>
        <w:sz w:val="24"/>
      </w:rPr>
    </w:lvl>
    <w:lvl w:ilvl="1">
      <w:start w:val="1"/>
      <w:numFmt w:val="decimal"/>
      <w:lvlText w:val="%1.%2"/>
      <w:lvlJc w:val="left"/>
      <w:pPr>
        <w:ind w:left="1444" w:hanging="735"/>
      </w:pPr>
      <w:rPr>
        <w:rFonts w:cs="Times New Roman"/>
        <w:b/>
      </w:rPr>
    </w:lvl>
    <w:lvl w:ilvl="2">
      <w:start w:val="1"/>
      <w:numFmt w:val="decimal"/>
      <w:lvlText w:val="%1.%2.%3"/>
      <w:lvlJc w:val="left"/>
      <w:pPr>
        <w:ind w:left="1444" w:hanging="735"/>
      </w:pPr>
      <w:rPr>
        <w:rFonts w:cs="Times New Roman"/>
        <w:b/>
      </w:rPr>
    </w:lvl>
    <w:lvl w:ilvl="3">
      <w:start w:val="1"/>
      <w:numFmt w:val="decimal"/>
      <w:lvlText w:val="%1.%2.%3.%4"/>
      <w:lvlJc w:val="left"/>
      <w:pPr>
        <w:ind w:left="1789" w:hanging="1080"/>
      </w:pPr>
      <w:rPr>
        <w:rFonts w:cs="Times New Roman"/>
        <w:b/>
      </w:rPr>
    </w:lvl>
    <w:lvl w:ilvl="4">
      <w:start w:val="1"/>
      <w:numFmt w:val="decimal"/>
      <w:lvlText w:val="%1.%2.%3.%4.%5"/>
      <w:lvlJc w:val="left"/>
      <w:pPr>
        <w:ind w:left="1789" w:hanging="1080"/>
      </w:pPr>
      <w:rPr>
        <w:rFonts w:cs="Times New Roman"/>
        <w:b/>
      </w:rPr>
    </w:lvl>
    <w:lvl w:ilvl="5">
      <w:start w:val="1"/>
      <w:numFmt w:val="decimal"/>
      <w:lvlText w:val="%1.%2.%3.%4.%5.%6"/>
      <w:lvlJc w:val="left"/>
      <w:pPr>
        <w:ind w:left="2149" w:hanging="1440"/>
      </w:pPr>
      <w:rPr>
        <w:rFonts w:cs="Times New Roman"/>
        <w:b/>
      </w:rPr>
    </w:lvl>
    <w:lvl w:ilvl="6">
      <w:start w:val="1"/>
      <w:numFmt w:val="decimal"/>
      <w:lvlText w:val="%1.%2.%3.%4.%5.%6.%7"/>
      <w:lvlJc w:val="left"/>
      <w:pPr>
        <w:ind w:left="2149" w:hanging="1440"/>
      </w:pPr>
      <w:rPr>
        <w:rFonts w:cs="Times New Roman"/>
        <w:b/>
      </w:rPr>
    </w:lvl>
    <w:lvl w:ilvl="7">
      <w:start w:val="1"/>
      <w:numFmt w:val="decimal"/>
      <w:lvlText w:val="%1.%2.%3.%4.%5.%6.%7.%8"/>
      <w:lvlJc w:val="left"/>
      <w:pPr>
        <w:ind w:left="2509" w:hanging="1800"/>
      </w:pPr>
      <w:rPr>
        <w:rFonts w:cs="Times New Roman"/>
        <w:b/>
      </w:rPr>
    </w:lvl>
    <w:lvl w:ilvl="8">
      <w:start w:val="1"/>
      <w:numFmt w:val="decimal"/>
      <w:lvlText w:val="%1.%2.%3.%4.%5.%6.%7.%8.%9"/>
      <w:lvlJc w:val="left"/>
      <w:pPr>
        <w:ind w:left="2869" w:hanging="2160"/>
      </w:pPr>
      <w:rPr>
        <w:rFonts w:cs="Times New Roman"/>
        <w:b/>
      </w:rPr>
    </w:lvl>
  </w:abstractNum>
  <w:abstractNum w:abstractNumId="66" w15:restartNumberingAfterBreak="0">
    <w:nsid w:val="421F5C31"/>
    <w:multiLevelType w:val="multilevel"/>
    <w:tmpl w:val="1D9C47E4"/>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67" w15:restartNumberingAfterBreak="0">
    <w:nsid w:val="43BD59BE"/>
    <w:multiLevelType w:val="multilevel"/>
    <w:tmpl w:val="3222ADC0"/>
    <w:lvl w:ilvl="0">
      <w:start w:val="1"/>
      <w:numFmt w:val="bullet"/>
      <w:lvlText w:val="•"/>
      <w:lvlJc w:val="left"/>
      <w:pPr>
        <w:ind w:left="0" w:firstLine="0"/>
      </w:pPr>
      <w:rPr>
        <w:rFonts w:ascii="Arial" w:hAnsi="Arial" w:cs="Arial"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Segoe UI Symbol" w:hAnsi="Segoe UI Symbol" w:cs="Segoe UI Symbol"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Segoe UI Symbol" w:hAnsi="Segoe UI Symbol" w:cs="Segoe UI Symbol"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Arial" w:hAnsi="Arial" w:cs="Arial"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Segoe UI Symbol" w:hAnsi="Segoe UI Symbol" w:cs="Segoe UI Symbol"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Segoe UI Symbol" w:hAnsi="Segoe UI Symbol" w:cs="Segoe UI Symbol"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Arial" w:hAnsi="Arial" w:cs="Arial"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Segoe UI Symbol" w:hAnsi="Segoe UI Symbol" w:cs="Segoe UI Symbol"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Segoe UI Symbol" w:hAnsi="Segoe UI Symbol" w:cs="Segoe UI Symbol" w:hint="default"/>
        <w:b w:val="0"/>
        <w:i w:val="0"/>
        <w:strike w:val="0"/>
        <w:dstrike w:val="0"/>
        <w:color w:val="000000"/>
        <w:position w:val="0"/>
        <w:sz w:val="28"/>
        <w:u w:val="none" w:color="000000"/>
        <w:vertAlign w:val="baseline"/>
      </w:rPr>
    </w:lvl>
  </w:abstractNum>
  <w:abstractNum w:abstractNumId="68" w15:restartNumberingAfterBreak="0">
    <w:nsid w:val="440E1744"/>
    <w:multiLevelType w:val="multilevel"/>
    <w:tmpl w:val="825460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44F946A0"/>
    <w:multiLevelType w:val="multilevel"/>
    <w:tmpl w:val="70E69EC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70" w15:restartNumberingAfterBreak="0">
    <w:nsid w:val="45AC1C57"/>
    <w:multiLevelType w:val="multilevel"/>
    <w:tmpl w:val="B560AB4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1" w15:restartNumberingAfterBreak="0">
    <w:nsid w:val="46516278"/>
    <w:multiLevelType w:val="multilevel"/>
    <w:tmpl w:val="E198FEEC"/>
    <w:lvl w:ilvl="0">
      <w:start w:val="65535"/>
      <w:numFmt w:val="bullet"/>
      <w:lvlText w:val="•"/>
      <w:lvlJc w:val="left"/>
      <w:pPr>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6545800"/>
    <w:multiLevelType w:val="multilevel"/>
    <w:tmpl w:val="603AEBA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3" w15:restartNumberingAfterBreak="0">
    <w:nsid w:val="4688103E"/>
    <w:multiLevelType w:val="multilevel"/>
    <w:tmpl w:val="9514AC0C"/>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74" w15:restartNumberingAfterBreak="0">
    <w:nsid w:val="484E093C"/>
    <w:multiLevelType w:val="multilevel"/>
    <w:tmpl w:val="D926100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75" w15:restartNumberingAfterBreak="0">
    <w:nsid w:val="492318BD"/>
    <w:multiLevelType w:val="multilevel"/>
    <w:tmpl w:val="A35A4AB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6" w15:restartNumberingAfterBreak="0">
    <w:nsid w:val="49FD30F8"/>
    <w:multiLevelType w:val="multilevel"/>
    <w:tmpl w:val="C840EEEE"/>
    <w:lvl w:ilvl="0">
      <w:start w:val="1"/>
      <w:numFmt w:val="decimal"/>
      <w:lvlText w:val="%1)"/>
      <w:lvlJc w:val="left"/>
      <w:pPr>
        <w:ind w:left="814" w:hanging="360"/>
      </w:pPr>
      <w:rPr>
        <w:rFonts w:ascii="Times New Roman" w:hAnsi="Times New Roman" w:cs="Times New Roman"/>
        <w:sz w:val="24"/>
      </w:rPr>
    </w:lvl>
    <w:lvl w:ilvl="1">
      <w:start w:val="1"/>
      <w:numFmt w:val="lowerLetter"/>
      <w:lvlText w:val="%2."/>
      <w:lvlJc w:val="left"/>
      <w:pPr>
        <w:ind w:left="1534" w:hanging="360"/>
      </w:pPr>
      <w:rPr>
        <w:rFonts w:cs="Times New Roman"/>
      </w:rPr>
    </w:lvl>
    <w:lvl w:ilvl="2">
      <w:start w:val="1"/>
      <w:numFmt w:val="lowerRoman"/>
      <w:lvlText w:val="%3."/>
      <w:lvlJc w:val="right"/>
      <w:pPr>
        <w:ind w:left="2254" w:hanging="180"/>
      </w:pPr>
      <w:rPr>
        <w:rFonts w:cs="Times New Roman"/>
      </w:rPr>
    </w:lvl>
    <w:lvl w:ilvl="3">
      <w:start w:val="1"/>
      <w:numFmt w:val="decimal"/>
      <w:lvlText w:val="%4."/>
      <w:lvlJc w:val="left"/>
      <w:pPr>
        <w:ind w:left="2974" w:hanging="360"/>
      </w:pPr>
      <w:rPr>
        <w:rFonts w:cs="Times New Roman"/>
      </w:rPr>
    </w:lvl>
    <w:lvl w:ilvl="4">
      <w:start w:val="1"/>
      <w:numFmt w:val="lowerLetter"/>
      <w:lvlText w:val="%5."/>
      <w:lvlJc w:val="left"/>
      <w:pPr>
        <w:ind w:left="3694" w:hanging="360"/>
      </w:pPr>
      <w:rPr>
        <w:rFonts w:cs="Times New Roman"/>
      </w:rPr>
    </w:lvl>
    <w:lvl w:ilvl="5">
      <w:start w:val="1"/>
      <w:numFmt w:val="lowerRoman"/>
      <w:lvlText w:val="%6."/>
      <w:lvlJc w:val="right"/>
      <w:pPr>
        <w:ind w:left="4414" w:hanging="180"/>
      </w:pPr>
      <w:rPr>
        <w:rFonts w:cs="Times New Roman"/>
      </w:rPr>
    </w:lvl>
    <w:lvl w:ilvl="6">
      <w:start w:val="1"/>
      <w:numFmt w:val="decimal"/>
      <w:lvlText w:val="%7."/>
      <w:lvlJc w:val="left"/>
      <w:pPr>
        <w:ind w:left="5134" w:hanging="360"/>
      </w:pPr>
      <w:rPr>
        <w:rFonts w:cs="Times New Roman"/>
      </w:rPr>
    </w:lvl>
    <w:lvl w:ilvl="7">
      <w:start w:val="1"/>
      <w:numFmt w:val="lowerLetter"/>
      <w:lvlText w:val="%8."/>
      <w:lvlJc w:val="left"/>
      <w:pPr>
        <w:ind w:left="5854" w:hanging="360"/>
      </w:pPr>
      <w:rPr>
        <w:rFonts w:cs="Times New Roman"/>
      </w:rPr>
    </w:lvl>
    <w:lvl w:ilvl="8">
      <w:start w:val="1"/>
      <w:numFmt w:val="lowerRoman"/>
      <w:lvlText w:val="%9."/>
      <w:lvlJc w:val="right"/>
      <w:pPr>
        <w:ind w:left="6574" w:hanging="180"/>
      </w:pPr>
      <w:rPr>
        <w:rFonts w:cs="Times New Roman"/>
      </w:rPr>
    </w:lvl>
  </w:abstractNum>
  <w:abstractNum w:abstractNumId="77" w15:restartNumberingAfterBreak="0">
    <w:nsid w:val="4A001FD2"/>
    <w:multiLevelType w:val="multilevel"/>
    <w:tmpl w:val="E182E84E"/>
    <w:lvl w:ilvl="0">
      <w:start w:val="1"/>
      <w:numFmt w:val="bullet"/>
      <w:lvlText w:val="•"/>
      <w:lvlJc w:val="left"/>
      <w:pPr>
        <w:ind w:left="994" w:firstLine="0"/>
      </w:pPr>
      <w:rPr>
        <w:rFonts w:ascii="Arial" w:hAnsi="Arial" w:cs="Arial"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Segoe UI Symbol" w:hAnsi="Segoe UI Symbol" w:cs="Segoe UI Symbol"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Segoe UI Symbol" w:hAnsi="Segoe UI Symbol" w:cs="Segoe UI Symbol"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Arial" w:hAnsi="Arial" w:cs="Arial"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Segoe UI Symbol" w:hAnsi="Segoe UI Symbol" w:cs="Segoe UI Symbol"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Segoe UI Symbol" w:hAnsi="Segoe UI Symbol" w:cs="Segoe UI Symbol"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Arial" w:hAnsi="Arial" w:cs="Arial"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Segoe UI Symbol" w:hAnsi="Segoe UI Symbol" w:cs="Segoe UI Symbol"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Segoe UI Symbol" w:hAnsi="Segoe UI Symbol" w:cs="Segoe UI Symbol" w:hint="default"/>
        <w:b w:val="0"/>
        <w:i w:val="0"/>
        <w:strike w:val="0"/>
        <w:dstrike w:val="0"/>
        <w:color w:val="000000"/>
        <w:position w:val="0"/>
        <w:sz w:val="28"/>
        <w:u w:val="none" w:color="000000"/>
        <w:vertAlign w:val="baseline"/>
      </w:rPr>
    </w:lvl>
  </w:abstractNum>
  <w:abstractNum w:abstractNumId="78" w15:restartNumberingAfterBreak="0">
    <w:nsid w:val="4A933D9E"/>
    <w:multiLevelType w:val="multilevel"/>
    <w:tmpl w:val="4EC2D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4B4314E5"/>
    <w:multiLevelType w:val="multilevel"/>
    <w:tmpl w:val="A85E88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4B622746"/>
    <w:multiLevelType w:val="multilevel"/>
    <w:tmpl w:val="BD64480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15:restartNumberingAfterBreak="0">
    <w:nsid w:val="4BD603A7"/>
    <w:multiLevelType w:val="multilevel"/>
    <w:tmpl w:val="75DE65E8"/>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82" w15:restartNumberingAfterBreak="0">
    <w:nsid w:val="4CF50A38"/>
    <w:multiLevelType w:val="multilevel"/>
    <w:tmpl w:val="90CC860C"/>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83" w15:restartNumberingAfterBreak="0">
    <w:nsid w:val="513D5F1A"/>
    <w:multiLevelType w:val="multilevel"/>
    <w:tmpl w:val="8402D94A"/>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84" w15:restartNumberingAfterBreak="0">
    <w:nsid w:val="53313E4A"/>
    <w:multiLevelType w:val="multilevel"/>
    <w:tmpl w:val="D11CBC24"/>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7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25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32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9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6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53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61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8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85" w15:restartNumberingAfterBreak="0">
    <w:nsid w:val="54B859D2"/>
    <w:multiLevelType w:val="multilevel"/>
    <w:tmpl w:val="1E9CC68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6" w15:restartNumberingAfterBreak="0">
    <w:nsid w:val="579C4705"/>
    <w:multiLevelType w:val="multilevel"/>
    <w:tmpl w:val="9956076A"/>
    <w:lvl w:ilvl="0">
      <w:start w:val="1"/>
      <w:numFmt w:val="bullet"/>
      <w:lvlText w:val="-"/>
      <w:lvlJc w:val="left"/>
      <w:pPr>
        <w:ind w:left="2"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87" w15:restartNumberingAfterBreak="0">
    <w:nsid w:val="57BD2F3B"/>
    <w:multiLevelType w:val="multilevel"/>
    <w:tmpl w:val="6616C1D2"/>
    <w:lvl w:ilvl="0">
      <w:start w:val="1"/>
      <w:numFmt w:val="bullet"/>
      <w:lvlText w:val=""/>
      <w:lvlJc w:val="left"/>
      <w:pPr>
        <w:ind w:left="927" w:hanging="360"/>
      </w:pPr>
      <w:rPr>
        <w:rFonts w:ascii="Symbol" w:hAnsi="Symbol" w:cs="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cs="Wingdings" w:hint="default"/>
      </w:rPr>
    </w:lvl>
    <w:lvl w:ilvl="3">
      <w:start w:val="1"/>
      <w:numFmt w:val="bullet"/>
      <w:lvlText w:val=""/>
      <w:lvlJc w:val="left"/>
      <w:pPr>
        <w:ind w:left="3087" w:hanging="360"/>
      </w:pPr>
      <w:rPr>
        <w:rFonts w:ascii="Symbol" w:hAnsi="Symbol" w:cs="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cs="Wingdings" w:hint="default"/>
      </w:rPr>
    </w:lvl>
    <w:lvl w:ilvl="6">
      <w:start w:val="1"/>
      <w:numFmt w:val="bullet"/>
      <w:lvlText w:val=""/>
      <w:lvlJc w:val="left"/>
      <w:pPr>
        <w:ind w:left="5247" w:hanging="360"/>
      </w:pPr>
      <w:rPr>
        <w:rFonts w:ascii="Symbol" w:hAnsi="Symbol" w:cs="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cs="Wingdings" w:hint="default"/>
      </w:rPr>
    </w:lvl>
  </w:abstractNum>
  <w:abstractNum w:abstractNumId="88" w15:restartNumberingAfterBreak="0">
    <w:nsid w:val="581F5BDD"/>
    <w:multiLevelType w:val="multilevel"/>
    <w:tmpl w:val="F300D2D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9" w15:restartNumberingAfterBreak="0">
    <w:nsid w:val="58230B88"/>
    <w:multiLevelType w:val="multilevel"/>
    <w:tmpl w:val="3E34BFCA"/>
    <w:lvl w:ilvl="0">
      <w:start w:val="1"/>
      <w:numFmt w:val="bullet"/>
      <w:lvlText w:val=""/>
      <w:lvlJc w:val="left"/>
      <w:pPr>
        <w:ind w:left="1429" w:hanging="360"/>
      </w:pPr>
      <w:rPr>
        <w:rFonts w:ascii="Symbol" w:hAnsi="Symbol" w:cs="Symbol" w:hint="default"/>
        <w:color w:val="auto"/>
        <w:sz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0" w15:restartNumberingAfterBreak="0">
    <w:nsid w:val="59001C6F"/>
    <w:multiLevelType w:val="multilevel"/>
    <w:tmpl w:val="19808426"/>
    <w:lvl w:ilvl="0">
      <w:start w:val="1"/>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91" w15:restartNumberingAfterBreak="0">
    <w:nsid w:val="59AB4AC7"/>
    <w:multiLevelType w:val="multilevel"/>
    <w:tmpl w:val="1602D2FA"/>
    <w:lvl w:ilvl="0">
      <w:start w:val="1"/>
      <w:numFmt w:val="bullet"/>
      <w:lvlText w:val=""/>
      <w:lvlJc w:val="left"/>
      <w:pPr>
        <w:ind w:left="1140" w:hanging="360"/>
      </w:pPr>
      <w:rPr>
        <w:rFonts w:ascii="Symbol" w:hAnsi="Symbol" w:cs="Symbol" w:hint="default"/>
      </w:rPr>
    </w:lvl>
    <w:lvl w:ilvl="1">
      <w:start w:val="1"/>
      <w:numFmt w:val="bullet"/>
      <w:lvlText w:val="o"/>
      <w:lvlJc w:val="left"/>
      <w:pPr>
        <w:ind w:left="1860" w:hanging="360"/>
      </w:pPr>
      <w:rPr>
        <w:rFonts w:ascii="Courier New" w:hAnsi="Courier New" w:cs="Courier New" w:hint="default"/>
      </w:rPr>
    </w:lvl>
    <w:lvl w:ilvl="2">
      <w:start w:val="1"/>
      <w:numFmt w:val="bullet"/>
      <w:lvlText w:val=""/>
      <w:lvlJc w:val="left"/>
      <w:pPr>
        <w:ind w:left="2580" w:hanging="360"/>
      </w:pPr>
      <w:rPr>
        <w:rFonts w:ascii="Wingdings" w:hAnsi="Wingdings" w:cs="Wingdings" w:hint="default"/>
      </w:rPr>
    </w:lvl>
    <w:lvl w:ilvl="3">
      <w:start w:val="1"/>
      <w:numFmt w:val="bullet"/>
      <w:lvlText w:val=""/>
      <w:lvlJc w:val="left"/>
      <w:pPr>
        <w:ind w:left="3300" w:hanging="360"/>
      </w:pPr>
      <w:rPr>
        <w:rFonts w:ascii="Symbol" w:hAnsi="Symbol" w:cs="Symbol" w:hint="default"/>
      </w:rPr>
    </w:lvl>
    <w:lvl w:ilvl="4">
      <w:start w:val="1"/>
      <w:numFmt w:val="bullet"/>
      <w:lvlText w:val="o"/>
      <w:lvlJc w:val="left"/>
      <w:pPr>
        <w:ind w:left="4020" w:hanging="360"/>
      </w:pPr>
      <w:rPr>
        <w:rFonts w:ascii="Courier New" w:hAnsi="Courier New" w:cs="Courier New" w:hint="default"/>
      </w:rPr>
    </w:lvl>
    <w:lvl w:ilvl="5">
      <w:start w:val="1"/>
      <w:numFmt w:val="bullet"/>
      <w:lvlText w:val=""/>
      <w:lvlJc w:val="left"/>
      <w:pPr>
        <w:ind w:left="4740" w:hanging="360"/>
      </w:pPr>
      <w:rPr>
        <w:rFonts w:ascii="Wingdings" w:hAnsi="Wingdings" w:cs="Wingdings" w:hint="default"/>
      </w:rPr>
    </w:lvl>
    <w:lvl w:ilvl="6">
      <w:start w:val="1"/>
      <w:numFmt w:val="bullet"/>
      <w:lvlText w:val=""/>
      <w:lvlJc w:val="left"/>
      <w:pPr>
        <w:ind w:left="5460" w:hanging="360"/>
      </w:pPr>
      <w:rPr>
        <w:rFonts w:ascii="Symbol" w:hAnsi="Symbol" w:cs="Symbol" w:hint="default"/>
      </w:rPr>
    </w:lvl>
    <w:lvl w:ilvl="7">
      <w:start w:val="1"/>
      <w:numFmt w:val="bullet"/>
      <w:lvlText w:val="o"/>
      <w:lvlJc w:val="left"/>
      <w:pPr>
        <w:ind w:left="6180" w:hanging="360"/>
      </w:pPr>
      <w:rPr>
        <w:rFonts w:ascii="Courier New" w:hAnsi="Courier New" w:cs="Courier New" w:hint="default"/>
      </w:rPr>
    </w:lvl>
    <w:lvl w:ilvl="8">
      <w:start w:val="1"/>
      <w:numFmt w:val="bullet"/>
      <w:lvlText w:val=""/>
      <w:lvlJc w:val="left"/>
      <w:pPr>
        <w:ind w:left="6900" w:hanging="360"/>
      </w:pPr>
      <w:rPr>
        <w:rFonts w:ascii="Wingdings" w:hAnsi="Wingdings" w:cs="Wingdings" w:hint="default"/>
      </w:rPr>
    </w:lvl>
  </w:abstractNum>
  <w:abstractNum w:abstractNumId="92" w15:restartNumberingAfterBreak="0">
    <w:nsid w:val="59B36536"/>
    <w:multiLevelType w:val="multilevel"/>
    <w:tmpl w:val="04408DB6"/>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93" w15:restartNumberingAfterBreak="0">
    <w:nsid w:val="5A64735E"/>
    <w:multiLevelType w:val="multilevel"/>
    <w:tmpl w:val="4B3823F2"/>
    <w:lvl w:ilvl="0">
      <w:start w:val="1"/>
      <w:numFmt w:val="decimal"/>
      <w:lvlText w:val="%1."/>
      <w:lvlJc w:val="left"/>
      <w:pPr>
        <w:ind w:left="720" w:hanging="36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E6170A3"/>
    <w:multiLevelType w:val="multilevel"/>
    <w:tmpl w:val="B50AD4C2"/>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95" w15:restartNumberingAfterBreak="0">
    <w:nsid w:val="61814CC2"/>
    <w:multiLevelType w:val="multilevel"/>
    <w:tmpl w:val="C69E4F3E"/>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96" w15:restartNumberingAfterBreak="0">
    <w:nsid w:val="62047731"/>
    <w:multiLevelType w:val="multilevel"/>
    <w:tmpl w:val="E3FE3690"/>
    <w:lvl w:ilvl="0">
      <w:start w:val="1"/>
      <w:numFmt w:val="bullet"/>
      <w:lvlText w:val="-"/>
      <w:lvlJc w:val="left"/>
      <w:pPr>
        <w:ind w:left="2"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97" w15:restartNumberingAfterBreak="0">
    <w:nsid w:val="63086406"/>
    <w:multiLevelType w:val="multilevel"/>
    <w:tmpl w:val="F17002BA"/>
    <w:lvl w:ilvl="0">
      <w:start w:val="1"/>
      <w:numFmt w:val="decimal"/>
      <w:lvlText w:val="%1."/>
      <w:lvlJc w:val="left"/>
      <w:pPr>
        <w:ind w:left="720" w:hanging="360"/>
      </w:pPr>
      <w:rPr>
        <w:rFonts w:ascii="Times New Roman" w:hAnsi="Times New Roman" w:cs="Times New Roman"/>
        <w:sz w:val="24"/>
      </w:rPr>
    </w:lvl>
    <w:lvl w:ilvl="1">
      <w:start w:val="4"/>
      <w:numFmt w:val="decimal"/>
      <w:lvlText w:val="%1.%2."/>
      <w:lvlJc w:val="left"/>
      <w:pPr>
        <w:ind w:left="780" w:hanging="4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98" w15:restartNumberingAfterBreak="0">
    <w:nsid w:val="6544229C"/>
    <w:multiLevelType w:val="multilevel"/>
    <w:tmpl w:val="EC70435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9" w15:restartNumberingAfterBreak="0">
    <w:nsid w:val="675A28DE"/>
    <w:multiLevelType w:val="multilevel"/>
    <w:tmpl w:val="32F69486"/>
    <w:lvl w:ilvl="0">
      <w:start w:val="1"/>
      <w:numFmt w:val="bullet"/>
      <w:lvlText w:val="-"/>
      <w:lvlJc w:val="left"/>
      <w:pPr>
        <w:ind w:left="0" w:firstLine="0"/>
      </w:pPr>
      <w:rPr>
        <w:rFonts w:ascii="Times New Roman" w:hAnsi="Times New Roman" w:cs="Times New Roman" w:hint="default"/>
        <w:b w:val="0"/>
        <w:i w:val="0"/>
        <w:strike w:val="0"/>
        <w:dstrike w:val="0"/>
        <w:color w:val="000000"/>
        <w:position w:val="0"/>
        <w:sz w:val="24"/>
        <w:u w:val="none" w:color="000000"/>
        <w:vertAlign w:val="baseline"/>
      </w:rPr>
    </w:lvl>
    <w:lvl w:ilvl="1">
      <w:start w:val="1"/>
      <w:numFmt w:val="bullet"/>
      <w:lvlText w:val="o"/>
      <w:lvlJc w:val="left"/>
      <w:pPr>
        <w:ind w:left="1188" w:firstLine="0"/>
      </w:pPr>
      <w:rPr>
        <w:rFonts w:ascii="Times New Roman" w:hAnsi="Times New Roman" w:cs="Times New Roman" w:hint="default"/>
        <w:b w:val="0"/>
        <w:i w:val="0"/>
        <w:strike w:val="0"/>
        <w:dstrike w:val="0"/>
        <w:color w:val="000000"/>
        <w:position w:val="0"/>
        <w:sz w:val="28"/>
        <w:u w:val="none" w:color="000000"/>
        <w:vertAlign w:val="baseline"/>
      </w:rPr>
    </w:lvl>
    <w:lvl w:ilvl="2">
      <w:start w:val="1"/>
      <w:numFmt w:val="bullet"/>
      <w:lvlText w:val="▪"/>
      <w:lvlJc w:val="left"/>
      <w:pPr>
        <w:ind w:left="1908" w:firstLine="0"/>
      </w:pPr>
      <w:rPr>
        <w:rFonts w:ascii="Times New Roman" w:hAnsi="Times New Roman" w:cs="Times New Roman" w:hint="default"/>
        <w:b w:val="0"/>
        <w:i w:val="0"/>
        <w:strike w:val="0"/>
        <w:dstrike w:val="0"/>
        <w:color w:val="000000"/>
        <w:position w:val="0"/>
        <w:sz w:val="28"/>
        <w:u w:val="none" w:color="000000"/>
        <w:vertAlign w:val="baseline"/>
      </w:rPr>
    </w:lvl>
    <w:lvl w:ilvl="3">
      <w:start w:val="1"/>
      <w:numFmt w:val="bullet"/>
      <w:lvlText w:val="•"/>
      <w:lvlJc w:val="left"/>
      <w:pPr>
        <w:ind w:left="2628" w:firstLine="0"/>
      </w:pPr>
      <w:rPr>
        <w:rFonts w:ascii="Times New Roman" w:hAnsi="Times New Roman" w:cs="Times New Roman" w:hint="default"/>
        <w:b w:val="0"/>
        <w:i w:val="0"/>
        <w:strike w:val="0"/>
        <w:dstrike w:val="0"/>
        <w:color w:val="000000"/>
        <w:position w:val="0"/>
        <w:sz w:val="28"/>
        <w:u w:val="none" w:color="000000"/>
        <w:vertAlign w:val="baseline"/>
      </w:rPr>
    </w:lvl>
    <w:lvl w:ilvl="4">
      <w:start w:val="1"/>
      <w:numFmt w:val="bullet"/>
      <w:lvlText w:val="o"/>
      <w:lvlJc w:val="left"/>
      <w:pPr>
        <w:ind w:left="3348" w:firstLine="0"/>
      </w:pPr>
      <w:rPr>
        <w:rFonts w:ascii="Times New Roman" w:hAnsi="Times New Roman" w:cs="Times New Roman" w:hint="default"/>
        <w:b w:val="0"/>
        <w:i w:val="0"/>
        <w:strike w:val="0"/>
        <w:dstrike w:val="0"/>
        <w:color w:val="000000"/>
        <w:position w:val="0"/>
        <w:sz w:val="28"/>
        <w:u w:val="none" w:color="000000"/>
        <w:vertAlign w:val="baseline"/>
      </w:rPr>
    </w:lvl>
    <w:lvl w:ilvl="5">
      <w:start w:val="1"/>
      <w:numFmt w:val="bullet"/>
      <w:lvlText w:val="▪"/>
      <w:lvlJc w:val="left"/>
      <w:pPr>
        <w:ind w:left="4068" w:firstLine="0"/>
      </w:pPr>
      <w:rPr>
        <w:rFonts w:ascii="Times New Roman" w:hAnsi="Times New Roman" w:cs="Times New Roman" w:hint="default"/>
        <w:b w:val="0"/>
        <w:i w:val="0"/>
        <w:strike w:val="0"/>
        <w:dstrike w:val="0"/>
        <w:color w:val="000000"/>
        <w:position w:val="0"/>
        <w:sz w:val="28"/>
        <w:u w:val="none" w:color="000000"/>
        <w:vertAlign w:val="baseline"/>
      </w:rPr>
    </w:lvl>
    <w:lvl w:ilvl="6">
      <w:start w:val="1"/>
      <w:numFmt w:val="bullet"/>
      <w:lvlText w:val="•"/>
      <w:lvlJc w:val="left"/>
      <w:pPr>
        <w:ind w:left="4788" w:firstLine="0"/>
      </w:pPr>
      <w:rPr>
        <w:rFonts w:ascii="Times New Roman" w:hAnsi="Times New Roman" w:cs="Times New Roman" w:hint="default"/>
        <w:b w:val="0"/>
        <w:i w:val="0"/>
        <w:strike w:val="0"/>
        <w:dstrike w:val="0"/>
        <w:color w:val="000000"/>
        <w:position w:val="0"/>
        <w:sz w:val="28"/>
        <w:u w:val="none" w:color="000000"/>
        <w:vertAlign w:val="baseline"/>
      </w:rPr>
    </w:lvl>
    <w:lvl w:ilvl="7">
      <w:start w:val="1"/>
      <w:numFmt w:val="bullet"/>
      <w:lvlText w:val="o"/>
      <w:lvlJc w:val="left"/>
      <w:pPr>
        <w:ind w:left="5508" w:firstLine="0"/>
      </w:pPr>
      <w:rPr>
        <w:rFonts w:ascii="Times New Roman" w:hAnsi="Times New Roman" w:cs="Times New Roman" w:hint="default"/>
        <w:b w:val="0"/>
        <w:i w:val="0"/>
        <w:strike w:val="0"/>
        <w:dstrike w:val="0"/>
        <w:color w:val="000000"/>
        <w:position w:val="0"/>
        <w:sz w:val="28"/>
        <w:u w:val="none" w:color="000000"/>
        <w:vertAlign w:val="baseline"/>
      </w:rPr>
    </w:lvl>
    <w:lvl w:ilvl="8">
      <w:start w:val="1"/>
      <w:numFmt w:val="bullet"/>
      <w:lvlText w:val="▪"/>
      <w:lvlJc w:val="left"/>
      <w:pPr>
        <w:ind w:left="6228" w:firstLine="0"/>
      </w:pPr>
      <w:rPr>
        <w:rFonts w:ascii="Times New Roman" w:hAnsi="Times New Roman" w:cs="Times New Roman" w:hint="default"/>
        <w:b w:val="0"/>
        <w:i w:val="0"/>
        <w:strike w:val="0"/>
        <w:dstrike w:val="0"/>
        <w:color w:val="000000"/>
        <w:position w:val="0"/>
        <w:sz w:val="28"/>
        <w:u w:val="none" w:color="000000"/>
        <w:vertAlign w:val="baseline"/>
      </w:rPr>
    </w:lvl>
  </w:abstractNum>
  <w:abstractNum w:abstractNumId="100" w15:restartNumberingAfterBreak="0">
    <w:nsid w:val="686549A5"/>
    <w:multiLevelType w:val="multilevel"/>
    <w:tmpl w:val="164A9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89A1B62"/>
    <w:multiLevelType w:val="multilevel"/>
    <w:tmpl w:val="6A0E2FEA"/>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02" w15:restartNumberingAfterBreak="0">
    <w:nsid w:val="6995471C"/>
    <w:multiLevelType w:val="multilevel"/>
    <w:tmpl w:val="605E8328"/>
    <w:lvl w:ilvl="0">
      <w:start w:val="1"/>
      <w:numFmt w:val="decimal"/>
      <w:lvlText w:val="%1."/>
      <w:lvlJc w:val="left"/>
      <w:pPr>
        <w:tabs>
          <w:tab w:val="num" w:pos="720"/>
        </w:tabs>
        <w:ind w:left="720"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3" w15:restartNumberingAfterBreak="0">
    <w:nsid w:val="6B4F7751"/>
    <w:multiLevelType w:val="multilevel"/>
    <w:tmpl w:val="42087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15:restartNumberingAfterBreak="0">
    <w:nsid w:val="6BA745E1"/>
    <w:multiLevelType w:val="multilevel"/>
    <w:tmpl w:val="03DC75C2"/>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05" w15:restartNumberingAfterBreak="0">
    <w:nsid w:val="6C3872D4"/>
    <w:multiLevelType w:val="multilevel"/>
    <w:tmpl w:val="FCBA2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C9C6512"/>
    <w:multiLevelType w:val="multilevel"/>
    <w:tmpl w:val="7CF64F54"/>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07" w15:restartNumberingAfterBreak="0">
    <w:nsid w:val="6E57408E"/>
    <w:multiLevelType w:val="multilevel"/>
    <w:tmpl w:val="9E26C188"/>
    <w:lvl w:ilvl="0">
      <w:start w:val="1"/>
      <w:numFmt w:val="bullet"/>
      <w:lvlText w:val=""/>
      <w:lvlJc w:val="left"/>
      <w:pPr>
        <w:ind w:left="1174" w:hanging="360"/>
      </w:pPr>
      <w:rPr>
        <w:rFonts w:ascii="Symbol" w:hAnsi="Symbol" w:cs="Symbol"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cs="Wingdings" w:hint="default"/>
      </w:rPr>
    </w:lvl>
    <w:lvl w:ilvl="3">
      <w:start w:val="1"/>
      <w:numFmt w:val="bullet"/>
      <w:lvlText w:val=""/>
      <w:lvlJc w:val="left"/>
      <w:pPr>
        <w:ind w:left="3334" w:hanging="360"/>
      </w:pPr>
      <w:rPr>
        <w:rFonts w:ascii="Symbol" w:hAnsi="Symbol" w:cs="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cs="Wingdings" w:hint="default"/>
      </w:rPr>
    </w:lvl>
    <w:lvl w:ilvl="6">
      <w:start w:val="1"/>
      <w:numFmt w:val="bullet"/>
      <w:lvlText w:val=""/>
      <w:lvlJc w:val="left"/>
      <w:pPr>
        <w:ind w:left="5494" w:hanging="360"/>
      </w:pPr>
      <w:rPr>
        <w:rFonts w:ascii="Symbol" w:hAnsi="Symbol" w:cs="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cs="Wingdings" w:hint="default"/>
      </w:rPr>
    </w:lvl>
  </w:abstractNum>
  <w:abstractNum w:abstractNumId="108" w15:restartNumberingAfterBreak="0">
    <w:nsid w:val="6F1C4F8D"/>
    <w:multiLevelType w:val="multilevel"/>
    <w:tmpl w:val="2102D2FC"/>
    <w:lvl w:ilvl="0">
      <w:start w:val="1"/>
      <w:numFmt w:val="bullet"/>
      <w:lvlText w:val=""/>
      <w:lvlJc w:val="left"/>
      <w:pPr>
        <w:ind w:left="106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09" w15:restartNumberingAfterBreak="0">
    <w:nsid w:val="6FAA1FC7"/>
    <w:multiLevelType w:val="multilevel"/>
    <w:tmpl w:val="8258C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33921B3"/>
    <w:multiLevelType w:val="multilevel"/>
    <w:tmpl w:val="21344B80"/>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11" w15:restartNumberingAfterBreak="0">
    <w:nsid w:val="73A25B65"/>
    <w:multiLevelType w:val="multilevel"/>
    <w:tmpl w:val="032E335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2" w15:restartNumberingAfterBreak="0">
    <w:nsid w:val="768E6667"/>
    <w:multiLevelType w:val="multilevel"/>
    <w:tmpl w:val="B90204DC"/>
    <w:lvl w:ilvl="0">
      <w:start w:val="1"/>
      <w:numFmt w:val="bullet"/>
      <w:lvlText w:val="-"/>
      <w:lvlJc w:val="left"/>
      <w:pPr>
        <w:ind w:left="0" w:firstLine="0"/>
      </w:pPr>
      <w:rPr>
        <w:rFonts w:ascii="OpenSymbol" w:hAnsi="OpenSymbol" w:cs="Open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13" w15:restartNumberingAfterBreak="0">
    <w:nsid w:val="771F3098"/>
    <w:multiLevelType w:val="multilevel"/>
    <w:tmpl w:val="0BDC46F4"/>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14" w15:restartNumberingAfterBreak="0">
    <w:nsid w:val="78CE39E7"/>
    <w:multiLevelType w:val="multilevel"/>
    <w:tmpl w:val="4134F36E"/>
    <w:lvl w:ilvl="0">
      <w:start w:val="1"/>
      <w:numFmt w:val="bullet"/>
      <w:lvlText w:val=""/>
      <w:lvlJc w:val="left"/>
      <w:pPr>
        <w:tabs>
          <w:tab w:val="num" w:pos="720"/>
        </w:tabs>
        <w:ind w:left="720" w:hanging="360"/>
      </w:pPr>
      <w:rPr>
        <w:rFonts w:ascii="Symbol" w:hAnsi="Symbol" w:cs="Symbol" w:hint="default"/>
        <w:sz w:val="21"/>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5" w15:restartNumberingAfterBreak="0">
    <w:nsid w:val="79FA514F"/>
    <w:multiLevelType w:val="multilevel"/>
    <w:tmpl w:val="FE0A760E"/>
    <w:lvl w:ilvl="0">
      <w:start w:val="1"/>
      <w:numFmt w:val="bullet"/>
      <w:lvlText w:val=""/>
      <w:lvlJc w:val="left"/>
      <w:pPr>
        <w:ind w:left="1308" w:hanging="360"/>
      </w:pPr>
      <w:rPr>
        <w:rFonts w:ascii="Symbol" w:hAnsi="Symbol" w:cs="Symbol" w:hint="default"/>
      </w:rPr>
    </w:lvl>
    <w:lvl w:ilvl="1">
      <w:start w:val="1"/>
      <w:numFmt w:val="bullet"/>
      <w:lvlText w:val="o"/>
      <w:lvlJc w:val="left"/>
      <w:pPr>
        <w:ind w:left="2028" w:hanging="360"/>
      </w:pPr>
      <w:rPr>
        <w:rFonts w:ascii="Courier New" w:hAnsi="Courier New" w:cs="Courier New" w:hint="default"/>
      </w:rPr>
    </w:lvl>
    <w:lvl w:ilvl="2">
      <w:start w:val="1"/>
      <w:numFmt w:val="bullet"/>
      <w:lvlText w:val=""/>
      <w:lvlJc w:val="left"/>
      <w:pPr>
        <w:ind w:left="2748" w:hanging="360"/>
      </w:pPr>
      <w:rPr>
        <w:rFonts w:ascii="Wingdings" w:hAnsi="Wingdings" w:cs="Wingdings" w:hint="default"/>
      </w:rPr>
    </w:lvl>
    <w:lvl w:ilvl="3">
      <w:start w:val="1"/>
      <w:numFmt w:val="bullet"/>
      <w:lvlText w:val=""/>
      <w:lvlJc w:val="left"/>
      <w:pPr>
        <w:ind w:left="3468" w:hanging="360"/>
      </w:pPr>
      <w:rPr>
        <w:rFonts w:ascii="Symbol" w:hAnsi="Symbol" w:cs="Symbol" w:hint="default"/>
      </w:rPr>
    </w:lvl>
    <w:lvl w:ilvl="4">
      <w:start w:val="1"/>
      <w:numFmt w:val="bullet"/>
      <w:lvlText w:val="o"/>
      <w:lvlJc w:val="left"/>
      <w:pPr>
        <w:ind w:left="4188" w:hanging="360"/>
      </w:pPr>
      <w:rPr>
        <w:rFonts w:ascii="Courier New" w:hAnsi="Courier New" w:cs="Courier New" w:hint="default"/>
      </w:rPr>
    </w:lvl>
    <w:lvl w:ilvl="5">
      <w:start w:val="1"/>
      <w:numFmt w:val="bullet"/>
      <w:lvlText w:val=""/>
      <w:lvlJc w:val="left"/>
      <w:pPr>
        <w:ind w:left="4908" w:hanging="360"/>
      </w:pPr>
      <w:rPr>
        <w:rFonts w:ascii="Wingdings" w:hAnsi="Wingdings" w:cs="Wingdings" w:hint="default"/>
      </w:rPr>
    </w:lvl>
    <w:lvl w:ilvl="6">
      <w:start w:val="1"/>
      <w:numFmt w:val="bullet"/>
      <w:lvlText w:val=""/>
      <w:lvlJc w:val="left"/>
      <w:pPr>
        <w:ind w:left="5628" w:hanging="360"/>
      </w:pPr>
      <w:rPr>
        <w:rFonts w:ascii="Symbol" w:hAnsi="Symbol" w:cs="Symbol" w:hint="default"/>
      </w:rPr>
    </w:lvl>
    <w:lvl w:ilvl="7">
      <w:start w:val="1"/>
      <w:numFmt w:val="bullet"/>
      <w:lvlText w:val="o"/>
      <w:lvlJc w:val="left"/>
      <w:pPr>
        <w:ind w:left="6348" w:hanging="360"/>
      </w:pPr>
      <w:rPr>
        <w:rFonts w:ascii="Courier New" w:hAnsi="Courier New" w:cs="Courier New" w:hint="default"/>
      </w:rPr>
    </w:lvl>
    <w:lvl w:ilvl="8">
      <w:start w:val="1"/>
      <w:numFmt w:val="bullet"/>
      <w:lvlText w:val=""/>
      <w:lvlJc w:val="left"/>
      <w:pPr>
        <w:ind w:left="7068" w:hanging="360"/>
      </w:pPr>
      <w:rPr>
        <w:rFonts w:ascii="Wingdings" w:hAnsi="Wingdings" w:cs="Wingdings" w:hint="default"/>
      </w:rPr>
    </w:lvl>
  </w:abstractNum>
  <w:abstractNum w:abstractNumId="116" w15:restartNumberingAfterBreak="0">
    <w:nsid w:val="7BF41381"/>
    <w:multiLevelType w:val="multilevel"/>
    <w:tmpl w:val="D26E4BC8"/>
    <w:lvl w:ilvl="0">
      <w:start w:val="1"/>
      <w:numFmt w:val="decimal"/>
      <w:lvlText w:val="%1."/>
      <w:lvlJc w:val="left"/>
      <w:pPr>
        <w:ind w:left="720" w:hanging="360"/>
      </w:pPr>
      <w:rPr>
        <w:rFonts w:ascii="Times New Roman" w:hAnsi="Times New Roman"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7" w15:restartNumberingAfterBreak="0">
    <w:nsid w:val="7C9B2AE7"/>
    <w:multiLevelType w:val="multilevel"/>
    <w:tmpl w:val="2C9811DA"/>
    <w:lvl w:ilvl="0">
      <w:start w:val="1"/>
      <w:numFmt w:val="bullet"/>
      <w:lvlText w:val="-"/>
      <w:lvlJc w:val="left"/>
      <w:pPr>
        <w:ind w:left="0" w:firstLine="0"/>
      </w:pPr>
      <w:rPr>
        <w:rFonts w:ascii="OpenSymbol" w:hAnsi="OpenSymbol" w:cs="OpenSymbol" w:hint="default"/>
      </w:rPr>
    </w:lvl>
    <w:lvl w:ilvl="1">
      <w:start w:val="1"/>
      <w:numFmt w:val="bullet"/>
      <w:lvlText w:val="с"/>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118" w15:restartNumberingAfterBreak="0">
    <w:nsid w:val="7E8C1E81"/>
    <w:multiLevelType w:val="multilevel"/>
    <w:tmpl w:val="FD844782"/>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19" w15:restartNumberingAfterBreak="0">
    <w:nsid w:val="7ED874D4"/>
    <w:multiLevelType w:val="multilevel"/>
    <w:tmpl w:val="8F5435AE"/>
    <w:lvl w:ilvl="0">
      <w:start w:val="1"/>
      <w:numFmt w:val="decimal"/>
      <w:lvlText w:val="%1."/>
      <w:lvlJc w:val="left"/>
      <w:pPr>
        <w:ind w:left="1069" w:hanging="360"/>
      </w:pPr>
    </w:lvl>
    <w:lvl w:ilvl="1">
      <w:start w:val="2"/>
      <w:numFmt w:val="decimal"/>
      <w:lvlText w:val="%1.%2."/>
      <w:lvlJc w:val="left"/>
      <w:pPr>
        <w:ind w:left="1429" w:hanging="720"/>
      </w:pPr>
    </w:lvl>
    <w:lvl w:ilvl="2">
      <w:start w:val="4"/>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120" w15:restartNumberingAfterBreak="0">
    <w:nsid w:val="7FBE6EB8"/>
    <w:multiLevelType w:val="multilevel"/>
    <w:tmpl w:val="90F6BCBE"/>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52"/>
  </w:num>
  <w:num w:numId="2">
    <w:abstractNumId w:val="1"/>
  </w:num>
  <w:num w:numId="3">
    <w:abstractNumId w:val="98"/>
  </w:num>
  <w:num w:numId="4">
    <w:abstractNumId w:val="39"/>
  </w:num>
  <w:num w:numId="5">
    <w:abstractNumId w:val="63"/>
  </w:num>
  <w:num w:numId="6">
    <w:abstractNumId w:val="11"/>
  </w:num>
  <w:num w:numId="7">
    <w:abstractNumId w:val="59"/>
  </w:num>
  <w:num w:numId="8">
    <w:abstractNumId w:val="12"/>
  </w:num>
  <w:num w:numId="9">
    <w:abstractNumId w:val="26"/>
  </w:num>
  <w:num w:numId="10">
    <w:abstractNumId w:val="19"/>
  </w:num>
  <w:num w:numId="11">
    <w:abstractNumId w:val="85"/>
  </w:num>
  <w:num w:numId="12">
    <w:abstractNumId w:val="29"/>
  </w:num>
  <w:num w:numId="13">
    <w:abstractNumId w:val="107"/>
  </w:num>
  <w:num w:numId="14">
    <w:abstractNumId w:val="4"/>
  </w:num>
  <w:num w:numId="15">
    <w:abstractNumId w:val="66"/>
  </w:num>
  <w:num w:numId="16">
    <w:abstractNumId w:val="65"/>
  </w:num>
  <w:num w:numId="17">
    <w:abstractNumId w:val="33"/>
  </w:num>
  <w:num w:numId="18">
    <w:abstractNumId w:val="102"/>
  </w:num>
  <w:num w:numId="19">
    <w:abstractNumId w:val="119"/>
  </w:num>
  <w:num w:numId="20">
    <w:abstractNumId w:val="109"/>
  </w:num>
  <w:num w:numId="21">
    <w:abstractNumId w:val="61"/>
  </w:num>
  <w:num w:numId="22">
    <w:abstractNumId w:val="50"/>
  </w:num>
  <w:num w:numId="23">
    <w:abstractNumId w:val="21"/>
  </w:num>
  <w:num w:numId="24">
    <w:abstractNumId w:val="116"/>
  </w:num>
  <w:num w:numId="25">
    <w:abstractNumId w:val="79"/>
  </w:num>
  <w:num w:numId="26">
    <w:abstractNumId w:val="28"/>
  </w:num>
  <w:num w:numId="27">
    <w:abstractNumId w:val="60"/>
  </w:num>
  <w:num w:numId="28">
    <w:abstractNumId w:val="0"/>
  </w:num>
  <w:num w:numId="29">
    <w:abstractNumId w:val="105"/>
  </w:num>
  <w:num w:numId="30">
    <w:abstractNumId w:val="100"/>
  </w:num>
  <w:num w:numId="31">
    <w:abstractNumId w:val="93"/>
  </w:num>
  <w:num w:numId="32">
    <w:abstractNumId w:val="45"/>
  </w:num>
  <w:num w:numId="33">
    <w:abstractNumId w:val="15"/>
  </w:num>
  <w:num w:numId="34">
    <w:abstractNumId w:val="42"/>
  </w:num>
  <w:num w:numId="35">
    <w:abstractNumId w:val="111"/>
  </w:num>
  <w:num w:numId="36">
    <w:abstractNumId w:val="35"/>
  </w:num>
  <w:num w:numId="37">
    <w:abstractNumId w:val="9"/>
  </w:num>
  <w:num w:numId="38">
    <w:abstractNumId w:val="92"/>
  </w:num>
  <w:num w:numId="39">
    <w:abstractNumId w:val="16"/>
  </w:num>
  <w:num w:numId="40">
    <w:abstractNumId w:val="75"/>
  </w:num>
  <w:num w:numId="41">
    <w:abstractNumId w:val="72"/>
  </w:num>
  <w:num w:numId="42">
    <w:abstractNumId w:val="120"/>
  </w:num>
  <w:num w:numId="43">
    <w:abstractNumId w:val="53"/>
  </w:num>
  <w:num w:numId="44">
    <w:abstractNumId w:val="49"/>
  </w:num>
  <w:num w:numId="45">
    <w:abstractNumId w:val="89"/>
  </w:num>
  <w:num w:numId="46">
    <w:abstractNumId w:val="23"/>
  </w:num>
  <w:num w:numId="47">
    <w:abstractNumId w:val="18"/>
  </w:num>
  <w:num w:numId="48">
    <w:abstractNumId w:val="62"/>
  </w:num>
  <w:num w:numId="49">
    <w:abstractNumId w:val="78"/>
  </w:num>
  <w:num w:numId="50">
    <w:abstractNumId w:val="115"/>
  </w:num>
  <w:num w:numId="51">
    <w:abstractNumId w:val="57"/>
  </w:num>
  <w:num w:numId="52">
    <w:abstractNumId w:val="41"/>
  </w:num>
  <w:num w:numId="53">
    <w:abstractNumId w:val="70"/>
  </w:num>
  <w:num w:numId="54">
    <w:abstractNumId w:val="88"/>
  </w:num>
  <w:num w:numId="55">
    <w:abstractNumId w:val="71"/>
  </w:num>
  <w:num w:numId="56">
    <w:abstractNumId w:val="22"/>
  </w:num>
  <w:num w:numId="57">
    <w:abstractNumId w:val="43"/>
  </w:num>
  <w:num w:numId="58">
    <w:abstractNumId w:val="6"/>
  </w:num>
  <w:num w:numId="59">
    <w:abstractNumId w:val="101"/>
  </w:num>
  <w:num w:numId="60">
    <w:abstractNumId w:val="82"/>
  </w:num>
  <w:num w:numId="61">
    <w:abstractNumId w:val="110"/>
  </w:num>
  <w:num w:numId="62">
    <w:abstractNumId w:val="112"/>
  </w:num>
  <w:num w:numId="63">
    <w:abstractNumId w:val="106"/>
  </w:num>
  <w:num w:numId="64">
    <w:abstractNumId w:val="90"/>
  </w:num>
  <w:num w:numId="65">
    <w:abstractNumId w:val="8"/>
  </w:num>
  <w:num w:numId="66">
    <w:abstractNumId w:val="20"/>
  </w:num>
  <w:num w:numId="67">
    <w:abstractNumId w:val="117"/>
  </w:num>
  <w:num w:numId="68">
    <w:abstractNumId w:val="37"/>
  </w:num>
  <w:num w:numId="69">
    <w:abstractNumId w:val="31"/>
  </w:num>
  <w:num w:numId="70">
    <w:abstractNumId w:val="25"/>
  </w:num>
  <w:num w:numId="71">
    <w:abstractNumId w:val="113"/>
  </w:num>
  <w:num w:numId="72">
    <w:abstractNumId w:val="76"/>
  </w:num>
  <w:num w:numId="73">
    <w:abstractNumId w:val="94"/>
  </w:num>
  <w:num w:numId="74">
    <w:abstractNumId w:val="83"/>
  </w:num>
  <w:num w:numId="75">
    <w:abstractNumId w:val="73"/>
  </w:num>
  <w:num w:numId="76">
    <w:abstractNumId w:val="95"/>
  </w:num>
  <w:num w:numId="77">
    <w:abstractNumId w:val="40"/>
  </w:num>
  <w:num w:numId="78">
    <w:abstractNumId w:val="64"/>
  </w:num>
  <w:num w:numId="79">
    <w:abstractNumId w:val="17"/>
  </w:num>
  <w:num w:numId="80">
    <w:abstractNumId w:val="81"/>
  </w:num>
  <w:num w:numId="81">
    <w:abstractNumId w:val="99"/>
  </w:num>
  <w:num w:numId="82">
    <w:abstractNumId w:val="47"/>
  </w:num>
  <w:num w:numId="83">
    <w:abstractNumId w:val="10"/>
  </w:num>
  <w:num w:numId="84">
    <w:abstractNumId w:val="77"/>
  </w:num>
  <w:num w:numId="85">
    <w:abstractNumId w:val="84"/>
  </w:num>
  <w:num w:numId="86">
    <w:abstractNumId w:val="46"/>
  </w:num>
  <w:num w:numId="87">
    <w:abstractNumId w:val="67"/>
  </w:num>
  <w:num w:numId="88">
    <w:abstractNumId w:val="36"/>
  </w:num>
  <w:num w:numId="89">
    <w:abstractNumId w:val="44"/>
  </w:num>
  <w:num w:numId="90">
    <w:abstractNumId w:val="86"/>
  </w:num>
  <w:num w:numId="91">
    <w:abstractNumId w:val="96"/>
  </w:num>
  <w:num w:numId="92">
    <w:abstractNumId w:val="74"/>
  </w:num>
  <w:num w:numId="93">
    <w:abstractNumId w:val="7"/>
  </w:num>
  <w:num w:numId="94">
    <w:abstractNumId w:val="27"/>
  </w:num>
  <w:num w:numId="95">
    <w:abstractNumId w:val="87"/>
  </w:num>
  <w:num w:numId="96">
    <w:abstractNumId w:val="32"/>
  </w:num>
  <w:num w:numId="97">
    <w:abstractNumId w:val="108"/>
  </w:num>
  <w:num w:numId="98">
    <w:abstractNumId w:val="97"/>
  </w:num>
  <w:num w:numId="99">
    <w:abstractNumId w:val="5"/>
  </w:num>
  <w:num w:numId="100">
    <w:abstractNumId w:val="38"/>
  </w:num>
  <w:num w:numId="101">
    <w:abstractNumId w:val="3"/>
  </w:num>
  <w:num w:numId="102">
    <w:abstractNumId w:val="34"/>
  </w:num>
  <w:num w:numId="103">
    <w:abstractNumId w:val="69"/>
  </w:num>
  <w:num w:numId="104">
    <w:abstractNumId w:val="91"/>
  </w:num>
  <w:num w:numId="105">
    <w:abstractNumId w:val="54"/>
  </w:num>
  <w:num w:numId="106">
    <w:abstractNumId w:val="103"/>
  </w:num>
  <w:num w:numId="107">
    <w:abstractNumId w:val="13"/>
  </w:num>
  <w:num w:numId="108">
    <w:abstractNumId w:val="68"/>
  </w:num>
  <w:num w:numId="109">
    <w:abstractNumId w:val="14"/>
  </w:num>
  <w:num w:numId="110">
    <w:abstractNumId w:val="24"/>
  </w:num>
  <w:num w:numId="111">
    <w:abstractNumId w:val="80"/>
  </w:num>
  <w:num w:numId="112">
    <w:abstractNumId w:val="58"/>
  </w:num>
  <w:num w:numId="113">
    <w:abstractNumId w:val="118"/>
  </w:num>
  <w:num w:numId="114">
    <w:abstractNumId w:val="104"/>
  </w:num>
  <w:num w:numId="115">
    <w:abstractNumId w:val="2"/>
  </w:num>
  <w:num w:numId="116">
    <w:abstractNumId w:val="48"/>
  </w:num>
  <w:num w:numId="117">
    <w:abstractNumId w:val="114"/>
  </w:num>
  <w:num w:numId="118">
    <w:abstractNumId w:val="51"/>
  </w:num>
  <w:num w:numId="119">
    <w:abstractNumId w:val="55"/>
  </w:num>
  <w:num w:numId="120">
    <w:abstractNumId w:val="56"/>
  </w:num>
  <w:num w:numId="121">
    <w:abstractNumId w:val="3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70F39"/>
    <w:rsid w:val="002F6071"/>
    <w:rsid w:val="008170DC"/>
    <w:rsid w:val="00970F3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14:docId w14:val="028914D3"/>
  <w15:docId w15:val="{FCE27981-F6FC-477A-8633-87455C801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540EE"/>
    <w:pPr>
      <w:spacing w:after="200" w:line="276" w:lineRule="auto"/>
    </w:pPr>
    <w:rPr>
      <w:sz w:val="22"/>
      <w:szCs w:val="22"/>
      <w:lang w:eastAsia="en-US"/>
    </w:rPr>
  </w:style>
  <w:style w:type="paragraph" w:styleId="1">
    <w:name w:val="heading 1"/>
    <w:basedOn w:val="a"/>
    <w:next w:val="a"/>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
    <w:link w:val="22"/>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
    <w:next w:val="a"/>
    <w:qFormat/>
    <w:rsid w:val="00B91398"/>
    <w:pPr>
      <w:spacing w:beforeAutospacing="1" w:afterAutospacing="1" w:line="240" w:lineRule="auto"/>
      <w:outlineLvl w:val="2"/>
    </w:pPr>
    <w:rPr>
      <w:rFonts w:ascii="Times New Roman" w:eastAsia="Times New Roman" w:hAnsi="Times New Roman"/>
      <w:b/>
      <w:bCs/>
      <w:sz w:val="28"/>
      <w:szCs w:val="27"/>
      <w:lang w:eastAsia="ru-RU"/>
    </w:rPr>
  </w:style>
  <w:style w:type="paragraph" w:styleId="4">
    <w:name w:val="heading 4"/>
    <w:basedOn w:val="a"/>
    <w:next w:val="a"/>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
    <w:next w:val="a"/>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
    <w:next w:val="a"/>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
    <w:next w:val="a"/>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qFormat/>
    <w:rsid w:val="00B540EE"/>
    <w:rPr>
      <w:rFonts w:ascii="Cambria" w:eastAsia="Times New Roman" w:hAnsi="Cambria" w:cs="Times New Roman"/>
      <w:color w:val="365F91"/>
      <w:sz w:val="32"/>
      <w:szCs w:val="32"/>
    </w:rPr>
  </w:style>
  <w:style w:type="character" w:customStyle="1" w:styleId="20">
    <w:name w:val="Заголовок 2 Знак"/>
    <w:qFormat/>
    <w:rsid w:val="00731D9E"/>
    <w:rPr>
      <w:rFonts w:ascii="Times New Roman" w:eastAsia="@Arial Unicode MS" w:hAnsi="Times New Roman" w:cs="Times New Roman"/>
      <w:b/>
      <w:bCs/>
      <w:sz w:val="28"/>
      <w:szCs w:val="28"/>
      <w:lang w:eastAsia="ru-RU"/>
    </w:rPr>
  </w:style>
  <w:style w:type="character" w:customStyle="1" w:styleId="30">
    <w:name w:val="Заголовок 3 Знак"/>
    <w:qFormat/>
    <w:rsid w:val="00B91398"/>
    <w:rPr>
      <w:rFonts w:ascii="Times New Roman" w:eastAsia="Times New Roman" w:hAnsi="Times New Roman"/>
      <w:b/>
      <w:bCs/>
      <w:sz w:val="28"/>
      <w:szCs w:val="27"/>
    </w:rPr>
  </w:style>
  <w:style w:type="character" w:customStyle="1" w:styleId="40">
    <w:name w:val="Заголовок 4 Знак"/>
    <w:link w:val="4"/>
    <w:uiPriority w:val="9"/>
    <w:qFormat/>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qFormat/>
    <w:rsid w:val="00B540EE"/>
    <w:rPr>
      <w:rFonts w:ascii="Cambria" w:eastAsia="Times New Roman" w:hAnsi="Cambria" w:cs="Times New Roman"/>
      <w:color w:val="243F60"/>
    </w:rPr>
  </w:style>
  <w:style w:type="character" w:customStyle="1" w:styleId="60">
    <w:name w:val="Заголовок 6 Знак"/>
    <w:link w:val="6"/>
    <w:uiPriority w:val="9"/>
    <w:qFormat/>
    <w:rsid w:val="00B540EE"/>
    <w:rPr>
      <w:rFonts w:ascii="Cambria" w:eastAsia="Times New Roman" w:hAnsi="Cambria" w:cs="Times New Roman"/>
      <w:i/>
      <w:iCs/>
      <w:color w:val="243F60"/>
    </w:rPr>
  </w:style>
  <w:style w:type="character" w:customStyle="1" w:styleId="70">
    <w:name w:val="Заголовок 7 Знак"/>
    <w:link w:val="7"/>
    <w:uiPriority w:val="9"/>
    <w:qFormat/>
    <w:rsid w:val="00B540EE"/>
    <w:rPr>
      <w:rFonts w:ascii="Cambria" w:eastAsia="Times New Roman" w:hAnsi="Cambria" w:cs="Times New Roman"/>
      <w:i/>
      <w:iCs/>
      <w:color w:val="404040"/>
    </w:rPr>
  </w:style>
  <w:style w:type="character" w:customStyle="1" w:styleId="80">
    <w:name w:val="Заголовок 8 Знак"/>
    <w:link w:val="8"/>
    <w:uiPriority w:val="9"/>
    <w:qFormat/>
    <w:rsid w:val="00B540EE"/>
    <w:rPr>
      <w:rFonts w:ascii="Cambria" w:eastAsia="Times New Roman" w:hAnsi="Cambria" w:cs="Times New Roman"/>
      <w:color w:val="272727"/>
      <w:sz w:val="21"/>
      <w:szCs w:val="21"/>
    </w:rPr>
  </w:style>
  <w:style w:type="character" w:customStyle="1" w:styleId="90">
    <w:name w:val="Заголовок 9 Знак"/>
    <w:link w:val="9"/>
    <w:uiPriority w:val="9"/>
    <w:qFormat/>
    <w:rsid w:val="00B540EE"/>
    <w:rPr>
      <w:rFonts w:ascii="Cambria" w:eastAsia="Times New Roman" w:hAnsi="Cambria" w:cs="Times New Roman"/>
      <w:i/>
      <w:iCs/>
      <w:color w:val="404040"/>
      <w:sz w:val="20"/>
      <w:szCs w:val="20"/>
    </w:rPr>
  </w:style>
  <w:style w:type="character" w:customStyle="1" w:styleId="a3">
    <w:name w:val="заголовок столбца Знак"/>
    <w:qFormat/>
    <w:locked/>
    <w:rsid w:val="00B540EE"/>
    <w:rPr>
      <w:b/>
      <w:color w:val="000000"/>
      <w:sz w:val="16"/>
      <w:lang w:eastAsia="ar-SA"/>
    </w:rPr>
  </w:style>
  <w:style w:type="character" w:customStyle="1" w:styleId="apple-converted-space">
    <w:name w:val="apple-converted-space"/>
    <w:qFormat/>
    <w:rsid w:val="00B540EE"/>
  </w:style>
  <w:style w:type="character" w:customStyle="1" w:styleId="s4">
    <w:name w:val="s4"/>
    <w:qFormat/>
    <w:rsid w:val="00B540EE"/>
  </w:style>
  <w:style w:type="character" w:styleId="a4">
    <w:name w:val="Strong"/>
    <w:qFormat/>
    <w:rsid w:val="00B540EE"/>
    <w:rPr>
      <w:b/>
      <w:bCs/>
    </w:rPr>
  </w:style>
  <w:style w:type="character" w:customStyle="1" w:styleId="a5">
    <w:name w:val="Текст выноски Знак"/>
    <w:uiPriority w:val="99"/>
    <w:semiHidden/>
    <w:qFormat/>
    <w:rsid w:val="00B540EE"/>
    <w:rPr>
      <w:rFonts w:ascii="Tahoma" w:eastAsia="Times New Roman" w:hAnsi="Tahoma" w:cs="Tahoma"/>
      <w:sz w:val="16"/>
      <w:szCs w:val="16"/>
    </w:rPr>
  </w:style>
  <w:style w:type="character" w:customStyle="1" w:styleId="a6">
    <w:name w:val="Верхний колонтитул Знак"/>
    <w:qFormat/>
    <w:rsid w:val="00B540EE"/>
    <w:rPr>
      <w:rFonts w:ascii="Times New Roman" w:eastAsia="Times New Roman" w:hAnsi="Times New Roman" w:cs="Times New Roman"/>
      <w:sz w:val="28"/>
    </w:rPr>
  </w:style>
  <w:style w:type="character" w:customStyle="1" w:styleId="a7">
    <w:name w:val="Нижний колонтитул Знак"/>
    <w:uiPriority w:val="99"/>
    <w:qFormat/>
    <w:rsid w:val="00B540EE"/>
    <w:rPr>
      <w:rFonts w:ascii="Times New Roman" w:eastAsia="Times New Roman" w:hAnsi="Times New Roman" w:cs="Times New Roman"/>
      <w:sz w:val="28"/>
    </w:rPr>
  </w:style>
  <w:style w:type="character" w:customStyle="1" w:styleId="dash041e005f0431005f044b005f0447005f043d005f044b005f0439005f005fchar1char1">
    <w:name w:val="dash041e_005f0431_005f044b_005f0447_005f043d_005f044b_005f0439_005f_005fchar1__char1"/>
    <w:qFormat/>
    <w:rsid w:val="00B540EE"/>
    <w:rPr>
      <w:rFonts w:ascii="Times New Roman" w:hAnsi="Times New Roman" w:cs="Times New Roman"/>
      <w:strike w:val="0"/>
      <w:dstrike w:val="0"/>
      <w:sz w:val="24"/>
      <w:szCs w:val="24"/>
      <w:u w:val="none"/>
      <w:effect w:val="none"/>
    </w:rPr>
  </w:style>
  <w:style w:type="character" w:customStyle="1" w:styleId="a8">
    <w:name w:val="Привязка сноски"/>
    <w:rPr>
      <w:vertAlign w:val="superscript"/>
    </w:rPr>
  </w:style>
  <w:style w:type="character" w:customStyle="1" w:styleId="FootnoteCharacters">
    <w:name w:val="Footnote Characters"/>
    <w:uiPriority w:val="99"/>
    <w:qFormat/>
    <w:rsid w:val="00B540EE"/>
    <w:rPr>
      <w:vertAlign w:val="superscript"/>
    </w:rPr>
  </w:style>
  <w:style w:type="character" w:customStyle="1" w:styleId="dash041e0431044b0447043d044b0439char1">
    <w:name w:val="dash041e_0431_044b_0447_043d_044b_0439__char1"/>
    <w:uiPriority w:val="99"/>
    <w:qFormat/>
    <w:rsid w:val="00B540EE"/>
    <w:rPr>
      <w:rFonts w:ascii="Times New Roman" w:hAnsi="Times New Roman" w:cs="Times New Roman"/>
      <w:strike w:val="0"/>
      <w:dstrike w:val="0"/>
      <w:sz w:val="24"/>
      <w:szCs w:val="24"/>
      <w:u w:val="none"/>
      <w:effect w:val="none"/>
    </w:rPr>
  </w:style>
  <w:style w:type="character" w:customStyle="1" w:styleId="a9">
    <w:name w:val="Текст сноски Знак"/>
    <w:uiPriority w:val="99"/>
    <w:qFormat/>
    <w:rsid w:val="00B540EE"/>
    <w:rPr>
      <w:rFonts w:ascii="Times New Roman" w:eastAsia="Times New Roman" w:hAnsi="Times New Roman" w:cs="Times New Roman"/>
      <w:sz w:val="20"/>
      <w:szCs w:val="20"/>
      <w:lang w:eastAsia="ru-RU"/>
    </w:rPr>
  </w:style>
  <w:style w:type="character" w:customStyle="1" w:styleId="-">
    <w:name w:val="Интернет-ссылка"/>
    <w:uiPriority w:val="99"/>
    <w:unhideWhenUsed/>
    <w:rsid w:val="00B540EE"/>
    <w:rPr>
      <w:color w:val="0000FF"/>
      <w:u w:val="single"/>
    </w:rPr>
  </w:style>
  <w:style w:type="character" w:customStyle="1" w:styleId="aa">
    <w:name w:val="Сноска"/>
    <w:qFormat/>
    <w:rsid w:val="00B540EE"/>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ab">
    <w:name w:val="Основной текст_"/>
    <w:link w:val="68"/>
    <w:qFormat/>
    <w:rsid w:val="00B540EE"/>
    <w:rPr>
      <w:shd w:val="clear" w:color="auto" w:fill="FFFFFF"/>
    </w:rPr>
  </w:style>
  <w:style w:type="character" w:customStyle="1" w:styleId="11">
    <w:name w:val="Основной текст1"/>
    <w:qFormat/>
    <w:rsid w:val="00B540EE"/>
    <w:rPr>
      <w:shd w:val="clear" w:color="auto" w:fill="FFFFFF"/>
    </w:rPr>
  </w:style>
  <w:style w:type="character" w:customStyle="1" w:styleId="ac">
    <w:name w:val="Основной текст + Курсив"/>
    <w:qFormat/>
    <w:rsid w:val="00B540EE"/>
    <w:rPr>
      <w:i/>
      <w:iCs/>
      <w:shd w:val="clear" w:color="auto" w:fill="FFFFFF"/>
    </w:rPr>
  </w:style>
  <w:style w:type="character" w:customStyle="1" w:styleId="12">
    <w:name w:val="Основной текст (12)"/>
    <w:qFormat/>
    <w:rsid w:val="00B540EE"/>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120">
    <w:name w:val="Основной текст (12) + Не курсив"/>
    <w:qFormat/>
    <w:rsid w:val="00B540EE"/>
    <w:rPr>
      <w:rFonts w:ascii="Times New Roman" w:eastAsia="Times New Roman" w:hAnsi="Times New Roman" w:cs="Times New Roman"/>
      <w:b w:val="0"/>
      <w:bCs w:val="0"/>
      <w:i/>
      <w:iCs/>
      <w:caps w:val="0"/>
      <w:smallCaps w:val="0"/>
      <w:strike w:val="0"/>
      <w:dstrike w:val="0"/>
      <w:spacing w:val="0"/>
      <w:sz w:val="22"/>
      <w:szCs w:val="22"/>
    </w:rPr>
  </w:style>
  <w:style w:type="character" w:customStyle="1" w:styleId="ad">
    <w:name w:val="Основной текст Знак"/>
    <w:uiPriority w:val="99"/>
    <w:qFormat/>
    <w:rsid w:val="00B540EE"/>
    <w:rPr>
      <w:rFonts w:ascii="Calibri" w:eastAsia="Times New Roman" w:hAnsi="Calibri" w:cs="Times New Roman"/>
    </w:rPr>
  </w:style>
  <w:style w:type="character" w:styleId="ae">
    <w:name w:val="Emphasis"/>
    <w:qFormat/>
    <w:rsid w:val="00B540EE"/>
    <w:rPr>
      <w:i/>
      <w:iCs/>
      <w:sz w:val="24"/>
    </w:rPr>
  </w:style>
  <w:style w:type="character" w:customStyle="1" w:styleId="Zag11">
    <w:name w:val="Zag_11"/>
    <w:uiPriority w:val="99"/>
    <w:qFormat/>
    <w:rsid w:val="00B540EE"/>
  </w:style>
  <w:style w:type="character" w:customStyle="1" w:styleId="af">
    <w:name w:val="Основной текст с отступом Знак"/>
    <w:basedOn w:val="a0"/>
    <w:uiPriority w:val="99"/>
    <w:qFormat/>
    <w:rsid w:val="00B540EE"/>
  </w:style>
  <w:style w:type="character" w:styleId="af0">
    <w:name w:val="FollowedHyperlink"/>
    <w:uiPriority w:val="99"/>
    <w:semiHidden/>
    <w:unhideWhenUsed/>
    <w:qFormat/>
    <w:rsid w:val="00B540EE"/>
    <w:rPr>
      <w:color w:val="800080"/>
      <w:u w:val="single"/>
    </w:rPr>
  </w:style>
  <w:style w:type="character" w:customStyle="1" w:styleId="13">
    <w:name w:val="Основной текст (13)_"/>
    <w:link w:val="130"/>
    <w:qFormat/>
    <w:rsid w:val="00B540EE"/>
    <w:rPr>
      <w:rFonts w:ascii="Calibri" w:hAnsi="Calibri"/>
      <w:sz w:val="34"/>
      <w:szCs w:val="34"/>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B540EE"/>
    <w:rPr>
      <w:rFonts w:ascii="Times New Roman" w:hAnsi="Times New Roman" w:cs="Times New Roman"/>
      <w:strike w:val="0"/>
      <w:dstrike w:val="0"/>
      <w:sz w:val="24"/>
      <w:szCs w:val="24"/>
      <w:u w:val="none"/>
      <w:effect w:val="none"/>
    </w:rPr>
  </w:style>
  <w:style w:type="character" w:customStyle="1" w:styleId="list005f0020paragraph005f005fchar1char1">
    <w:name w:val="list_005f0020paragraph_005f_005fchar1__char1"/>
    <w:qFormat/>
    <w:rsid w:val="00B540EE"/>
    <w:rPr>
      <w:rFonts w:ascii="Times New Roman" w:hAnsi="Times New Roman" w:cs="Times New Roman"/>
      <w:strike w:val="0"/>
      <w:dstrike w:val="0"/>
      <w:sz w:val="24"/>
      <w:szCs w:val="24"/>
      <w:u w:val="none"/>
      <w:effect w:val="none"/>
    </w:rPr>
  </w:style>
  <w:style w:type="character" w:customStyle="1" w:styleId="14">
    <w:name w:val="Основной текст Знак1"/>
    <w:basedOn w:val="a0"/>
    <w:uiPriority w:val="99"/>
    <w:semiHidden/>
    <w:qFormat/>
    <w:rsid w:val="00B540EE"/>
  </w:style>
  <w:style w:type="character" w:customStyle="1" w:styleId="dash041e005f0431005f044b005f0447005f043d005f044b005f0439char1">
    <w:name w:val="dash041e_005f0431_005f044b_005f0447_005f043d_005f044b_005f0439__char1"/>
    <w:qFormat/>
    <w:rsid w:val="00B540EE"/>
    <w:rPr>
      <w:rFonts w:ascii="Times New Roman" w:hAnsi="Times New Roman" w:cs="Times New Roman"/>
      <w:strike w:val="0"/>
      <w:dstrike w:val="0"/>
      <w:sz w:val="24"/>
      <w:szCs w:val="24"/>
      <w:u w:val="none"/>
      <w:effect w:val="none"/>
    </w:rPr>
  </w:style>
  <w:style w:type="character" w:styleId="af1">
    <w:name w:val="page number"/>
    <w:basedOn w:val="a0"/>
    <w:uiPriority w:val="99"/>
    <w:unhideWhenUsed/>
    <w:qFormat/>
    <w:rsid w:val="00B540EE"/>
  </w:style>
  <w:style w:type="character" w:customStyle="1" w:styleId="31">
    <w:name w:val="Основной текст 3 Знак"/>
    <w:link w:val="32"/>
    <w:uiPriority w:val="99"/>
    <w:qFormat/>
    <w:rsid w:val="00B540EE"/>
    <w:rPr>
      <w:sz w:val="16"/>
      <w:szCs w:val="16"/>
    </w:rPr>
  </w:style>
  <w:style w:type="character" w:customStyle="1" w:styleId="dash0421005f0442005f0440005f043e005f0433005f0438005f0439005f005fchar1char1">
    <w:name w:val="dash0421_005f0442_005f0440_005f043e_005f0433_005f0438_005f0439_005f_005fchar1__char1"/>
    <w:qFormat/>
    <w:rsid w:val="00B540EE"/>
    <w:rPr>
      <w:rFonts w:cs="Times New Roman"/>
      <w:b/>
      <w:bCs/>
    </w:rPr>
  </w:style>
  <w:style w:type="character" w:customStyle="1" w:styleId="definition">
    <w:name w:val="definition"/>
    <w:qFormat/>
    <w:rsid w:val="00B540EE"/>
    <w:rPr>
      <w:rFonts w:cs="Times New Roman"/>
    </w:rPr>
  </w:style>
  <w:style w:type="character" w:customStyle="1" w:styleId="af2">
    <w:name w:val="Без интервала Знак"/>
    <w:uiPriority w:val="1"/>
    <w:qFormat/>
    <w:rsid w:val="00B540EE"/>
    <w:rPr>
      <w:rFonts w:ascii="Times New Roman" w:eastAsia="Calibri" w:hAnsi="Times New Roman" w:cs="Times New Roman"/>
      <w:sz w:val="28"/>
      <w:szCs w:val="28"/>
      <w:lang w:val="ru-RU" w:eastAsia="en-US" w:bidi="ar-SA"/>
    </w:rPr>
  </w:style>
  <w:style w:type="character" w:customStyle="1" w:styleId="af3">
    <w:name w:val="Название Знак"/>
    <w:qFormat/>
    <w:rsid w:val="00B540EE"/>
    <w:rPr>
      <w:rFonts w:ascii="Cambria" w:eastAsia="Times New Roman" w:hAnsi="Cambria" w:cs="Times New Roman"/>
      <w:color w:val="17365D"/>
      <w:spacing w:val="5"/>
      <w:kern w:val="2"/>
      <w:sz w:val="52"/>
      <w:szCs w:val="52"/>
    </w:rPr>
  </w:style>
  <w:style w:type="character" w:customStyle="1" w:styleId="af4">
    <w:name w:val="Подзаголовок Знак"/>
    <w:qFormat/>
    <w:rsid w:val="00B540EE"/>
    <w:rPr>
      <w:rFonts w:ascii="Cambria" w:eastAsia="Times New Roman" w:hAnsi="Cambria" w:cs="Times New Roman"/>
      <w:i/>
      <w:iCs/>
      <w:color w:val="4F81BD"/>
      <w:spacing w:val="15"/>
      <w:sz w:val="24"/>
      <w:szCs w:val="24"/>
    </w:rPr>
  </w:style>
  <w:style w:type="character" w:customStyle="1" w:styleId="af5">
    <w:name w:val="Цитата Знак"/>
    <w:uiPriority w:val="99"/>
    <w:qFormat/>
    <w:rsid w:val="00B540EE"/>
    <w:rPr>
      <w:rFonts w:eastAsia="Times New Roman"/>
      <w:i/>
      <w:iCs/>
      <w:color w:val="000000"/>
    </w:rPr>
  </w:style>
  <w:style w:type="character" w:customStyle="1" w:styleId="af6">
    <w:name w:val="Выделенная цитата Знак"/>
    <w:uiPriority w:val="30"/>
    <w:qFormat/>
    <w:rsid w:val="00B540EE"/>
    <w:rPr>
      <w:rFonts w:eastAsia="Times New Roman"/>
      <w:b/>
      <w:bCs/>
      <w:i/>
      <w:iCs/>
      <w:color w:val="4F81BD"/>
    </w:rPr>
  </w:style>
  <w:style w:type="character" w:styleId="af7">
    <w:name w:val="Subtle Emphasis"/>
    <w:uiPriority w:val="19"/>
    <w:qFormat/>
    <w:rsid w:val="00B540EE"/>
    <w:rPr>
      <w:i/>
      <w:iCs/>
      <w:color w:val="808080"/>
    </w:rPr>
  </w:style>
  <w:style w:type="character" w:styleId="af8">
    <w:name w:val="Intense Emphasis"/>
    <w:uiPriority w:val="21"/>
    <w:qFormat/>
    <w:rsid w:val="00B540EE"/>
    <w:rPr>
      <w:b/>
      <w:bCs/>
      <w:i/>
      <w:iCs/>
      <w:color w:val="4F81BD"/>
    </w:rPr>
  </w:style>
  <w:style w:type="character" w:styleId="af9">
    <w:name w:val="Subtle Reference"/>
    <w:uiPriority w:val="31"/>
    <w:qFormat/>
    <w:rsid w:val="00B540EE"/>
    <w:rPr>
      <w:smallCaps/>
      <w:color w:val="C0504D"/>
      <w:u w:val="single"/>
    </w:rPr>
  </w:style>
  <w:style w:type="character" w:styleId="afa">
    <w:name w:val="Intense Reference"/>
    <w:uiPriority w:val="32"/>
    <w:qFormat/>
    <w:rsid w:val="00B540EE"/>
    <w:rPr>
      <w:b/>
      <w:bCs/>
      <w:smallCaps/>
      <w:color w:val="C0504D"/>
      <w:spacing w:val="5"/>
      <w:u w:val="single"/>
    </w:rPr>
  </w:style>
  <w:style w:type="character" w:styleId="afb">
    <w:name w:val="Book Title"/>
    <w:uiPriority w:val="33"/>
    <w:qFormat/>
    <w:rsid w:val="00B540EE"/>
    <w:rPr>
      <w:b/>
      <w:bCs/>
      <w:smallCaps/>
      <w:spacing w:val="5"/>
    </w:rPr>
  </w:style>
  <w:style w:type="character" w:customStyle="1" w:styleId="33">
    <w:name w:val="Основной текст с отступом 3 Знак"/>
    <w:uiPriority w:val="99"/>
    <w:qFormat/>
    <w:rsid w:val="00B540EE"/>
    <w:rPr>
      <w:rFonts w:ascii="Calibri" w:eastAsia="Times New Roman" w:hAnsi="Calibri" w:cs="Times New Roman"/>
      <w:sz w:val="16"/>
      <w:szCs w:val="16"/>
      <w:lang w:eastAsia="ru-RU"/>
    </w:rPr>
  </w:style>
  <w:style w:type="character" w:customStyle="1" w:styleId="mw-headline">
    <w:name w:val="mw-headline"/>
    <w:basedOn w:val="a0"/>
    <w:qFormat/>
    <w:rsid w:val="00B540EE"/>
  </w:style>
  <w:style w:type="character" w:customStyle="1" w:styleId="highlighthighlightactive">
    <w:name w:val="highlight highlight_active"/>
    <w:basedOn w:val="a0"/>
    <w:qFormat/>
    <w:rsid w:val="00B540EE"/>
  </w:style>
  <w:style w:type="character" w:customStyle="1" w:styleId="editsection">
    <w:name w:val="editsection"/>
    <w:basedOn w:val="a0"/>
    <w:qFormat/>
    <w:rsid w:val="00B540EE"/>
  </w:style>
  <w:style w:type="character" w:customStyle="1" w:styleId="afc">
    <w:name w:val="Текст Знак"/>
    <w:uiPriority w:val="99"/>
    <w:qFormat/>
    <w:rsid w:val="00B540EE"/>
    <w:rPr>
      <w:rFonts w:ascii="Courier New" w:eastAsia="Times New Roman" w:hAnsi="Courier New" w:cs="Courier New"/>
      <w:sz w:val="20"/>
      <w:szCs w:val="20"/>
      <w:lang w:eastAsia="ru-RU"/>
    </w:rPr>
  </w:style>
  <w:style w:type="character" w:customStyle="1" w:styleId="post-authorvcard">
    <w:name w:val="post-author vcard"/>
    <w:basedOn w:val="a0"/>
    <w:qFormat/>
    <w:rsid w:val="00B540EE"/>
  </w:style>
  <w:style w:type="character" w:customStyle="1" w:styleId="fn">
    <w:name w:val="fn"/>
    <w:basedOn w:val="a0"/>
    <w:qFormat/>
    <w:rsid w:val="00B540EE"/>
  </w:style>
  <w:style w:type="character" w:customStyle="1" w:styleId="post-timestamp2">
    <w:name w:val="post-timestamp2"/>
    <w:qFormat/>
    <w:rsid w:val="00B540EE"/>
    <w:rPr>
      <w:color w:val="999966"/>
    </w:rPr>
  </w:style>
  <w:style w:type="character" w:customStyle="1" w:styleId="post-comment-link">
    <w:name w:val="post-comment-link"/>
    <w:basedOn w:val="a0"/>
    <w:qFormat/>
    <w:rsid w:val="00B540EE"/>
  </w:style>
  <w:style w:type="character" w:customStyle="1" w:styleId="item-controlblog-adminpid-1744177254">
    <w:name w:val="item-control blog-admin pid-1744177254"/>
    <w:basedOn w:val="a0"/>
    <w:qFormat/>
    <w:rsid w:val="00B540EE"/>
  </w:style>
  <w:style w:type="character" w:customStyle="1" w:styleId="zippytoggle-open">
    <w:name w:val="zippy toggle-open"/>
    <w:basedOn w:val="a0"/>
    <w:qFormat/>
    <w:rsid w:val="00B540EE"/>
  </w:style>
  <w:style w:type="character" w:customStyle="1" w:styleId="post-count">
    <w:name w:val="post-count"/>
    <w:basedOn w:val="a0"/>
    <w:qFormat/>
    <w:rsid w:val="00B540EE"/>
  </w:style>
  <w:style w:type="character" w:customStyle="1" w:styleId="zippy">
    <w:name w:val="zippy"/>
    <w:basedOn w:val="a0"/>
    <w:qFormat/>
    <w:rsid w:val="00B540EE"/>
  </w:style>
  <w:style w:type="character" w:customStyle="1" w:styleId="item-controlblog-admin">
    <w:name w:val="item-control blog-admin"/>
    <w:basedOn w:val="a0"/>
    <w:qFormat/>
    <w:rsid w:val="00B540EE"/>
  </w:style>
  <w:style w:type="character" w:customStyle="1" w:styleId="21">
    <w:name w:val="Основной текст с отступом 2 Знак"/>
    <w:link w:val="23"/>
    <w:uiPriority w:val="99"/>
    <w:qFormat/>
    <w:rsid w:val="00B540EE"/>
    <w:rPr>
      <w:rFonts w:ascii="Times New Roman" w:eastAsia="Times New Roman" w:hAnsi="Times New Roman" w:cs="Times New Roman"/>
      <w:sz w:val="28"/>
      <w:szCs w:val="20"/>
      <w:lang w:eastAsia="ru-RU"/>
    </w:rPr>
  </w:style>
  <w:style w:type="character" w:styleId="afd">
    <w:name w:val="annotation reference"/>
    <w:uiPriority w:val="99"/>
    <w:qFormat/>
    <w:rsid w:val="00B540EE"/>
    <w:rPr>
      <w:sz w:val="16"/>
      <w:szCs w:val="16"/>
    </w:rPr>
  </w:style>
  <w:style w:type="character" w:customStyle="1" w:styleId="afe">
    <w:name w:val="Текст примечания Знак"/>
    <w:uiPriority w:val="99"/>
    <w:semiHidden/>
    <w:qFormat/>
    <w:rsid w:val="00B540EE"/>
    <w:rPr>
      <w:rFonts w:ascii="Times New Roman" w:eastAsia="Times New Roman" w:hAnsi="Times New Roman" w:cs="Times New Roman"/>
      <w:sz w:val="20"/>
      <w:szCs w:val="20"/>
      <w:lang w:eastAsia="ru-RU"/>
    </w:rPr>
  </w:style>
  <w:style w:type="character" w:customStyle="1" w:styleId="aff">
    <w:name w:val="Абзац списка Знак"/>
    <w:uiPriority w:val="99"/>
    <w:qFormat/>
    <w:locked/>
    <w:rsid w:val="00B540EE"/>
    <w:rPr>
      <w:rFonts w:ascii="Calibri" w:eastAsia="Calibri" w:hAnsi="Calibri" w:cs="Times New Roman"/>
      <w:sz w:val="24"/>
      <w:szCs w:val="24"/>
      <w:lang w:eastAsia="ru-RU"/>
    </w:rPr>
  </w:style>
  <w:style w:type="character" w:customStyle="1" w:styleId="val">
    <w:name w:val="val"/>
    <w:basedOn w:val="a0"/>
    <w:qFormat/>
    <w:rsid w:val="00B540EE"/>
  </w:style>
  <w:style w:type="character" w:customStyle="1" w:styleId="addressbooksuggestitemhint">
    <w:name w:val="addressbook__suggest__item__hint"/>
    <w:basedOn w:val="a0"/>
    <w:qFormat/>
    <w:rsid w:val="00B540EE"/>
  </w:style>
  <w:style w:type="character" w:customStyle="1" w:styleId="style1">
    <w:name w:val="style1"/>
    <w:basedOn w:val="a0"/>
    <w:qFormat/>
    <w:rsid w:val="00B540EE"/>
  </w:style>
  <w:style w:type="character" w:customStyle="1" w:styleId="b-linki">
    <w:name w:val="b-link__i"/>
    <w:basedOn w:val="a0"/>
    <w:qFormat/>
    <w:rsid w:val="00B540EE"/>
  </w:style>
  <w:style w:type="character" w:customStyle="1" w:styleId="apple-style-span">
    <w:name w:val="apple-style-span"/>
    <w:basedOn w:val="a0"/>
    <w:qFormat/>
    <w:rsid w:val="00B540EE"/>
  </w:style>
  <w:style w:type="character" w:customStyle="1" w:styleId="24">
    <w:name w:val="Основной текст 2 Знак"/>
    <w:basedOn w:val="a0"/>
    <w:link w:val="25"/>
    <w:uiPriority w:val="99"/>
    <w:qFormat/>
    <w:rsid w:val="00B540EE"/>
  </w:style>
  <w:style w:type="character" w:customStyle="1" w:styleId="aff0">
    <w:name w:val="А_сноска Знак"/>
    <w:qFormat/>
    <w:locked/>
    <w:rsid w:val="00B540EE"/>
    <w:rPr>
      <w:rFonts w:ascii="Times New Roman" w:eastAsia="Times New Roman" w:hAnsi="Times New Roman" w:cs="Times New Roman"/>
      <w:sz w:val="24"/>
      <w:szCs w:val="24"/>
      <w:lang w:eastAsia="ru-RU"/>
    </w:rPr>
  </w:style>
  <w:style w:type="character" w:customStyle="1" w:styleId="23">
    <w:name w:val="Основной текст (2)_"/>
    <w:link w:val="21"/>
    <w:qFormat/>
    <w:rsid w:val="00B540EE"/>
    <w:rPr>
      <w:rFonts w:ascii="Times New Roman" w:eastAsia="Times New Roman" w:hAnsi="Times New Roman" w:cs="Times New Roman"/>
      <w:sz w:val="27"/>
      <w:szCs w:val="27"/>
      <w:shd w:val="clear" w:color="auto" w:fill="FFFFFF"/>
    </w:rPr>
  </w:style>
  <w:style w:type="character" w:customStyle="1" w:styleId="aff1">
    <w:name w:val="Основной текст + Полужирный"/>
    <w:qFormat/>
    <w:rsid w:val="00B540EE"/>
    <w:rPr>
      <w:rFonts w:ascii="Times New Roman" w:eastAsia="Times New Roman" w:hAnsi="Times New Roman" w:cs="Times New Roman"/>
      <w:color w:val="000000"/>
      <w:spacing w:val="0"/>
      <w:w w:val="100"/>
      <w:sz w:val="27"/>
      <w:szCs w:val="27"/>
      <w:shd w:val="clear" w:color="auto" w:fill="FFFFFF"/>
      <w:lang w:val="ru-RU"/>
    </w:rPr>
  </w:style>
  <w:style w:type="character" w:customStyle="1" w:styleId="aff2">
    <w:name w:val="А_основной Знак"/>
    <w:uiPriority w:val="99"/>
    <w:qFormat/>
    <w:rsid w:val="00B540EE"/>
    <w:rPr>
      <w:rFonts w:ascii="Times New Roman" w:eastAsia="Calibri" w:hAnsi="Times New Roman" w:cs="Times New Roman"/>
      <w:sz w:val="28"/>
      <w:szCs w:val="28"/>
    </w:rPr>
  </w:style>
  <w:style w:type="character" w:customStyle="1" w:styleId="15">
    <w:name w:val="Текст сноски Знак1"/>
    <w:basedOn w:val="a0"/>
    <w:uiPriority w:val="99"/>
    <w:semiHidden/>
    <w:qFormat/>
    <w:rsid w:val="00B540EE"/>
  </w:style>
  <w:style w:type="character" w:customStyle="1" w:styleId="140">
    <w:name w:val="Основной текст (14)_"/>
    <w:link w:val="140"/>
    <w:qFormat/>
    <w:locked/>
    <w:rsid w:val="00B540EE"/>
    <w:rPr>
      <w:i/>
      <w:shd w:val="clear" w:color="auto" w:fill="FFFFFF"/>
    </w:rPr>
  </w:style>
  <w:style w:type="character" w:customStyle="1" w:styleId="26">
    <w:name w:val="Заголовок №2_"/>
    <w:link w:val="27"/>
    <w:qFormat/>
    <w:locked/>
    <w:rsid w:val="00B540EE"/>
    <w:rPr>
      <w:shd w:val="clear" w:color="auto" w:fill="FFFFFF"/>
    </w:rPr>
  </w:style>
  <w:style w:type="character" w:customStyle="1" w:styleId="149">
    <w:name w:val="Основной текст (14)9"/>
    <w:uiPriority w:val="99"/>
    <w:qFormat/>
    <w:rsid w:val="00B540EE"/>
    <w:rPr>
      <w:rFonts w:ascii="Times New Roman" w:hAnsi="Times New Roman"/>
      <w:spacing w:val="0"/>
      <w:sz w:val="22"/>
    </w:rPr>
  </w:style>
  <w:style w:type="character" w:customStyle="1" w:styleId="148">
    <w:name w:val="Основной текст (14)8"/>
    <w:uiPriority w:val="99"/>
    <w:qFormat/>
    <w:rsid w:val="00B540EE"/>
    <w:rPr>
      <w:rFonts w:ascii="Times New Roman" w:hAnsi="Times New Roman"/>
      <w:spacing w:val="0"/>
      <w:sz w:val="22"/>
    </w:rPr>
  </w:style>
  <w:style w:type="character" w:customStyle="1" w:styleId="Osnova1">
    <w:name w:val="Osnova1"/>
    <w:qFormat/>
    <w:rsid w:val="00B540EE"/>
  </w:style>
  <w:style w:type="character" w:customStyle="1" w:styleId="Zag21">
    <w:name w:val="Zag_21"/>
    <w:qFormat/>
    <w:rsid w:val="00B540EE"/>
  </w:style>
  <w:style w:type="character" w:customStyle="1" w:styleId="Zag31">
    <w:name w:val="Zag_31"/>
    <w:qFormat/>
    <w:rsid w:val="00B540EE"/>
  </w:style>
  <w:style w:type="character" w:customStyle="1" w:styleId="16">
    <w:name w:val="Подзаголовок Знак1"/>
    <w:uiPriority w:val="11"/>
    <w:qFormat/>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qFormat/>
    <w:rsid w:val="00B540EE"/>
    <w:rPr>
      <w:rFonts w:ascii="Calibri Light" w:eastAsia="Times New Roman" w:hAnsi="Calibri Light" w:cs="Times New Roman"/>
      <w:sz w:val="24"/>
      <w:szCs w:val="24"/>
    </w:rPr>
  </w:style>
  <w:style w:type="character" w:customStyle="1" w:styleId="141">
    <w:name w:val="Подзаголовок Знак14"/>
    <w:uiPriority w:val="11"/>
    <w:qFormat/>
    <w:rsid w:val="00B540EE"/>
    <w:rPr>
      <w:rFonts w:ascii="Calibri Light" w:eastAsia="Times New Roman" w:hAnsi="Calibri Light" w:cs="Times New Roman"/>
      <w:sz w:val="24"/>
      <w:szCs w:val="24"/>
    </w:rPr>
  </w:style>
  <w:style w:type="character" w:customStyle="1" w:styleId="130">
    <w:name w:val="Подзаголовок Знак13"/>
    <w:link w:val="13"/>
    <w:uiPriority w:val="11"/>
    <w:qFormat/>
    <w:rsid w:val="00B540EE"/>
    <w:rPr>
      <w:rFonts w:ascii="Calibri Light" w:eastAsia="Times New Roman" w:hAnsi="Calibri Light" w:cs="Times New Roman"/>
      <w:sz w:val="24"/>
      <w:szCs w:val="24"/>
    </w:rPr>
  </w:style>
  <w:style w:type="character" w:customStyle="1" w:styleId="121">
    <w:name w:val="Подзаголовок Знак12"/>
    <w:uiPriority w:val="11"/>
    <w:qFormat/>
    <w:rsid w:val="00B540EE"/>
    <w:rPr>
      <w:rFonts w:ascii="Calibri Light" w:eastAsia="Times New Roman" w:hAnsi="Calibri Light" w:cs="Times New Roman"/>
      <w:sz w:val="24"/>
      <w:szCs w:val="24"/>
    </w:rPr>
  </w:style>
  <w:style w:type="character" w:customStyle="1" w:styleId="110">
    <w:name w:val="Подзаголовок Знак11"/>
    <w:qFormat/>
    <w:rsid w:val="00B540EE"/>
    <w:rPr>
      <w:rFonts w:ascii="Calibri Light" w:eastAsia="Times New Roman" w:hAnsi="Calibri Light" w:cs="Times New Roman"/>
      <w:sz w:val="24"/>
      <w:szCs w:val="24"/>
    </w:rPr>
  </w:style>
  <w:style w:type="character" w:customStyle="1" w:styleId="spelle">
    <w:name w:val="spelle"/>
    <w:qFormat/>
    <w:rsid w:val="00B540EE"/>
  </w:style>
  <w:style w:type="character" w:customStyle="1" w:styleId="grame">
    <w:name w:val="grame"/>
    <w:qFormat/>
    <w:rsid w:val="00B540EE"/>
  </w:style>
  <w:style w:type="character" w:customStyle="1" w:styleId="normalchar1">
    <w:name w:val="normal__char1"/>
    <w:qFormat/>
    <w:rsid w:val="00B540EE"/>
    <w:rPr>
      <w:rFonts w:ascii="Calibri" w:hAnsi="Calibri"/>
      <w:sz w:val="22"/>
    </w:rPr>
  </w:style>
  <w:style w:type="character" w:customStyle="1" w:styleId="FontStyle37">
    <w:name w:val="Font Style37"/>
    <w:qFormat/>
    <w:rsid w:val="00B540EE"/>
    <w:rPr>
      <w:rFonts w:ascii="Times New Roman" w:hAnsi="Times New Roman"/>
      <w:sz w:val="20"/>
    </w:rPr>
  </w:style>
  <w:style w:type="character" w:customStyle="1" w:styleId="aff3">
    <w:name w:val="Схема документа Знак"/>
    <w:uiPriority w:val="99"/>
    <w:semiHidden/>
    <w:qFormat/>
    <w:rsid w:val="00B540EE"/>
    <w:rPr>
      <w:rFonts w:ascii="Tahoma" w:eastAsia="Times New Roman" w:hAnsi="Tahoma" w:cs="Times New Roman"/>
      <w:sz w:val="16"/>
      <w:szCs w:val="20"/>
      <w:lang w:val="en-US" w:eastAsia="ru-RU"/>
    </w:rPr>
  </w:style>
  <w:style w:type="character" w:customStyle="1" w:styleId="17">
    <w:name w:val="Схема документа Знак1"/>
    <w:uiPriority w:val="99"/>
    <w:semiHidden/>
    <w:qFormat/>
    <w:rsid w:val="00B540EE"/>
    <w:rPr>
      <w:rFonts w:ascii="Tahoma" w:hAnsi="Tahoma" w:cs="Tahoma"/>
      <w:sz w:val="16"/>
      <w:szCs w:val="16"/>
    </w:rPr>
  </w:style>
  <w:style w:type="character" w:customStyle="1" w:styleId="SubtleEmphasis1">
    <w:name w:val="Subtle Emphasis1"/>
    <w:uiPriority w:val="99"/>
    <w:qFormat/>
    <w:rsid w:val="00B540EE"/>
    <w:rPr>
      <w:i/>
      <w:color w:val="5A5A5A"/>
    </w:rPr>
  </w:style>
  <w:style w:type="character" w:customStyle="1" w:styleId="IntenseEmphasis1">
    <w:name w:val="Intense Emphasis1"/>
    <w:uiPriority w:val="99"/>
    <w:qFormat/>
    <w:rsid w:val="00B540EE"/>
    <w:rPr>
      <w:b/>
      <w:i/>
      <w:sz w:val="24"/>
      <w:u w:val="single"/>
    </w:rPr>
  </w:style>
  <w:style w:type="character" w:customStyle="1" w:styleId="SubtleReference1">
    <w:name w:val="Subtle Reference1"/>
    <w:uiPriority w:val="99"/>
    <w:qFormat/>
    <w:rsid w:val="00B540EE"/>
    <w:rPr>
      <w:sz w:val="24"/>
      <w:u w:val="single"/>
    </w:rPr>
  </w:style>
  <w:style w:type="character" w:customStyle="1" w:styleId="IntenseReference1">
    <w:name w:val="Intense Reference1"/>
    <w:uiPriority w:val="99"/>
    <w:qFormat/>
    <w:rsid w:val="00B540EE"/>
    <w:rPr>
      <w:b/>
      <w:sz w:val="24"/>
      <w:u w:val="single"/>
    </w:rPr>
  </w:style>
  <w:style w:type="character" w:customStyle="1" w:styleId="BookTitle1">
    <w:name w:val="Book Title1"/>
    <w:uiPriority w:val="99"/>
    <w:qFormat/>
    <w:rsid w:val="00B540EE"/>
    <w:rPr>
      <w:rFonts w:ascii="Arial" w:hAnsi="Arial"/>
      <w:b/>
      <w:i/>
      <w:sz w:val="24"/>
    </w:rPr>
  </w:style>
  <w:style w:type="character" w:customStyle="1" w:styleId="Abstract">
    <w:name w:val="Abstract Знак"/>
    <w:link w:val="Abstract"/>
    <w:qFormat/>
    <w:locked/>
    <w:rsid w:val="00B540EE"/>
    <w:rPr>
      <w:rFonts w:ascii="Times New Roman" w:eastAsia="@Arial Unicode MS" w:hAnsi="Times New Roman" w:cs="Times New Roman"/>
      <w:sz w:val="20"/>
      <w:szCs w:val="20"/>
      <w:lang w:eastAsia="ru-RU"/>
    </w:rPr>
  </w:style>
  <w:style w:type="character" w:customStyle="1" w:styleId="aff4">
    <w:name w:val="Методика подзаголовок"/>
    <w:qFormat/>
    <w:rsid w:val="00B540EE"/>
    <w:rPr>
      <w:rFonts w:ascii="Times New Roman" w:hAnsi="Times New Roman"/>
      <w:b/>
      <w:spacing w:val="30"/>
    </w:rPr>
  </w:style>
  <w:style w:type="character" w:customStyle="1" w:styleId="18">
    <w:name w:val="Знак Знак18"/>
    <w:uiPriority w:val="99"/>
    <w:qFormat/>
    <w:rsid w:val="00B540EE"/>
    <w:rPr>
      <w:rFonts w:ascii="Arial" w:hAnsi="Arial"/>
      <w:b/>
      <w:kern w:val="2"/>
      <w:sz w:val="32"/>
    </w:rPr>
  </w:style>
  <w:style w:type="character" w:customStyle="1" w:styleId="170">
    <w:name w:val="Знак Знак17"/>
    <w:uiPriority w:val="99"/>
    <w:qFormat/>
    <w:rsid w:val="00B540EE"/>
    <w:rPr>
      <w:rFonts w:ascii="Arial" w:hAnsi="Arial"/>
      <w:b/>
      <w:sz w:val="28"/>
    </w:rPr>
  </w:style>
  <w:style w:type="character" w:customStyle="1" w:styleId="160">
    <w:name w:val="Знак Знак16"/>
    <w:uiPriority w:val="99"/>
    <w:qFormat/>
    <w:rsid w:val="00B540EE"/>
    <w:rPr>
      <w:rFonts w:ascii="Arial" w:hAnsi="Arial"/>
      <w:b/>
      <w:sz w:val="26"/>
    </w:rPr>
  </w:style>
  <w:style w:type="character" w:customStyle="1" w:styleId="HTML">
    <w:name w:val="Стандартный HTML Знак"/>
    <w:link w:val="HTML"/>
    <w:uiPriority w:val="99"/>
    <w:qFormat/>
    <w:rsid w:val="00B540EE"/>
    <w:rPr>
      <w:rFonts w:ascii="Courier New" w:eastAsia="Times New Roman" w:hAnsi="Courier New" w:cs="Times New Roman"/>
      <w:sz w:val="20"/>
      <w:szCs w:val="20"/>
      <w:lang w:eastAsia="ru-RU"/>
    </w:rPr>
  </w:style>
  <w:style w:type="character" w:customStyle="1" w:styleId="19">
    <w:name w:val="Знак Знак1"/>
    <w:link w:val="1a"/>
    <w:qFormat/>
    <w:locked/>
    <w:rsid w:val="00B540EE"/>
    <w:rPr>
      <w:rFonts w:ascii="Arial" w:hAnsi="Arial"/>
      <w:b/>
      <w:sz w:val="26"/>
      <w:lang w:val="ru-RU" w:eastAsia="ru-RU"/>
    </w:rPr>
  </w:style>
  <w:style w:type="character" w:customStyle="1" w:styleId="Heading3Char">
    <w:name w:val="Heading 3 Char"/>
    <w:qFormat/>
    <w:locked/>
    <w:rsid w:val="00B540EE"/>
    <w:rPr>
      <w:rFonts w:ascii="Arial" w:hAnsi="Arial"/>
      <w:b/>
      <w:sz w:val="26"/>
      <w:lang w:eastAsia="ru-RU"/>
    </w:rPr>
  </w:style>
  <w:style w:type="character" w:customStyle="1" w:styleId="list0020paragraphchar1">
    <w:name w:val="list_0020paragraph__char1"/>
    <w:qFormat/>
    <w:rsid w:val="00B540EE"/>
    <w:rPr>
      <w:rFonts w:ascii="Times New Roman" w:hAnsi="Times New Roman"/>
      <w:sz w:val="24"/>
    </w:rPr>
  </w:style>
  <w:style w:type="character" w:customStyle="1" w:styleId="1b">
    <w:name w:val="Основной шрифт абзаца1"/>
    <w:qFormat/>
    <w:rsid w:val="00B540EE"/>
  </w:style>
  <w:style w:type="character" w:customStyle="1" w:styleId="aff5">
    <w:name w:val="Символ сноски"/>
    <w:qFormat/>
    <w:rsid w:val="00B540EE"/>
    <w:rPr>
      <w:vertAlign w:val="superscript"/>
    </w:rPr>
  </w:style>
  <w:style w:type="character" w:customStyle="1" w:styleId="dash0417043d0430043a00200441043d043e0441043a0438char">
    <w:name w:val="dash0417_043d_0430_043a_0020_0441_043d_043e_0441_043a_0438__char"/>
    <w:qFormat/>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qFormat/>
    <w:rsid w:val="00B540EE"/>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B540EE"/>
    <w:rPr>
      <w:rFonts w:ascii="Times New Roman" w:hAnsi="Times New Roman"/>
      <w:sz w:val="24"/>
      <w:u w:val="none"/>
      <w:effect w:val="none"/>
    </w:rPr>
  </w:style>
  <w:style w:type="character" w:customStyle="1" w:styleId="maintext1">
    <w:name w:val="maintext1"/>
    <w:qFormat/>
    <w:rsid w:val="00B540EE"/>
    <w:rPr>
      <w:sz w:val="24"/>
    </w:rPr>
  </w:style>
  <w:style w:type="character" w:customStyle="1" w:styleId="default005f005fchar1char1">
    <w:name w:val="default_005f_005fchar1__char1"/>
    <w:qFormat/>
    <w:rsid w:val="00B540EE"/>
    <w:rPr>
      <w:rFonts w:ascii="Times New Roman" w:hAnsi="Times New Roman"/>
      <w:sz w:val="24"/>
      <w:u w:val="none"/>
      <w:effect w:val="none"/>
    </w:rPr>
  </w:style>
  <w:style w:type="character" w:customStyle="1" w:styleId="aff6">
    <w:name w:val="А_осн Знак"/>
    <w:qFormat/>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qFormat/>
    <w:rsid w:val="00B540EE"/>
    <w:rPr>
      <w:rFonts w:ascii="Calibri" w:hAnsi="Calibri"/>
      <w:sz w:val="20"/>
    </w:rPr>
  </w:style>
  <w:style w:type="character" w:customStyle="1" w:styleId="c1">
    <w:name w:val="c1"/>
    <w:qFormat/>
    <w:rsid w:val="00B540EE"/>
  </w:style>
  <w:style w:type="character" w:customStyle="1" w:styleId="HeaderChar">
    <w:name w:val="Header Char"/>
    <w:qFormat/>
    <w:locked/>
    <w:rsid w:val="00B540EE"/>
    <w:rPr>
      <w:rFonts w:ascii="Calibri" w:hAnsi="Calibri" w:cs="Times New Roman"/>
    </w:rPr>
  </w:style>
  <w:style w:type="character" w:customStyle="1" w:styleId="FooterChar">
    <w:name w:val="Footer Char"/>
    <w:qFormat/>
    <w:locked/>
    <w:rsid w:val="00B540EE"/>
    <w:rPr>
      <w:rFonts w:ascii="Calibri" w:hAnsi="Calibri" w:cs="Times New Roman"/>
    </w:rPr>
  </w:style>
  <w:style w:type="character" w:customStyle="1" w:styleId="111">
    <w:name w:val="Заголовок 1 Знак1"/>
    <w:qFormat/>
    <w:rsid w:val="00B540EE"/>
    <w:rPr>
      <w:rFonts w:ascii="Arial" w:hAnsi="Arial"/>
      <w:b/>
      <w:kern w:val="2"/>
      <w:sz w:val="32"/>
      <w:lang w:val="de-DE" w:eastAsia="ru-RU"/>
    </w:rPr>
  </w:style>
  <w:style w:type="character" w:customStyle="1" w:styleId="210">
    <w:name w:val="Заголовок 2 Знак1"/>
    <w:qFormat/>
    <w:rsid w:val="00B540EE"/>
    <w:rPr>
      <w:rFonts w:ascii="Cambria" w:hAnsi="Cambria"/>
      <w:b/>
      <w:color w:val="4F81BD"/>
      <w:sz w:val="26"/>
      <w:lang w:val="ru-RU" w:eastAsia="ru-RU"/>
    </w:rPr>
  </w:style>
  <w:style w:type="character" w:customStyle="1" w:styleId="310">
    <w:name w:val="Заголовок 3 Знак1"/>
    <w:qFormat/>
    <w:rsid w:val="00B540EE"/>
    <w:rPr>
      <w:rFonts w:ascii="Arial" w:hAnsi="Arial"/>
      <w:b/>
      <w:sz w:val="26"/>
      <w:lang w:val="ru-RU" w:eastAsia="ru-RU"/>
    </w:rPr>
  </w:style>
  <w:style w:type="character" w:customStyle="1" w:styleId="1c">
    <w:name w:val="Нижний колонтитул Знак1"/>
    <w:link w:val="112"/>
    <w:qFormat/>
    <w:locked/>
    <w:rsid w:val="00B540EE"/>
    <w:rPr>
      <w:rFonts w:eastAsia="Times New Roman"/>
      <w:sz w:val="24"/>
      <w:lang w:val="en-US" w:eastAsia="ru-RU"/>
    </w:rPr>
  </w:style>
  <w:style w:type="character" w:customStyle="1" w:styleId="1d">
    <w:name w:val="Основной текст с отступом Знак1"/>
    <w:link w:val="113"/>
    <w:qFormat/>
    <w:rsid w:val="00B540EE"/>
    <w:rPr>
      <w:sz w:val="24"/>
      <w:lang w:val="ru-RU" w:eastAsia="ru-RU"/>
    </w:rPr>
  </w:style>
  <w:style w:type="character" w:customStyle="1" w:styleId="181">
    <w:name w:val="Знак Знак181"/>
    <w:qFormat/>
    <w:rsid w:val="00B540EE"/>
    <w:rPr>
      <w:rFonts w:ascii="Arial" w:hAnsi="Arial"/>
      <w:b/>
      <w:kern w:val="2"/>
      <w:sz w:val="32"/>
    </w:rPr>
  </w:style>
  <w:style w:type="character" w:customStyle="1" w:styleId="171">
    <w:name w:val="Знак Знак171"/>
    <w:qFormat/>
    <w:rsid w:val="00B540EE"/>
    <w:rPr>
      <w:rFonts w:ascii="Arial" w:hAnsi="Arial"/>
      <w:b/>
      <w:sz w:val="28"/>
    </w:rPr>
  </w:style>
  <w:style w:type="character" w:customStyle="1" w:styleId="161">
    <w:name w:val="Знак Знак161"/>
    <w:qFormat/>
    <w:rsid w:val="00B540EE"/>
    <w:rPr>
      <w:rFonts w:ascii="Arial" w:hAnsi="Arial"/>
      <w:b/>
      <w:sz w:val="26"/>
    </w:rPr>
  </w:style>
  <w:style w:type="character" w:customStyle="1" w:styleId="1e">
    <w:name w:val="Название Знак1"/>
    <w:qFormat/>
    <w:rsid w:val="00B540EE"/>
    <w:rPr>
      <w:b/>
      <w:sz w:val="24"/>
      <w:lang w:val="ru-RU" w:eastAsia="ru-RU"/>
    </w:rPr>
  </w:style>
  <w:style w:type="character" w:customStyle="1" w:styleId="apple-tab-span">
    <w:name w:val="apple-tab-span"/>
    <w:qFormat/>
    <w:rsid w:val="00B540EE"/>
  </w:style>
  <w:style w:type="character" w:customStyle="1" w:styleId="dash0410043104370430044600200441043f04380441043a0430char1">
    <w:name w:val="dash0410_0431_0437_0430_0446_0020_0441_043f_0438_0441_043a_0430__char1"/>
    <w:qFormat/>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B540EE"/>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qFormat/>
    <w:rsid w:val="00B540EE"/>
    <w:rPr>
      <w:rFonts w:ascii="Times New Roman" w:hAnsi="Times New Roman"/>
      <w:sz w:val="24"/>
      <w:u w:val="none"/>
      <w:effect w:val="none"/>
    </w:rPr>
  </w:style>
  <w:style w:type="character" w:customStyle="1" w:styleId="c0">
    <w:name w:val="c0"/>
    <w:qFormat/>
    <w:rsid w:val="00B540EE"/>
  </w:style>
  <w:style w:type="character" w:customStyle="1" w:styleId="1f">
    <w:name w:val="Сноска1"/>
    <w:qFormat/>
    <w:rsid w:val="00B540EE"/>
    <w:rPr>
      <w:rFonts w:ascii="Times New Roman" w:hAnsi="Times New Roman"/>
      <w:vertAlign w:val="superscript"/>
    </w:rPr>
  </w:style>
  <w:style w:type="character" w:customStyle="1" w:styleId="25">
    <w:name w:val="Подпись к таблице2"/>
    <w:link w:val="24"/>
    <w:qFormat/>
    <w:rsid w:val="00B540EE"/>
    <w:rPr>
      <w:rFonts w:ascii="Times New Roman" w:hAnsi="Times New Roman"/>
      <w:spacing w:val="0"/>
      <w:sz w:val="20"/>
      <w:shd w:val="clear" w:color="auto" w:fill="FFFFFF"/>
    </w:rPr>
  </w:style>
  <w:style w:type="character" w:customStyle="1" w:styleId="324">
    <w:name w:val="Заголовок №3 (2) + Не полужирный4"/>
    <w:qFormat/>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B540EE"/>
    <w:rPr>
      <w:rFonts w:ascii="Times New Roman" w:hAnsi="Times New Roman" w:cs="Times New Roman"/>
      <w:strike w:val="0"/>
      <w:dstrike w:val="0"/>
      <w:sz w:val="24"/>
      <w:szCs w:val="24"/>
      <w:u w:val="none"/>
      <w:effect w:val="none"/>
    </w:rPr>
  </w:style>
  <w:style w:type="character" w:customStyle="1" w:styleId="aff7">
    <w:name w:val="Тема примечания Знак"/>
    <w:semiHidden/>
    <w:qFormat/>
    <w:rsid w:val="00B540EE"/>
    <w:rPr>
      <w:rFonts w:ascii="Calibri" w:eastAsia="Times New Roman" w:hAnsi="Calibri" w:cs="Times New Roman"/>
      <w:b/>
      <w:bCs/>
      <w:sz w:val="20"/>
      <w:szCs w:val="20"/>
      <w:lang w:val="en-US" w:eastAsia="ru-RU"/>
    </w:rPr>
  </w:style>
  <w:style w:type="character" w:customStyle="1" w:styleId="1f0">
    <w:name w:val="Текст выноски Знак1"/>
    <w:uiPriority w:val="99"/>
    <w:semiHidden/>
    <w:qFormat/>
    <w:rsid w:val="00B540EE"/>
    <w:rPr>
      <w:rFonts w:ascii="Segoe UI" w:eastAsia="Times New Roman" w:hAnsi="Segoe UI" w:cs="Segoe UI"/>
      <w:sz w:val="18"/>
      <w:szCs w:val="18"/>
      <w:lang w:eastAsia="ru-RU"/>
    </w:rPr>
  </w:style>
  <w:style w:type="character" w:customStyle="1" w:styleId="1f1">
    <w:name w:val="Текст примечания Знак1"/>
    <w:uiPriority w:val="99"/>
    <w:semiHidden/>
    <w:qFormat/>
    <w:rsid w:val="00B540EE"/>
    <w:rPr>
      <w:rFonts w:ascii="Times New Roman" w:eastAsia="Times New Roman" w:hAnsi="Times New Roman" w:cs="Times New Roman"/>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qFormat/>
    <w:rsid w:val="00B540EE"/>
    <w:rPr>
      <w:rFonts w:ascii="Times New Roman" w:hAnsi="Times New Roman" w:cs="Times New Roman"/>
      <w:strike w:val="0"/>
      <w:dstrike w:val="0"/>
      <w:sz w:val="20"/>
      <w:szCs w:val="20"/>
      <w:u w:val="none"/>
      <w:effect w:val="none"/>
    </w:rPr>
  </w:style>
  <w:style w:type="character" w:customStyle="1" w:styleId="35">
    <w:name w:val="Основной текст (35)_"/>
    <w:link w:val="350"/>
    <w:uiPriority w:val="99"/>
    <w:qFormat/>
    <w:locked/>
    <w:rsid w:val="00B540EE"/>
    <w:rPr>
      <w:rFonts w:ascii="Arial" w:hAnsi="Arial" w:cs="Arial"/>
      <w:spacing w:val="-10"/>
      <w:shd w:val="clear" w:color="auto" w:fill="FFFFFF"/>
    </w:rPr>
  </w:style>
  <w:style w:type="character" w:customStyle="1" w:styleId="34">
    <w:name w:val="Оглавление 3 Знак"/>
    <w:link w:val="36"/>
    <w:qFormat/>
    <w:locked/>
    <w:rsid w:val="00B540EE"/>
    <w:rPr>
      <w:rFonts w:ascii="Times New Roman" w:eastAsia="Times New Roman" w:hAnsi="Times New Roman" w:cs="Times New Roman"/>
      <w:sz w:val="26"/>
      <w:szCs w:val="26"/>
      <w:shd w:val="clear" w:color="auto" w:fill="FFFFFF"/>
    </w:rPr>
  </w:style>
  <w:style w:type="character" w:customStyle="1" w:styleId="41">
    <w:name w:val="Основной текст (4)_"/>
    <w:qFormat/>
    <w:locked/>
    <w:rsid w:val="00B540EE"/>
    <w:rPr>
      <w:rFonts w:ascii="Times New Roman" w:eastAsia="Times New Roman" w:hAnsi="Times New Roman" w:cs="Times New Roman"/>
      <w:sz w:val="26"/>
      <w:szCs w:val="26"/>
      <w:shd w:val="clear" w:color="auto" w:fill="FFFFFF"/>
    </w:rPr>
  </w:style>
  <w:style w:type="character" w:customStyle="1" w:styleId="51">
    <w:name w:val="Основной текст (5)_"/>
    <w:qFormat/>
    <w:locked/>
    <w:rsid w:val="00B540EE"/>
    <w:rPr>
      <w:rFonts w:ascii="Times New Roman" w:eastAsia="Times New Roman" w:hAnsi="Times New Roman" w:cs="Times New Roman"/>
      <w:i/>
      <w:iCs/>
      <w:shd w:val="clear" w:color="auto" w:fill="FFFFFF"/>
    </w:rPr>
  </w:style>
  <w:style w:type="character" w:customStyle="1" w:styleId="52">
    <w:name w:val="Заголовок №5_"/>
    <w:link w:val="53"/>
    <w:qFormat/>
    <w:locked/>
    <w:rsid w:val="00B540EE"/>
    <w:rPr>
      <w:rFonts w:ascii="Times New Roman" w:eastAsia="Times New Roman" w:hAnsi="Times New Roman" w:cs="Times New Roman"/>
      <w:sz w:val="21"/>
      <w:szCs w:val="21"/>
      <w:shd w:val="clear" w:color="auto" w:fill="FFFFFF"/>
    </w:rPr>
  </w:style>
  <w:style w:type="character" w:customStyle="1" w:styleId="61">
    <w:name w:val="Основной текст (6)_"/>
    <w:link w:val="62"/>
    <w:qFormat/>
    <w:locked/>
    <w:rsid w:val="00B540EE"/>
    <w:rPr>
      <w:rFonts w:ascii="Times New Roman" w:eastAsia="Times New Roman" w:hAnsi="Times New Roman" w:cs="Times New Roman"/>
      <w:sz w:val="21"/>
      <w:szCs w:val="21"/>
      <w:shd w:val="clear" w:color="auto" w:fill="FFFFFF"/>
    </w:rPr>
  </w:style>
  <w:style w:type="character" w:customStyle="1" w:styleId="71">
    <w:name w:val="Оглавление 7 Знак"/>
    <w:link w:val="72"/>
    <w:qFormat/>
    <w:locked/>
    <w:rsid w:val="00B540EE"/>
    <w:rPr>
      <w:rFonts w:ascii="Times New Roman" w:eastAsia="Times New Roman" w:hAnsi="Times New Roman" w:cs="Times New Roman"/>
      <w:sz w:val="17"/>
      <w:szCs w:val="17"/>
      <w:shd w:val="clear" w:color="auto" w:fill="FFFFFF"/>
    </w:rPr>
  </w:style>
  <w:style w:type="character" w:customStyle="1" w:styleId="Exact">
    <w:name w:val="Подпись к картинке Exact"/>
    <w:link w:val="aff8"/>
    <w:qFormat/>
    <w:locked/>
    <w:rsid w:val="00B540EE"/>
    <w:rPr>
      <w:rFonts w:ascii="Times New Roman" w:eastAsia="Times New Roman" w:hAnsi="Times New Roman" w:cs="Times New Roman"/>
      <w:sz w:val="21"/>
      <w:szCs w:val="21"/>
      <w:shd w:val="clear" w:color="auto" w:fill="FFFFFF"/>
    </w:rPr>
  </w:style>
  <w:style w:type="character" w:customStyle="1" w:styleId="2Exact">
    <w:name w:val="Заголовок №2 Exact"/>
    <w:link w:val="28"/>
    <w:qFormat/>
    <w:locked/>
    <w:rsid w:val="00B540EE"/>
    <w:rPr>
      <w:rFonts w:ascii="Times New Roman" w:eastAsia="Times New Roman" w:hAnsi="Times New Roman" w:cs="Times New Roman"/>
      <w:sz w:val="26"/>
      <w:szCs w:val="26"/>
      <w:shd w:val="clear" w:color="auto" w:fill="FFFFFF"/>
    </w:rPr>
  </w:style>
  <w:style w:type="character" w:customStyle="1" w:styleId="8Exact">
    <w:name w:val="Основной текст (8) Exact"/>
    <w:link w:val="81"/>
    <w:qFormat/>
    <w:locked/>
    <w:rsid w:val="00B540EE"/>
    <w:rPr>
      <w:rFonts w:ascii="Times New Roman" w:eastAsia="Times New Roman" w:hAnsi="Times New Roman" w:cs="Times New Roman"/>
      <w:sz w:val="17"/>
      <w:szCs w:val="17"/>
      <w:shd w:val="clear" w:color="auto" w:fill="FFFFFF"/>
    </w:rPr>
  </w:style>
  <w:style w:type="character" w:customStyle="1" w:styleId="100">
    <w:name w:val="Основной текст (10)_"/>
    <w:link w:val="101"/>
    <w:qFormat/>
    <w:locked/>
    <w:rsid w:val="00B540EE"/>
    <w:rPr>
      <w:rFonts w:ascii="Times New Roman" w:eastAsia="Times New Roman" w:hAnsi="Times New Roman" w:cs="Times New Roman"/>
      <w:i/>
      <w:iCs/>
      <w:sz w:val="21"/>
      <w:szCs w:val="21"/>
      <w:shd w:val="clear" w:color="auto" w:fill="FFFFFF"/>
    </w:rPr>
  </w:style>
  <w:style w:type="character" w:customStyle="1" w:styleId="91">
    <w:name w:val="Основной текст (9)_"/>
    <w:link w:val="92"/>
    <w:qFormat/>
    <w:locked/>
    <w:rsid w:val="00B540EE"/>
    <w:rPr>
      <w:rFonts w:ascii="Times New Roman" w:eastAsia="Times New Roman" w:hAnsi="Times New Roman" w:cs="Times New Roman"/>
      <w:i/>
      <w:iCs/>
      <w:sz w:val="21"/>
      <w:szCs w:val="21"/>
      <w:shd w:val="clear" w:color="auto" w:fill="FFFFFF"/>
    </w:rPr>
  </w:style>
  <w:style w:type="character" w:customStyle="1" w:styleId="113">
    <w:name w:val="Основной текст (11)_"/>
    <w:link w:val="1d"/>
    <w:uiPriority w:val="99"/>
    <w:qFormat/>
    <w:locked/>
    <w:rsid w:val="00B540EE"/>
    <w:rPr>
      <w:rFonts w:ascii="Microsoft Sans Serif" w:eastAsia="Microsoft Sans Serif" w:hAnsi="Microsoft Sans Serif" w:cs="Microsoft Sans Serif"/>
      <w:i/>
      <w:iCs/>
      <w:sz w:val="16"/>
      <w:szCs w:val="16"/>
      <w:shd w:val="clear" w:color="auto" w:fill="FFFFFF"/>
    </w:rPr>
  </w:style>
  <w:style w:type="character" w:customStyle="1" w:styleId="122">
    <w:name w:val="Основной текст (12)_"/>
    <w:link w:val="123"/>
    <w:qFormat/>
    <w:locked/>
    <w:rsid w:val="00B540EE"/>
    <w:rPr>
      <w:rFonts w:ascii="Times New Roman" w:eastAsia="Times New Roman" w:hAnsi="Times New Roman" w:cs="Times New Roman"/>
      <w:i/>
      <w:iCs/>
      <w:sz w:val="17"/>
      <w:szCs w:val="17"/>
      <w:shd w:val="clear" w:color="auto" w:fill="FFFFFF"/>
    </w:rPr>
  </w:style>
  <w:style w:type="character" w:customStyle="1" w:styleId="3Exact">
    <w:name w:val="Заголовок №3 Exact"/>
    <w:link w:val="37"/>
    <w:qFormat/>
    <w:locked/>
    <w:rsid w:val="00B540EE"/>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9"/>
    <w:qFormat/>
    <w:locked/>
    <w:rsid w:val="00B540EE"/>
    <w:rPr>
      <w:rFonts w:ascii="Times New Roman" w:eastAsia="Times New Roman" w:hAnsi="Times New Roman" w:cs="Times New Roman"/>
      <w:shd w:val="clear" w:color="auto" w:fill="FFFFFF"/>
    </w:rPr>
  </w:style>
  <w:style w:type="character" w:customStyle="1" w:styleId="3Exact0">
    <w:name w:val="Подпись к картинке (3) Exact"/>
    <w:link w:val="38"/>
    <w:qFormat/>
    <w:locked/>
    <w:rsid w:val="00B540EE"/>
    <w:rPr>
      <w:rFonts w:ascii="Times New Roman" w:eastAsia="Times New Roman" w:hAnsi="Times New Roman" w:cs="Times New Roman"/>
      <w:sz w:val="21"/>
      <w:szCs w:val="21"/>
      <w:shd w:val="clear" w:color="auto" w:fill="FFFFFF"/>
    </w:rPr>
  </w:style>
  <w:style w:type="character" w:customStyle="1" w:styleId="4Exact">
    <w:name w:val="Подпись к картинке (4) Exact"/>
    <w:link w:val="42"/>
    <w:uiPriority w:val="99"/>
    <w:qFormat/>
    <w:locked/>
    <w:rsid w:val="00B540EE"/>
    <w:rPr>
      <w:rFonts w:ascii="Times New Roman" w:eastAsia="Times New Roman" w:hAnsi="Times New Roman" w:cs="Times New Roman"/>
      <w:i/>
      <w:iCs/>
      <w:sz w:val="21"/>
      <w:szCs w:val="21"/>
      <w:shd w:val="clear" w:color="auto" w:fill="FFFFFF"/>
      <w:lang w:val="en-US" w:bidi="en-US"/>
    </w:rPr>
  </w:style>
  <w:style w:type="character" w:customStyle="1" w:styleId="43">
    <w:name w:val="Заголовок №4_"/>
    <w:link w:val="44"/>
    <w:qFormat/>
    <w:locked/>
    <w:rsid w:val="00B540EE"/>
    <w:rPr>
      <w:rFonts w:ascii="Times New Roman" w:eastAsia="Times New Roman" w:hAnsi="Times New Roman" w:cs="Times New Roman"/>
      <w:sz w:val="26"/>
      <w:szCs w:val="26"/>
      <w:shd w:val="clear" w:color="auto" w:fill="FFFFFF"/>
    </w:rPr>
  </w:style>
  <w:style w:type="character" w:customStyle="1" w:styleId="16Exact">
    <w:name w:val="Основной текст (16) Exact"/>
    <w:link w:val="162"/>
    <w:qFormat/>
    <w:locked/>
    <w:rsid w:val="00B540EE"/>
    <w:rPr>
      <w:rFonts w:ascii="Times New Roman" w:eastAsia="Times New Roman" w:hAnsi="Times New Roman" w:cs="Times New Roman"/>
      <w:sz w:val="19"/>
      <w:szCs w:val="19"/>
      <w:shd w:val="clear" w:color="auto" w:fill="FFFFFF"/>
    </w:rPr>
  </w:style>
  <w:style w:type="character" w:customStyle="1" w:styleId="3Exact1">
    <w:name w:val="Номер заголовка №3 Exact"/>
    <w:qFormat/>
    <w:locked/>
    <w:rsid w:val="00B540EE"/>
    <w:rPr>
      <w:rFonts w:ascii="Impact" w:eastAsia="Impact" w:hAnsi="Impact" w:cs="Impact"/>
      <w:sz w:val="19"/>
      <w:szCs w:val="19"/>
      <w:shd w:val="clear" w:color="auto" w:fill="FFFFFF"/>
    </w:rPr>
  </w:style>
  <w:style w:type="character" w:customStyle="1" w:styleId="32Exact">
    <w:name w:val="Номер заголовка №3 (2) Exact"/>
    <w:link w:val="320"/>
    <w:qFormat/>
    <w:locked/>
    <w:rsid w:val="00B540EE"/>
    <w:rPr>
      <w:rFonts w:ascii="Times New Roman" w:eastAsia="Times New Roman" w:hAnsi="Times New Roman" w:cs="Times New Roman"/>
      <w:sz w:val="21"/>
      <w:szCs w:val="21"/>
      <w:shd w:val="clear" w:color="auto" w:fill="FFFFFF"/>
    </w:rPr>
  </w:style>
  <w:style w:type="character" w:customStyle="1" w:styleId="33Exact">
    <w:name w:val="Номер заголовка №3 (3) Exact"/>
    <w:link w:val="330"/>
    <w:qFormat/>
    <w:locked/>
    <w:rsid w:val="00B540EE"/>
    <w:rPr>
      <w:rFonts w:ascii="Times New Roman" w:eastAsia="Times New Roman" w:hAnsi="Times New Roman" w:cs="Times New Roman"/>
      <w:sz w:val="26"/>
      <w:szCs w:val="26"/>
      <w:shd w:val="clear" w:color="auto" w:fill="FFFFFF"/>
    </w:rPr>
  </w:style>
  <w:style w:type="character" w:customStyle="1" w:styleId="17Exact">
    <w:name w:val="Основной текст (17) Exact"/>
    <w:link w:val="172"/>
    <w:qFormat/>
    <w:locked/>
    <w:rsid w:val="00B540EE"/>
    <w:rPr>
      <w:rFonts w:ascii="Candara" w:eastAsia="Candara" w:hAnsi="Candara" w:cs="Candara"/>
      <w:shd w:val="clear" w:color="auto" w:fill="FFFFFF"/>
    </w:rPr>
  </w:style>
  <w:style w:type="character" w:customStyle="1" w:styleId="18Exact">
    <w:name w:val="Основной текст (18) Exact"/>
    <w:link w:val="180"/>
    <w:qFormat/>
    <w:locked/>
    <w:rsid w:val="00B540EE"/>
    <w:rPr>
      <w:rFonts w:ascii="Microsoft Sans Serif" w:eastAsia="Microsoft Sans Serif" w:hAnsi="Microsoft Sans Serif" w:cs="Microsoft Sans Serif"/>
      <w:sz w:val="16"/>
      <w:szCs w:val="16"/>
      <w:shd w:val="clear" w:color="auto" w:fill="FFFFFF"/>
    </w:rPr>
  </w:style>
  <w:style w:type="character" w:customStyle="1" w:styleId="aff9">
    <w:name w:val="Сноска_"/>
    <w:qFormat/>
    <w:locked/>
    <w:rsid w:val="00B540EE"/>
    <w:rPr>
      <w:rFonts w:ascii="Times New Roman" w:eastAsia="Times New Roman" w:hAnsi="Times New Roman" w:cs="Times New Roman"/>
      <w:sz w:val="21"/>
      <w:szCs w:val="21"/>
      <w:shd w:val="clear" w:color="auto" w:fill="FFFFFF"/>
    </w:rPr>
  </w:style>
  <w:style w:type="character" w:customStyle="1" w:styleId="39">
    <w:name w:val="Подпись к таблице (3)_"/>
    <w:qFormat/>
    <w:locked/>
    <w:rsid w:val="00B540EE"/>
    <w:rPr>
      <w:rFonts w:ascii="Times New Roman" w:eastAsia="Times New Roman" w:hAnsi="Times New Roman" w:cs="Times New Roman"/>
      <w:i/>
      <w:iCs/>
      <w:shd w:val="clear" w:color="auto" w:fill="FFFFFF"/>
    </w:rPr>
  </w:style>
  <w:style w:type="character" w:customStyle="1" w:styleId="211">
    <w:name w:val="Основной текст 2 Знак1"/>
    <w:link w:val="2a"/>
    <w:qFormat/>
    <w:locked/>
    <w:rsid w:val="00B540EE"/>
    <w:rPr>
      <w:rFonts w:ascii="Times New Roman" w:eastAsia="Times New Roman" w:hAnsi="Times New Roman" w:cs="Times New Roman"/>
      <w:shd w:val="clear" w:color="auto" w:fill="FFFFFF"/>
    </w:rPr>
  </w:style>
  <w:style w:type="character" w:customStyle="1" w:styleId="affa">
    <w:name w:val="Подпись к таблице_"/>
    <w:qFormat/>
    <w:locked/>
    <w:rsid w:val="00B540EE"/>
    <w:rPr>
      <w:rFonts w:ascii="Times New Roman" w:eastAsia="Times New Roman" w:hAnsi="Times New Roman" w:cs="Times New Roman"/>
      <w:sz w:val="17"/>
      <w:szCs w:val="17"/>
      <w:shd w:val="clear" w:color="auto" w:fill="FFFFFF"/>
    </w:rPr>
  </w:style>
  <w:style w:type="character" w:customStyle="1" w:styleId="190">
    <w:name w:val="Основной текст (19)_"/>
    <w:link w:val="190"/>
    <w:qFormat/>
    <w:locked/>
    <w:rsid w:val="00B540EE"/>
    <w:rPr>
      <w:rFonts w:ascii="Times New Roman" w:eastAsia="Times New Roman" w:hAnsi="Times New Roman" w:cs="Times New Roman"/>
      <w:sz w:val="21"/>
      <w:szCs w:val="21"/>
      <w:shd w:val="clear" w:color="auto" w:fill="FFFFFF"/>
    </w:rPr>
  </w:style>
  <w:style w:type="character" w:customStyle="1" w:styleId="1Exact">
    <w:name w:val="Заголовок №1 Exact"/>
    <w:link w:val="1f2"/>
    <w:qFormat/>
    <w:locked/>
    <w:rsid w:val="00B540EE"/>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qFormat/>
    <w:locked/>
    <w:rsid w:val="00B540EE"/>
    <w:rPr>
      <w:rFonts w:ascii="Times New Roman" w:eastAsia="Times New Roman" w:hAnsi="Times New Roman" w:cs="Times New Roman"/>
      <w:shd w:val="clear" w:color="auto" w:fill="FFFFFF"/>
    </w:rPr>
  </w:style>
  <w:style w:type="character" w:customStyle="1" w:styleId="22Exact">
    <w:name w:val="Заголовок №2 (2) Exact"/>
    <w:link w:val="2b"/>
    <w:qFormat/>
    <w:locked/>
    <w:rsid w:val="00B540EE"/>
    <w:rPr>
      <w:rFonts w:ascii="Impact" w:eastAsia="Impact" w:hAnsi="Impact" w:cs="Impact"/>
      <w:sz w:val="21"/>
      <w:szCs w:val="21"/>
      <w:shd w:val="clear" w:color="auto" w:fill="FFFFFF"/>
    </w:rPr>
  </w:style>
  <w:style w:type="character" w:customStyle="1" w:styleId="23Exact">
    <w:name w:val="Заголовок №2 (3) Exact"/>
    <w:link w:val="2c"/>
    <w:qFormat/>
    <w:locked/>
    <w:rsid w:val="00B540EE"/>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qFormat/>
    <w:locked/>
    <w:rsid w:val="00B540EE"/>
    <w:rPr>
      <w:rFonts w:ascii="Times New Roman" w:eastAsia="Times New Roman" w:hAnsi="Times New Roman" w:cs="Times New Roman"/>
      <w:sz w:val="26"/>
      <w:szCs w:val="26"/>
      <w:shd w:val="clear" w:color="auto" w:fill="FFFFFF"/>
    </w:rPr>
  </w:style>
  <w:style w:type="character" w:customStyle="1" w:styleId="5Exact">
    <w:name w:val="Подпись к картинке (5) Exact"/>
    <w:link w:val="54"/>
    <w:qFormat/>
    <w:locked/>
    <w:rsid w:val="00B540EE"/>
    <w:rPr>
      <w:rFonts w:ascii="Impact" w:eastAsia="Impact" w:hAnsi="Impact" w:cs="Impact"/>
      <w:sz w:val="21"/>
      <w:szCs w:val="21"/>
      <w:shd w:val="clear" w:color="auto" w:fill="FFFFFF"/>
    </w:rPr>
  </w:style>
  <w:style w:type="character" w:customStyle="1" w:styleId="6Exact">
    <w:name w:val="Подпись к картинке (6) Exact"/>
    <w:qFormat/>
    <w:locked/>
    <w:rsid w:val="00B540EE"/>
    <w:rPr>
      <w:rFonts w:ascii="Times New Roman" w:eastAsia="Times New Roman" w:hAnsi="Times New Roman" w:cs="Times New Roman"/>
      <w:sz w:val="26"/>
      <w:szCs w:val="26"/>
      <w:shd w:val="clear" w:color="auto" w:fill="FFFFFF"/>
    </w:rPr>
  </w:style>
  <w:style w:type="character" w:customStyle="1" w:styleId="2d">
    <w:name w:val="Подпись к таблице (2)_"/>
    <w:qFormat/>
    <w:locked/>
    <w:rsid w:val="00B540EE"/>
    <w:rPr>
      <w:rFonts w:ascii="Times New Roman" w:eastAsia="Times New Roman" w:hAnsi="Times New Roman" w:cs="Times New Roman"/>
      <w:sz w:val="21"/>
      <w:szCs w:val="21"/>
      <w:shd w:val="clear" w:color="auto" w:fill="FFFFFF"/>
    </w:rPr>
  </w:style>
  <w:style w:type="character" w:customStyle="1" w:styleId="20Exact">
    <w:name w:val="Основной текст (20) Exact"/>
    <w:qFormat/>
    <w:locked/>
    <w:rsid w:val="00B540EE"/>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e"/>
    <w:qFormat/>
    <w:locked/>
    <w:rsid w:val="00B540EE"/>
    <w:rPr>
      <w:rFonts w:ascii="Trebuchet MS" w:eastAsia="Trebuchet MS" w:hAnsi="Trebuchet MS" w:cs="Trebuchet MS"/>
      <w:i/>
      <w:iCs/>
      <w:sz w:val="15"/>
      <w:szCs w:val="15"/>
      <w:shd w:val="clear" w:color="auto" w:fill="FFFFFF"/>
    </w:rPr>
  </w:style>
  <w:style w:type="character" w:customStyle="1" w:styleId="affb">
    <w:name w:val="Колонтитул_"/>
    <w:qFormat/>
    <w:locked/>
    <w:rsid w:val="00B540EE"/>
    <w:rPr>
      <w:rFonts w:ascii="Times New Roman" w:eastAsia="Times New Roman" w:hAnsi="Times New Roman" w:cs="Times New Roman"/>
      <w:i/>
      <w:iCs/>
      <w:sz w:val="18"/>
      <w:szCs w:val="18"/>
      <w:shd w:val="clear" w:color="auto" w:fill="FFFFFF"/>
    </w:rPr>
  </w:style>
  <w:style w:type="character" w:customStyle="1" w:styleId="2f">
    <w:name w:val="Основной текст (2) + Полужирный"/>
    <w:link w:val="2f0"/>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MicrosoftSansSerif">
    <w:name w:val="Основной текст (2) + Microsoft Sans Serif"/>
    <w:qFormat/>
    <w:rsid w:val="00B540EE"/>
    <w:rPr>
      <w:rFonts w:ascii="Times New Roman" w:eastAsia="Times New Roman" w:hAnsi="Times New Roman" w:cs="Times New Roman"/>
      <w:i w:val="0"/>
      <w:iCs w:val="0"/>
      <w:color w:val="000000"/>
      <w:spacing w:val="0"/>
      <w:w w:val="100"/>
      <w:sz w:val="22"/>
      <w:szCs w:val="22"/>
      <w:shd w:val="clear" w:color="auto" w:fill="FFFFFF"/>
      <w:lang w:val="ru-RU" w:eastAsia="ru-RU" w:bidi="ru-RU"/>
    </w:rPr>
  </w:style>
  <w:style w:type="character" w:customStyle="1" w:styleId="21pt">
    <w:name w:val="Основной текст (2) + Интервал 1 pt"/>
    <w:qFormat/>
    <w:rsid w:val="00B540EE"/>
    <w:rPr>
      <w:rFonts w:ascii="Times New Roman" w:eastAsia="Times New Roman" w:hAnsi="Times New Roman" w:cs="Times New Roman"/>
      <w:i w:val="0"/>
      <w:iCs w:val="0"/>
      <w:caps w:val="0"/>
      <w:smallCaps w:val="0"/>
      <w:color w:val="000000"/>
      <w:spacing w:val="20"/>
      <w:w w:val="100"/>
      <w:sz w:val="21"/>
      <w:szCs w:val="21"/>
      <w:effect w:val="none"/>
      <w:shd w:val="clear" w:color="auto" w:fill="FFFFFF"/>
      <w:lang w:val="ru-RU" w:eastAsia="ru-RU" w:bidi="ru-RU"/>
    </w:rPr>
  </w:style>
  <w:style w:type="character" w:customStyle="1" w:styleId="2Consolas">
    <w:name w:val="Основной текст (2) + Consolas"/>
    <w:uiPriority w:val="99"/>
    <w:qFormat/>
    <w:rsid w:val="00B540EE"/>
    <w:rPr>
      <w:rFonts w:ascii="Consolas" w:eastAsia="Consolas" w:hAnsi="Consolas" w:cs="Consolas"/>
      <w:i w:val="0"/>
      <w:iCs w:val="0"/>
      <w:caps w:val="0"/>
      <w:smallCaps w:val="0"/>
      <w:color w:val="000000"/>
      <w:spacing w:val="0"/>
      <w:w w:val="100"/>
      <w:sz w:val="21"/>
      <w:szCs w:val="21"/>
      <w:effect w:val="none"/>
      <w:shd w:val="clear" w:color="auto" w:fill="FFFFFF"/>
      <w:lang w:val="ru-RU" w:eastAsia="ru-RU" w:bidi="ru-RU"/>
    </w:rPr>
  </w:style>
  <w:style w:type="character" w:customStyle="1" w:styleId="2Exact2">
    <w:name w:val="Основной текст (2) Exact"/>
    <w:uiPriority w:val="99"/>
    <w:qFormat/>
    <w:rsid w:val="00B540EE"/>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8Consolas">
    <w:name w:val="Основной текст (8) + Consolas"/>
    <w:qFormat/>
    <w:rsid w:val="00B540EE"/>
    <w:rPr>
      <w:rFonts w:ascii="Consolas" w:eastAsia="Consolas" w:hAnsi="Consolas" w:cs="Consolas"/>
      <w:color w:val="000000"/>
      <w:spacing w:val="0"/>
      <w:w w:val="100"/>
      <w:sz w:val="18"/>
      <w:szCs w:val="18"/>
      <w:shd w:val="clear" w:color="auto" w:fill="FFFFFF"/>
      <w:lang w:val="ru-RU" w:eastAsia="ru-RU" w:bidi="ru-RU"/>
    </w:rPr>
  </w:style>
  <w:style w:type="character" w:customStyle="1" w:styleId="810">
    <w:name w:val="Основной текст (8) + 10"/>
    <w:qFormat/>
    <w:rsid w:val="00B540EE"/>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2Exact3">
    <w:name w:val="Основной текст (2) + Полужирный Exact"/>
    <w:qFormat/>
    <w:rsid w:val="00B540EE"/>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Exact">
    <w:name w:val="Основной текст (10) Exact"/>
    <w:qFormat/>
    <w:rsid w:val="00B540EE"/>
    <w:rPr>
      <w:rFonts w:ascii="Times New Roman" w:eastAsia="Times New Roman" w:hAnsi="Times New Roman" w:cs="Times New Roman"/>
      <w:b/>
      <w:bCs/>
      <w:i/>
      <w:iCs/>
      <w:caps w:val="0"/>
      <w:smallCaps w:val="0"/>
      <w:strike w:val="0"/>
      <w:dstrike w:val="0"/>
      <w:sz w:val="21"/>
      <w:szCs w:val="21"/>
      <w:u w:val="none"/>
      <w:effect w:val="none"/>
    </w:rPr>
  </w:style>
  <w:style w:type="character" w:customStyle="1" w:styleId="210pt">
    <w:name w:val="Основной текст (2) + 10 pt"/>
    <w:qFormat/>
    <w:rsid w:val="00B540EE"/>
    <w:rPr>
      <w:rFonts w:ascii="Times New Roman" w:eastAsia="Times New Roman" w:hAnsi="Times New Roman" w:cs="Times New Roman"/>
      <w:i w:val="0"/>
      <w:iCs w:val="0"/>
      <w:caps w:val="0"/>
      <w:smallCaps w:val="0"/>
      <w:color w:val="000000"/>
      <w:spacing w:val="0"/>
      <w:w w:val="100"/>
      <w:sz w:val="20"/>
      <w:szCs w:val="20"/>
      <w:effect w:val="none"/>
      <w:shd w:val="clear" w:color="auto" w:fill="FFFFFF"/>
      <w:lang w:val="ru-RU" w:eastAsia="ru-RU" w:bidi="ru-RU"/>
    </w:rPr>
  </w:style>
  <w:style w:type="character" w:customStyle="1" w:styleId="99pt">
    <w:name w:val="Основной текст (9) + Интервал 9 pt"/>
    <w:qFormat/>
    <w:rsid w:val="00B540EE"/>
    <w:rPr>
      <w:rFonts w:ascii="Times New Roman" w:eastAsia="Times New Roman" w:hAnsi="Times New Roman" w:cs="Times New Roman"/>
      <w:i w:val="0"/>
      <w:iCs w:val="0"/>
      <w:color w:val="000000"/>
      <w:spacing w:val="190"/>
      <w:w w:val="100"/>
      <w:sz w:val="21"/>
      <w:szCs w:val="21"/>
      <w:shd w:val="clear" w:color="auto" w:fill="FFFFFF"/>
      <w:lang w:val="ru-RU" w:eastAsia="ru-RU" w:bidi="ru-RU"/>
    </w:rPr>
  </w:style>
  <w:style w:type="character" w:customStyle="1" w:styleId="27">
    <w:name w:val="Основной текст (2) + Курсив"/>
    <w:link w:val="26"/>
    <w:qFormat/>
    <w:rsid w:val="00B540EE"/>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21ptExact">
    <w:name w:val="Подпись к картинке (2) + Интервал 1 pt Exact"/>
    <w:qFormat/>
    <w:rsid w:val="00B540EE"/>
    <w:rPr>
      <w:rFonts w:ascii="Times New Roman" w:eastAsia="Times New Roman" w:hAnsi="Times New Roman" w:cs="Times New Roman"/>
      <w:color w:val="000000"/>
      <w:spacing w:val="20"/>
      <w:w w:val="100"/>
      <w:shd w:val="clear" w:color="auto" w:fill="FFFFFF"/>
      <w:lang w:val="ru-RU" w:eastAsia="ru-RU" w:bidi="ru-RU"/>
    </w:rPr>
  </w:style>
  <w:style w:type="character" w:customStyle="1" w:styleId="9Exact">
    <w:name w:val="Основной текст (9) Exact"/>
    <w:qFormat/>
    <w:rsid w:val="00B540EE"/>
    <w:rPr>
      <w:rFonts w:ascii="Times New Roman" w:eastAsia="Times New Roman" w:hAnsi="Times New Roman" w:cs="Times New Roman"/>
      <w:b w:val="0"/>
      <w:bCs w:val="0"/>
      <w:i/>
      <w:iCs/>
      <w:caps w:val="0"/>
      <w:smallCaps w:val="0"/>
      <w:strike w:val="0"/>
      <w:dstrike w:val="0"/>
      <w:sz w:val="21"/>
      <w:szCs w:val="21"/>
      <w:u w:val="none"/>
      <w:effect w:val="none"/>
    </w:rPr>
  </w:style>
  <w:style w:type="character" w:customStyle="1" w:styleId="2Exact4">
    <w:name w:val="Основной текст (2) + Курсив Exact"/>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31">
    <w:name w:val="Основной текст (13)"/>
    <w:qFormat/>
    <w:rsid w:val="00B540EE"/>
    <w:rPr>
      <w:rFonts w:ascii="Times New Roman" w:eastAsia="Times New Roman" w:hAnsi="Times New Roman" w:cs="Times New Roman"/>
      <w:i w:val="0"/>
      <w:iCs w:val="0"/>
      <w:caps w:val="0"/>
      <w:smallCaps w:val="0"/>
      <w:color w:val="000000"/>
      <w:spacing w:val="0"/>
      <w:w w:val="100"/>
      <w:sz w:val="10"/>
      <w:szCs w:val="10"/>
      <w:effect w:val="none"/>
      <w:shd w:val="clear" w:color="auto" w:fill="FFFFFF"/>
      <w:lang w:val="ru-RU" w:eastAsia="ru-RU" w:bidi="ru-RU"/>
    </w:rPr>
  </w:style>
  <w:style w:type="character" w:customStyle="1" w:styleId="234pt">
    <w:name w:val="Основной текст (2) + Интервал 34 pt"/>
    <w:qFormat/>
    <w:rsid w:val="00B540EE"/>
    <w:rPr>
      <w:rFonts w:ascii="Times New Roman" w:eastAsia="Times New Roman" w:hAnsi="Times New Roman" w:cs="Times New Roman"/>
      <w:i w:val="0"/>
      <w:iCs w:val="0"/>
      <w:caps w:val="0"/>
      <w:smallCaps w:val="0"/>
      <w:color w:val="000000"/>
      <w:spacing w:val="690"/>
      <w:w w:val="100"/>
      <w:sz w:val="21"/>
      <w:szCs w:val="21"/>
      <w:effect w:val="none"/>
      <w:shd w:val="clear" w:color="auto" w:fill="FFFFFF"/>
      <w:lang w:val="ru-RU" w:eastAsia="ru-RU" w:bidi="ru-RU"/>
    </w:rPr>
  </w:style>
  <w:style w:type="character" w:customStyle="1" w:styleId="2Candara">
    <w:name w:val="Основной текст (2) + Candara"/>
    <w:qFormat/>
    <w:rsid w:val="00B540EE"/>
    <w:rPr>
      <w:rFonts w:ascii="Candara" w:eastAsia="Candara" w:hAnsi="Candara" w:cs="Candara"/>
      <w:i w:val="0"/>
      <w:iCs w:val="0"/>
      <w:caps w:val="0"/>
      <w:smallCaps w:val="0"/>
      <w:color w:val="000000"/>
      <w:spacing w:val="0"/>
      <w:w w:val="100"/>
      <w:sz w:val="8"/>
      <w:szCs w:val="8"/>
      <w:effect w:val="none"/>
      <w:shd w:val="clear" w:color="auto" w:fill="FFFFFF"/>
      <w:lang w:val="ru-RU" w:eastAsia="ru-RU" w:bidi="ru-RU"/>
    </w:rPr>
  </w:style>
  <w:style w:type="character" w:customStyle="1" w:styleId="21pt0">
    <w:name w:val="Подпись к таблице (2) + Интервал 1 pt"/>
    <w:qFormat/>
    <w:rsid w:val="00B540EE"/>
    <w:rPr>
      <w:rFonts w:ascii="Times New Roman" w:eastAsia="Times New Roman" w:hAnsi="Times New Roman" w:cs="Times New Roman"/>
      <w:b w:val="0"/>
      <w:bCs w:val="0"/>
      <w:i w:val="0"/>
      <w:iCs w:val="0"/>
      <w:caps w:val="0"/>
      <w:smallCaps w:val="0"/>
      <w:strike w:val="0"/>
      <w:dstrike w:val="0"/>
      <w:color w:val="000000"/>
      <w:spacing w:val="20"/>
      <w:w w:val="100"/>
      <w:sz w:val="21"/>
      <w:szCs w:val="21"/>
      <w:u w:val="none"/>
      <w:effect w:val="none"/>
      <w:lang w:val="ru-RU" w:eastAsia="ru-RU" w:bidi="ru-RU"/>
    </w:rPr>
  </w:style>
  <w:style w:type="character" w:customStyle="1" w:styleId="6Exact0">
    <w:name w:val="Основной текст (6) Exact"/>
    <w:qFormat/>
    <w:rsid w:val="00B540EE"/>
    <w:rPr>
      <w:rFonts w:ascii="Times New Roman" w:eastAsia="Times New Roman" w:hAnsi="Times New Roman" w:cs="Times New Roman"/>
      <w:b/>
      <w:bCs/>
      <w:i w:val="0"/>
      <w:iCs w:val="0"/>
      <w:caps w:val="0"/>
      <w:smallCaps w:val="0"/>
      <w:strike w:val="0"/>
      <w:dstrike w:val="0"/>
      <w:sz w:val="21"/>
      <w:szCs w:val="21"/>
      <w:u w:val="none"/>
      <w:effect w:val="none"/>
    </w:rPr>
  </w:style>
  <w:style w:type="character" w:customStyle="1" w:styleId="16MicrosoftSansSerif">
    <w:name w:val="Основной текст (16) + Microsoft Sans Serif"/>
    <w:qFormat/>
    <w:rsid w:val="00B540EE"/>
    <w:rPr>
      <w:rFonts w:ascii="Microsoft Sans Serif" w:eastAsia="Microsoft Sans Serif" w:hAnsi="Microsoft Sans Serif" w:cs="Microsoft Sans Serif"/>
      <w:color w:val="000000"/>
      <w:spacing w:val="0"/>
      <w:w w:val="100"/>
      <w:sz w:val="19"/>
      <w:szCs w:val="19"/>
      <w:shd w:val="clear" w:color="auto" w:fill="FFFFFF"/>
      <w:lang w:val="ru-RU" w:eastAsia="ru-RU" w:bidi="ru-RU"/>
    </w:rPr>
  </w:style>
  <w:style w:type="character" w:customStyle="1" w:styleId="11Exact">
    <w:name w:val="Основной текст (11) Exact"/>
    <w:qFormat/>
    <w:rsid w:val="00B540EE"/>
    <w:rPr>
      <w:rFonts w:ascii="Microsoft Sans Serif" w:eastAsia="Microsoft Sans Serif" w:hAnsi="Microsoft Sans Serif" w:cs="Microsoft Sans Serif"/>
      <w:b w:val="0"/>
      <w:bCs w:val="0"/>
      <w:i/>
      <w:iCs/>
      <w:caps w:val="0"/>
      <w:smallCaps w:val="0"/>
      <w:strike w:val="0"/>
      <w:dstrike w:val="0"/>
      <w:spacing w:val="0"/>
      <w:sz w:val="16"/>
      <w:szCs w:val="16"/>
      <w:u w:val="none"/>
      <w:effect w:val="none"/>
    </w:rPr>
  </w:style>
  <w:style w:type="character" w:customStyle="1" w:styleId="11Exact0">
    <w:name w:val="Основной текст (11) + Не курсив Exact"/>
    <w:qFormat/>
    <w:rsid w:val="00B540EE"/>
    <w:rPr>
      <w:rFonts w:ascii="Microsoft Sans Serif" w:eastAsia="Microsoft Sans Serif" w:hAnsi="Microsoft Sans Serif" w:cs="Microsoft Sans Serif"/>
      <w:i/>
      <w:iCs/>
      <w:caps w:val="0"/>
      <w:smallCaps w:val="0"/>
      <w:color w:val="000000"/>
      <w:spacing w:val="0"/>
      <w:w w:val="100"/>
      <w:sz w:val="16"/>
      <w:szCs w:val="16"/>
      <w:effect w:val="none"/>
      <w:shd w:val="clear" w:color="auto" w:fill="FFFFFF"/>
      <w:lang w:val="ru-RU" w:eastAsia="ru-RU" w:bidi="ru-RU"/>
    </w:rPr>
  </w:style>
  <w:style w:type="character" w:customStyle="1" w:styleId="3MicrosoftSansSerif">
    <w:name w:val="Номер заголовка №3 + Microsoft Sans Serif"/>
    <w:qFormat/>
    <w:rsid w:val="00B540EE"/>
    <w:rPr>
      <w:rFonts w:ascii="Microsoft Sans Serif" w:eastAsia="Microsoft Sans Serif" w:hAnsi="Microsoft Sans Serif" w:cs="Microsoft Sans Serif"/>
      <w:color w:val="000000"/>
      <w:spacing w:val="0"/>
      <w:w w:val="100"/>
      <w:sz w:val="20"/>
      <w:szCs w:val="20"/>
      <w:shd w:val="clear" w:color="auto" w:fill="FFFFFF"/>
      <w:lang w:val="ru-RU" w:eastAsia="ru-RU" w:bidi="ru-RU"/>
    </w:rPr>
  </w:style>
  <w:style w:type="character" w:customStyle="1" w:styleId="Exact0">
    <w:name w:val="Подпись к картинке + Курсив Exact"/>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151">
    <w:name w:val="Основной текст (15)_"/>
    <w:qFormat/>
    <w:rsid w:val="00B540EE"/>
    <w:rPr>
      <w:rFonts w:ascii="Times New Roman" w:eastAsia="Times New Roman" w:hAnsi="Times New Roman" w:cs="Times New Roman"/>
      <w:b w:val="0"/>
      <w:bCs w:val="0"/>
      <w:i w:val="0"/>
      <w:iCs w:val="0"/>
      <w:caps w:val="0"/>
      <w:smallCaps w:val="0"/>
      <w:strike w:val="0"/>
      <w:dstrike w:val="0"/>
      <w:sz w:val="21"/>
      <w:szCs w:val="21"/>
      <w:u w:val="none"/>
      <w:effect w:val="none"/>
    </w:rPr>
  </w:style>
  <w:style w:type="character" w:customStyle="1" w:styleId="152">
    <w:name w:val="Основной текст (15)"/>
    <w:qFormat/>
    <w:rsid w:val="00B540EE"/>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153">
    <w:name w:val="Основной текст (15) + Курсив"/>
    <w:qFormat/>
    <w:rsid w:val="00B540EE"/>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15Consolas">
    <w:name w:val="Основной текст (15) + Consolas"/>
    <w:uiPriority w:val="99"/>
    <w:qFormat/>
    <w:rsid w:val="00B540EE"/>
    <w:rPr>
      <w:rFonts w:ascii="Times New Roman" w:eastAsia="Times New Roman" w:hAnsi="Times New Roman" w:cs="Times New Roman"/>
      <w:color w:val="000000"/>
      <w:spacing w:val="0"/>
      <w:w w:val="100"/>
      <w:sz w:val="24"/>
      <w:szCs w:val="24"/>
      <w:shd w:val="clear" w:color="auto" w:fill="FFFFFF"/>
      <w:lang w:val="ru-RU" w:eastAsia="ru-RU" w:bidi="ru-RU"/>
    </w:rPr>
  </w:style>
  <w:style w:type="character" w:customStyle="1" w:styleId="affc">
    <w:name w:val="Сноска + Полужирный"/>
    <w:qFormat/>
    <w:rsid w:val="00B540EE"/>
    <w:rPr>
      <w:rFonts w:ascii="Times New Roman" w:eastAsia="Times New Roman" w:hAnsi="Times New Roman" w:cs="Times New Roman"/>
      <w:color w:val="000000"/>
      <w:spacing w:val="0"/>
      <w:w w:val="100"/>
      <w:sz w:val="21"/>
      <w:szCs w:val="21"/>
      <w:shd w:val="clear" w:color="auto" w:fill="FFFFFF"/>
      <w:lang w:val="ru-RU" w:eastAsia="ru-RU" w:bidi="ru-RU"/>
    </w:rPr>
  </w:style>
  <w:style w:type="character" w:customStyle="1" w:styleId="affd">
    <w:name w:val="Сноска + Курсив"/>
    <w:qFormat/>
    <w:rsid w:val="00B540EE"/>
    <w:rPr>
      <w:rFonts w:ascii="Times New Roman" w:eastAsia="Times New Roman" w:hAnsi="Times New Roman" w:cs="Times New Roman"/>
      <w:i/>
      <w:iCs/>
      <w:color w:val="000000"/>
      <w:spacing w:val="0"/>
      <w:w w:val="100"/>
      <w:sz w:val="21"/>
      <w:szCs w:val="21"/>
      <w:shd w:val="clear" w:color="auto" w:fill="FFFFFF"/>
      <w:lang w:val="ru-RU" w:eastAsia="ru-RU" w:bidi="ru-RU"/>
    </w:rPr>
  </w:style>
  <w:style w:type="character" w:customStyle="1" w:styleId="9Exact0">
    <w:name w:val="Основной текст (9) + Не курсив Exact"/>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1ptExact">
    <w:name w:val="Основной текст (9) + Интервал 1 pt Exact"/>
    <w:qFormat/>
    <w:rsid w:val="00B540EE"/>
    <w:rPr>
      <w:rFonts w:ascii="Times New Roman" w:eastAsia="Times New Roman" w:hAnsi="Times New Roman" w:cs="Times New Roman"/>
      <w:i/>
      <w:iCs/>
      <w:caps w:val="0"/>
      <w:smallCaps w:val="0"/>
      <w:color w:val="000000"/>
      <w:spacing w:val="30"/>
      <w:w w:val="100"/>
      <w:sz w:val="21"/>
      <w:szCs w:val="21"/>
      <w:effect w:val="none"/>
      <w:shd w:val="clear" w:color="auto" w:fill="FFFFFF"/>
      <w:lang w:val="en-US" w:eastAsia="en-US" w:bidi="en-US"/>
    </w:rPr>
  </w:style>
  <w:style w:type="character" w:customStyle="1" w:styleId="62">
    <w:name w:val="Основной текст (6) + Курсив"/>
    <w:link w:val="61"/>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Exact1">
    <w:name w:val="Подпись к картинке + Полужирный Exact"/>
    <w:qFormat/>
    <w:rsid w:val="00B540EE"/>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1">
    <w:name w:val="Основной текст (10) + Не курсив"/>
    <w:link w:val="100"/>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2">
    <w:name w:val="Основной текст (9) + Полужирный"/>
    <w:link w:val="91"/>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3">
    <w:name w:val="Основной текст (9) + Не курсив"/>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9Exact1">
    <w:name w:val="Основной текст (9) + Полужирный Exact"/>
    <w:qFormat/>
    <w:rsid w:val="00B540EE"/>
    <w:rPr>
      <w:rFonts w:ascii="Times New Roman" w:eastAsia="Times New Roman" w:hAnsi="Times New Roman" w:cs="Times New Roman"/>
      <w:i w:val="0"/>
      <w:iCs w:val="0"/>
      <w:color w:val="000000"/>
      <w:spacing w:val="0"/>
      <w:w w:val="100"/>
      <w:sz w:val="21"/>
      <w:szCs w:val="21"/>
      <w:shd w:val="clear" w:color="auto" w:fill="FFFFFF"/>
      <w:lang w:val="ru-RU" w:eastAsia="ru-RU" w:bidi="ru-RU"/>
    </w:rPr>
  </w:style>
  <w:style w:type="character" w:customStyle="1" w:styleId="6Exact1">
    <w:name w:val="Основной текст (6) + Курсив Exact"/>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7MicrosoftSansSerif">
    <w:name w:val="Основной текст (7) + Microsoft Sans Serif"/>
    <w:qFormat/>
    <w:rsid w:val="00B540EE"/>
    <w:rPr>
      <w:rFonts w:ascii="Microsoft Sans Serif" w:eastAsia="Microsoft Sans Serif" w:hAnsi="Microsoft Sans Serif" w:cs="Microsoft Sans Serif"/>
      <w:i w:val="0"/>
      <w:iCs w:val="0"/>
      <w:caps w:val="0"/>
      <w:smallCaps w:val="0"/>
      <w:color w:val="000000"/>
      <w:spacing w:val="0"/>
      <w:w w:val="100"/>
      <w:sz w:val="16"/>
      <w:szCs w:val="16"/>
      <w:effect w:val="none"/>
      <w:shd w:val="clear" w:color="auto" w:fill="FFFFFF"/>
      <w:lang w:val="ru-RU" w:eastAsia="ru-RU" w:bidi="ru-RU"/>
    </w:rPr>
  </w:style>
  <w:style w:type="character" w:customStyle="1" w:styleId="92pt">
    <w:name w:val="Основной текст (9) + Интервал 2 pt"/>
    <w:qFormat/>
    <w:rsid w:val="00B540EE"/>
    <w:rPr>
      <w:rFonts w:ascii="Times New Roman" w:eastAsia="Times New Roman" w:hAnsi="Times New Roman" w:cs="Times New Roman"/>
      <w:i/>
      <w:iCs/>
      <w:caps w:val="0"/>
      <w:smallCaps w:val="0"/>
      <w:color w:val="000000"/>
      <w:spacing w:val="40"/>
      <w:w w:val="100"/>
      <w:sz w:val="21"/>
      <w:szCs w:val="21"/>
      <w:effect w:val="none"/>
      <w:shd w:val="clear" w:color="auto" w:fill="FFFFFF"/>
      <w:lang w:val="ru-RU" w:eastAsia="ru-RU" w:bidi="ru-RU"/>
    </w:rPr>
  </w:style>
  <w:style w:type="character" w:customStyle="1" w:styleId="11pt">
    <w:name w:val="Колонтитул + 11 pt"/>
    <w:qFormat/>
    <w:rsid w:val="00B540EE"/>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f1">
    <w:name w:val="Подпись к таблице (2) + Полужирный"/>
    <w:qFormat/>
    <w:rsid w:val="00B540EE"/>
    <w:rPr>
      <w:rFonts w:ascii="Times New Roman" w:eastAsia="Times New Roman" w:hAnsi="Times New Roman" w:cs="Times New Roman"/>
      <w:i w:val="0"/>
      <w:iCs w:val="0"/>
      <w:caps w:val="0"/>
      <w:smallCaps w:val="0"/>
      <w:color w:val="000000"/>
      <w:spacing w:val="0"/>
      <w:w w:val="100"/>
      <w:sz w:val="21"/>
      <w:szCs w:val="21"/>
      <w:effect w:val="none"/>
      <w:shd w:val="clear" w:color="auto" w:fill="FFFFFF"/>
      <w:lang w:val="ru-RU" w:eastAsia="ru-RU" w:bidi="ru-RU"/>
    </w:rPr>
  </w:style>
  <w:style w:type="character" w:customStyle="1" w:styleId="102">
    <w:name w:val="Основной текст (10) + Не полужирный"/>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2e">
    <w:name w:val="Подпись к таблице (2) + Курсив"/>
    <w:link w:val="21Exact"/>
    <w:qFormat/>
    <w:rsid w:val="00B540EE"/>
    <w:rPr>
      <w:rFonts w:ascii="Times New Roman" w:eastAsia="Times New Roman" w:hAnsi="Times New Roman" w:cs="Times New Roman"/>
      <w:i/>
      <w:iCs/>
      <w:caps w:val="0"/>
      <w:smallCaps w:val="0"/>
      <w:color w:val="000000"/>
      <w:spacing w:val="0"/>
      <w:w w:val="100"/>
      <w:sz w:val="21"/>
      <w:szCs w:val="21"/>
      <w:effect w:val="none"/>
      <w:shd w:val="clear" w:color="auto" w:fill="FFFFFF"/>
      <w:lang w:val="ru-RU" w:eastAsia="ru-RU" w:bidi="ru-RU"/>
    </w:rPr>
  </w:style>
  <w:style w:type="character" w:customStyle="1" w:styleId="55">
    <w:name w:val="Подпись к таблице (5)_"/>
    <w:link w:val="56"/>
    <w:uiPriority w:val="99"/>
    <w:qFormat/>
    <w:rsid w:val="00B540EE"/>
    <w:rPr>
      <w:rFonts w:ascii="Times New Roman" w:eastAsia="Times New Roman" w:hAnsi="Times New Roman" w:cs="Times New Roman"/>
      <w:b w:val="0"/>
      <w:bCs w:val="0"/>
      <w:i w:val="0"/>
      <w:iCs w:val="0"/>
      <w:caps w:val="0"/>
      <w:smallCaps w:val="0"/>
      <w:strike w:val="0"/>
      <w:dstrike w:val="0"/>
      <w:spacing w:val="0"/>
      <w:sz w:val="21"/>
      <w:szCs w:val="21"/>
      <w:u w:val="none"/>
      <w:effect w:val="none"/>
    </w:rPr>
  </w:style>
  <w:style w:type="character" w:customStyle="1" w:styleId="53">
    <w:name w:val="Подпись к таблице (5) + Курсив"/>
    <w:link w:val="52"/>
    <w:qFormat/>
    <w:rsid w:val="00B540EE"/>
    <w:rPr>
      <w:rFonts w:ascii="Times New Roman" w:eastAsia="Times New Roman" w:hAnsi="Times New Roman" w:cs="Times New Roman"/>
      <w:b w:val="0"/>
      <w:bCs w:val="0"/>
      <w:i/>
      <w:iCs/>
      <w:caps w:val="0"/>
      <w:smallCaps w:val="0"/>
      <w:strike w:val="0"/>
      <w:dstrike w:val="0"/>
      <w:color w:val="000000"/>
      <w:spacing w:val="0"/>
      <w:w w:val="100"/>
      <w:sz w:val="21"/>
      <w:szCs w:val="21"/>
      <w:u w:val="none"/>
      <w:effect w:val="none"/>
      <w:lang w:val="ru-RU" w:eastAsia="ru-RU" w:bidi="ru-RU"/>
    </w:rPr>
  </w:style>
  <w:style w:type="character" w:customStyle="1" w:styleId="54">
    <w:name w:val="Подпись к таблице (5)"/>
    <w:link w:val="5Exact"/>
    <w:qFormat/>
    <w:rsid w:val="00B540EE"/>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effect w:val="none"/>
      <w:lang w:val="ru-RU" w:eastAsia="ru-RU" w:bidi="ru-RU"/>
    </w:rPr>
  </w:style>
  <w:style w:type="character" w:customStyle="1" w:styleId="2Tahoma">
    <w:name w:val="Основной текст (2) + Tahoma"/>
    <w:qFormat/>
    <w:rsid w:val="00B540EE"/>
    <w:rPr>
      <w:rFonts w:ascii="Tahoma" w:eastAsia="Tahoma" w:hAnsi="Tahoma" w:cs="Tahoma"/>
      <w:i w:val="0"/>
      <w:iCs w:val="0"/>
      <w:caps w:val="0"/>
      <w:smallCaps w:val="0"/>
      <w:color w:val="000000"/>
      <w:spacing w:val="0"/>
      <w:w w:val="100"/>
      <w:sz w:val="19"/>
      <w:szCs w:val="19"/>
      <w:effect w:val="none"/>
      <w:shd w:val="clear" w:color="auto" w:fill="FFFFFF"/>
      <w:lang w:val="ru-RU" w:eastAsia="ru-RU" w:bidi="ru-RU"/>
    </w:rPr>
  </w:style>
  <w:style w:type="character" w:customStyle="1" w:styleId="1f3">
    <w:name w:val="Заголовок №1_"/>
    <w:uiPriority w:val="99"/>
    <w:qFormat/>
    <w:locked/>
    <w:rsid w:val="00B540EE"/>
    <w:rPr>
      <w:rFonts w:ascii="Times New Roman" w:hAnsi="Times New Roman" w:cs="Times New Roman"/>
      <w:shd w:val="clear" w:color="auto" w:fill="FFFFFF"/>
    </w:rPr>
  </w:style>
  <w:style w:type="character" w:customStyle="1" w:styleId="124">
    <w:name w:val="Заголовок №1 (2)_"/>
    <w:link w:val="124"/>
    <w:uiPriority w:val="99"/>
    <w:qFormat/>
    <w:locked/>
    <w:rsid w:val="00B540EE"/>
    <w:rPr>
      <w:rFonts w:ascii="Times New Roman" w:hAnsi="Times New Roman" w:cs="Times New Roman"/>
      <w:sz w:val="26"/>
      <w:szCs w:val="26"/>
      <w:shd w:val="clear" w:color="auto" w:fill="FFFFFF"/>
    </w:rPr>
  </w:style>
  <w:style w:type="character" w:customStyle="1" w:styleId="42">
    <w:name w:val="Основной текст (4) + Не курсив"/>
    <w:link w:val="4Exact"/>
    <w:uiPriority w:val="99"/>
    <w:qFormat/>
    <w:rsid w:val="00B540EE"/>
    <w:rPr>
      <w:rFonts w:ascii="Times New Roman" w:eastAsia="Times New Roman" w:hAnsi="Times New Roman" w:cs="Times New Roman"/>
      <w:i/>
      <w:iCs/>
      <w:sz w:val="26"/>
      <w:szCs w:val="26"/>
      <w:shd w:val="clear" w:color="auto" w:fill="FFFFFF"/>
    </w:rPr>
  </w:style>
  <w:style w:type="character" w:customStyle="1" w:styleId="2MicrosoftSansSerif2">
    <w:name w:val="Основной текст (2) + Microsoft Sans Serif2"/>
    <w:uiPriority w:val="99"/>
    <w:qFormat/>
    <w:rsid w:val="00B540EE"/>
    <w:rPr>
      <w:rFonts w:ascii="Microsoft Sans Serif" w:eastAsia="Times New Roman" w:hAnsi="Microsoft Sans Serif" w:cs="Microsoft Sans Serif"/>
      <w:sz w:val="17"/>
      <w:szCs w:val="17"/>
      <w:effect w:val="none"/>
      <w:shd w:val="clear" w:color="auto" w:fill="FFFFFF"/>
    </w:rPr>
  </w:style>
  <w:style w:type="character" w:customStyle="1" w:styleId="63">
    <w:name w:val="Заголовок №6_"/>
    <w:link w:val="64"/>
    <w:qFormat/>
    <w:locked/>
    <w:rsid w:val="00B540EE"/>
    <w:rPr>
      <w:rFonts w:ascii="Times New Roman" w:eastAsia="Times New Roman" w:hAnsi="Times New Roman" w:cs="Times New Roman"/>
      <w:i/>
      <w:iCs/>
      <w:shd w:val="clear" w:color="auto" w:fill="FFFFFF"/>
    </w:rPr>
  </w:style>
  <w:style w:type="character" w:customStyle="1" w:styleId="250">
    <w:name w:val="Основной текст (25)_"/>
    <w:link w:val="250"/>
    <w:uiPriority w:val="99"/>
    <w:qFormat/>
    <w:locked/>
    <w:rsid w:val="00B540EE"/>
    <w:rPr>
      <w:rFonts w:ascii="Times New Roman" w:eastAsia="Times New Roman" w:hAnsi="Times New Roman" w:cs="Times New Roman"/>
      <w:shd w:val="clear" w:color="auto" w:fill="FFFFFF"/>
    </w:rPr>
  </w:style>
  <w:style w:type="character" w:customStyle="1" w:styleId="162">
    <w:name w:val="Основной текст (16)_"/>
    <w:link w:val="16Exact"/>
    <w:qFormat/>
    <w:locked/>
    <w:rsid w:val="00B540EE"/>
    <w:rPr>
      <w:rFonts w:ascii="Microsoft Sans Serif" w:eastAsia="Microsoft Sans Serif" w:hAnsi="Microsoft Sans Serif" w:cs="Microsoft Sans Serif"/>
      <w:sz w:val="17"/>
      <w:szCs w:val="17"/>
      <w:shd w:val="clear" w:color="auto" w:fill="FFFFFF"/>
    </w:rPr>
  </w:style>
  <w:style w:type="character" w:customStyle="1" w:styleId="19Exact">
    <w:name w:val="Основной текст (19) Exact"/>
    <w:qFormat/>
    <w:locked/>
    <w:rsid w:val="00B540EE"/>
    <w:rPr>
      <w:rFonts w:ascii="Verdana" w:eastAsia="Verdana" w:hAnsi="Verdana" w:cs="Verdana"/>
      <w:sz w:val="17"/>
      <w:szCs w:val="17"/>
      <w:shd w:val="clear" w:color="auto" w:fill="FFFFFF"/>
    </w:rPr>
  </w:style>
  <w:style w:type="character" w:customStyle="1" w:styleId="180">
    <w:name w:val="Основной текст (18)_"/>
    <w:link w:val="18Exact"/>
    <w:qFormat/>
    <w:locked/>
    <w:rsid w:val="00B540EE"/>
    <w:rPr>
      <w:rFonts w:ascii="Microsoft Sans Serif" w:eastAsia="Microsoft Sans Serif" w:hAnsi="Microsoft Sans Serif" w:cs="Microsoft Sans Serif"/>
      <w:i/>
      <w:iCs/>
      <w:sz w:val="17"/>
      <w:szCs w:val="17"/>
      <w:shd w:val="clear" w:color="auto" w:fill="FFFFFF"/>
    </w:rPr>
  </w:style>
  <w:style w:type="character" w:customStyle="1" w:styleId="57">
    <w:name w:val="Основной текст (5) + Не полужирный"/>
    <w:qFormat/>
    <w:rsid w:val="00B540EE"/>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24pt">
    <w:name w:val="Основной текст (2) + Интервал 4 pt"/>
    <w:qFormat/>
    <w:rsid w:val="00B540EE"/>
    <w:rPr>
      <w:rFonts w:ascii="Times New Roman" w:eastAsia="Times New Roman" w:hAnsi="Times New Roman" w:cs="Times New Roman"/>
      <w:i w:val="0"/>
      <w:iCs w:val="0"/>
      <w:caps w:val="0"/>
      <w:smallCaps w:val="0"/>
      <w:color w:val="000000"/>
      <w:spacing w:val="80"/>
      <w:w w:val="100"/>
      <w:sz w:val="22"/>
      <w:szCs w:val="22"/>
      <w:effect w:val="none"/>
      <w:shd w:val="clear" w:color="auto" w:fill="FFFFFF"/>
      <w:lang w:val="ru-RU" w:eastAsia="ru-RU" w:bidi="ru-RU"/>
    </w:rPr>
  </w:style>
  <w:style w:type="character" w:customStyle="1" w:styleId="154">
    <w:name w:val="Основной текст (15) + Полужирный"/>
    <w:qFormat/>
    <w:rsid w:val="00B540EE"/>
    <w:rPr>
      <w:rFonts w:ascii="Microsoft Sans Serif" w:eastAsia="Microsoft Sans Serif" w:hAnsi="Microsoft Sans Serif" w:cs="Microsoft Sans Serif"/>
      <w:i w:val="0"/>
      <w:iCs w:val="0"/>
      <w:caps w:val="0"/>
      <w:smallCaps w:val="0"/>
      <w:color w:val="000000"/>
      <w:spacing w:val="0"/>
      <w:w w:val="100"/>
      <w:sz w:val="17"/>
      <w:szCs w:val="17"/>
      <w:effect w:val="none"/>
      <w:shd w:val="clear" w:color="auto" w:fill="FFFFFF"/>
      <w:lang w:val="ru-RU" w:eastAsia="ru-RU" w:bidi="ru-RU"/>
    </w:rPr>
  </w:style>
  <w:style w:type="character" w:customStyle="1" w:styleId="182">
    <w:name w:val="Основной текст (18) + Не курсив"/>
    <w:qFormat/>
    <w:rsid w:val="00B540EE"/>
    <w:rPr>
      <w:rFonts w:ascii="Microsoft Sans Serif" w:eastAsia="Microsoft Sans Serif" w:hAnsi="Microsoft Sans Serif" w:cs="Microsoft Sans Serif"/>
      <w:i w:val="0"/>
      <w:iCs w:val="0"/>
      <w:color w:val="000000"/>
      <w:spacing w:val="0"/>
      <w:w w:val="100"/>
      <w:sz w:val="17"/>
      <w:szCs w:val="17"/>
      <w:shd w:val="clear" w:color="auto" w:fill="FFFFFF"/>
      <w:lang w:val="ru-RU" w:eastAsia="ru-RU" w:bidi="ru-RU"/>
    </w:rPr>
  </w:style>
  <w:style w:type="character" w:customStyle="1" w:styleId="81">
    <w:name w:val="Основной текст (8)_"/>
    <w:link w:val="8Exact"/>
    <w:qFormat/>
    <w:locked/>
    <w:rsid w:val="00B540EE"/>
    <w:rPr>
      <w:rFonts w:ascii="Times New Roman" w:eastAsia="Times New Roman" w:hAnsi="Times New Roman" w:cs="Times New Roman"/>
      <w:shd w:val="clear" w:color="auto" w:fill="FFFFFF"/>
    </w:rPr>
  </w:style>
  <w:style w:type="character" w:customStyle="1" w:styleId="affe">
    <w:name w:val="Подпись к картинке_"/>
    <w:qFormat/>
    <w:locked/>
    <w:rsid w:val="00B540EE"/>
    <w:rPr>
      <w:rFonts w:ascii="Arial" w:eastAsia="Arial" w:hAnsi="Arial" w:cs="Arial"/>
      <w:sz w:val="18"/>
      <w:szCs w:val="18"/>
      <w:shd w:val="clear" w:color="auto" w:fill="FFFFFF"/>
    </w:rPr>
  </w:style>
  <w:style w:type="character" w:customStyle="1" w:styleId="2f2">
    <w:name w:val="Основной текст (2) + Малые прописные"/>
    <w:qFormat/>
    <w:rsid w:val="00B540EE"/>
    <w:rPr>
      <w:rFonts w:ascii="Times New Roman" w:eastAsia="Times New Roman" w:hAnsi="Times New Roman" w:cs="Times New Roman"/>
      <w:i w:val="0"/>
      <w:iCs w:val="0"/>
      <w:smallCaps/>
      <w:color w:val="000000"/>
      <w:spacing w:val="0"/>
      <w:w w:val="100"/>
      <w:sz w:val="22"/>
      <w:szCs w:val="22"/>
      <w:effect w:val="none"/>
      <w:shd w:val="clear" w:color="auto" w:fill="FFFFFF"/>
      <w:lang w:val="en-US" w:eastAsia="en-US" w:bidi="en-US"/>
    </w:rPr>
  </w:style>
  <w:style w:type="character" w:customStyle="1" w:styleId="3Exact2">
    <w:name w:val="Подпись к таблице (3) Exact"/>
    <w:qFormat/>
    <w:rsid w:val="00B540EE"/>
    <w:rPr>
      <w:rFonts w:ascii="Times New Roman" w:eastAsia="Times New Roman" w:hAnsi="Times New Roman" w:cs="Times New Roman"/>
      <w:b/>
      <w:bCs/>
      <w:i/>
      <w:iCs/>
      <w:caps w:val="0"/>
      <w:smallCaps w:val="0"/>
      <w:strike w:val="0"/>
      <w:dstrike w:val="0"/>
      <w:sz w:val="22"/>
      <w:szCs w:val="22"/>
      <w:u w:val="none"/>
      <w:effect w:val="none"/>
    </w:rPr>
  </w:style>
  <w:style w:type="character" w:customStyle="1" w:styleId="3a">
    <w:name w:val="Основной текст (3) + Полужирный"/>
    <w:qFormat/>
    <w:rsid w:val="00B540EE"/>
    <w:rPr>
      <w:rFonts w:ascii="Times New Roman" w:eastAsia="Times New Roman" w:hAnsi="Times New Roman" w:cs="Times New Roman"/>
      <w:i/>
      <w:iCs/>
      <w:caps w:val="0"/>
      <w:smallCaps w:val="0"/>
      <w:color w:val="000000"/>
      <w:spacing w:val="0"/>
      <w:w w:val="100"/>
      <w:sz w:val="22"/>
      <w:szCs w:val="22"/>
      <w:effect w:val="none"/>
      <w:shd w:val="clear" w:color="auto" w:fill="FFFFFF"/>
      <w:lang w:val="ru-RU" w:eastAsia="ru-RU" w:bidi="ru-RU"/>
    </w:rPr>
  </w:style>
  <w:style w:type="character" w:customStyle="1" w:styleId="65">
    <w:name w:val="Основной текст (6) + Малые прописные"/>
    <w:qFormat/>
    <w:rsid w:val="00B540EE"/>
    <w:rPr>
      <w:rFonts w:ascii="Arial" w:eastAsia="Arial" w:hAnsi="Arial" w:cs="Arial"/>
      <w:i w:val="0"/>
      <w:iCs w:val="0"/>
      <w:smallCaps/>
      <w:color w:val="000000"/>
      <w:spacing w:val="0"/>
      <w:w w:val="100"/>
      <w:sz w:val="18"/>
      <w:szCs w:val="18"/>
      <w:effect w:val="none"/>
      <w:shd w:val="clear" w:color="auto" w:fill="FFFFFF"/>
      <w:lang w:val="en-US" w:eastAsia="en-US" w:bidi="en-US"/>
    </w:rPr>
  </w:style>
  <w:style w:type="character" w:customStyle="1" w:styleId="240">
    <w:name w:val="Основной текст (24)_"/>
    <w:link w:val="240"/>
    <w:uiPriority w:val="99"/>
    <w:qFormat/>
    <w:locked/>
    <w:rsid w:val="00B540EE"/>
    <w:rPr>
      <w:rFonts w:ascii="Times New Roman" w:hAnsi="Times New Roman" w:cs="Times New Roman"/>
      <w:sz w:val="20"/>
      <w:szCs w:val="20"/>
      <w:shd w:val="clear" w:color="auto" w:fill="FFFFFF"/>
    </w:rPr>
  </w:style>
  <w:style w:type="character" w:customStyle="1" w:styleId="45">
    <w:name w:val="Подпись к таблице (4)_"/>
    <w:link w:val="46"/>
    <w:uiPriority w:val="99"/>
    <w:qFormat/>
    <w:locked/>
    <w:rsid w:val="00B540EE"/>
    <w:rPr>
      <w:rFonts w:ascii="Times New Roman" w:hAnsi="Times New Roman" w:cs="Times New Roman"/>
      <w:sz w:val="20"/>
      <w:szCs w:val="20"/>
      <w:shd w:val="clear" w:color="auto" w:fill="FFFFFF"/>
    </w:rPr>
  </w:style>
  <w:style w:type="character" w:customStyle="1" w:styleId="280">
    <w:name w:val="Основной текст (28)_"/>
    <w:link w:val="280"/>
    <w:uiPriority w:val="99"/>
    <w:qFormat/>
    <w:locked/>
    <w:rsid w:val="00B540EE"/>
    <w:rPr>
      <w:rFonts w:ascii="Arial" w:hAnsi="Arial" w:cs="Arial"/>
      <w:sz w:val="18"/>
      <w:szCs w:val="18"/>
      <w:shd w:val="clear" w:color="auto" w:fill="FFFFFF"/>
    </w:rPr>
  </w:style>
  <w:style w:type="character" w:customStyle="1" w:styleId="220">
    <w:name w:val="Основной текст (22)_"/>
    <w:link w:val="221"/>
    <w:uiPriority w:val="99"/>
    <w:qFormat/>
    <w:locked/>
    <w:rsid w:val="00B540EE"/>
    <w:rPr>
      <w:rFonts w:ascii="Times New Roman" w:hAnsi="Times New Roman" w:cs="Times New Roman"/>
      <w:i/>
      <w:iCs/>
      <w:shd w:val="clear" w:color="auto" w:fill="FFFFFF"/>
    </w:rPr>
  </w:style>
  <w:style w:type="character" w:customStyle="1" w:styleId="afff">
    <w:name w:val="Оглавление_"/>
    <w:qFormat/>
    <w:locked/>
    <w:rsid w:val="00B540EE"/>
    <w:rPr>
      <w:rFonts w:ascii="Times New Roman" w:hAnsi="Times New Roman" w:cs="Times New Roman"/>
      <w:shd w:val="clear" w:color="auto" w:fill="FFFFFF"/>
    </w:rPr>
  </w:style>
  <w:style w:type="character" w:customStyle="1" w:styleId="3b">
    <w:name w:val="Оглавление (3)_"/>
    <w:link w:val="3c"/>
    <w:uiPriority w:val="99"/>
    <w:qFormat/>
    <w:locked/>
    <w:rsid w:val="00B540EE"/>
    <w:rPr>
      <w:rFonts w:ascii="Times New Roman" w:hAnsi="Times New Roman" w:cs="Times New Roman"/>
      <w:sz w:val="17"/>
      <w:szCs w:val="17"/>
      <w:shd w:val="clear" w:color="auto" w:fill="FFFFFF"/>
    </w:rPr>
  </w:style>
  <w:style w:type="character" w:customStyle="1" w:styleId="212">
    <w:name w:val="Основной текст (2) + Курсив1"/>
    <w:uiPriority w:val="99"/>
    <w:qFormat/>
    <w:rsid w:val="00B540EE"/>
    <w:rPr>
      <w:rFonts w:ascii="Times New Roman" w:eastAsia="Times New Roman" w:hAnsi="Times New Roman" w:cs="Times New Roman"/>
      <w:i/>
      <w:iCs/>
      <w:sz w:val="22"/>
      <w:szCs w:val="22"/>
      <w:effect w:val="none"/>
      <w:shd w:val="clear" w:color="auto" w:fill="FFFFFF"/>
    </w:rPr>
  </w:style>
  <w:style w:type="character" w:customStyle="1" w:styleId="222">
    <w:name w:val="Основной текст (2)2"/>
    <w:link w:val="223"/>
    <w:uiPriority w:val="99"/>
    <w:qFormat/>
    <w:rsid w:val="00B540EE"/>
    <w:rPr>
      <w:rFonts w:ascii="Times New Roman" w:eastAsia="Times New Roman" w:hAnsi="Times New Roman" w:cs="Times New Roman"/>
      <w:sz w:val="22"/>
      <w:szCs w:val="22"/>
      <w:shd w:val="clear" w:color="auto" w:fill="FFFFFF"/>
    </w:rPr>
  </w:style>
  <w:style w:type="character" w:customStyle="1" w:styleId="2Arial9">
    <w:name w:val="Основной текст (2) + Arial9"/>
    <w:uiPriority w:val="99"/>
    <w:qFormat/>
    <w:rsid w:val="00B540EE"/>
    <w:rPr>
      <w:rFonts w:ascii="Arial" w:eastAsia="Times New Roman" w:hAnsi="Arial" w:cs="Arial"/>
      <w:sz w:val="21"/>
      <w:szCs w:val="21"/>
      <w:effect w:val="none"/>
      <w:shd w:val="clear" w:color="auto" w:fill="FFFFFF"/>
    </w:rPr>
  </w:style>
  <w:style w:type="character" w:customStyle="1" w:styleId="2Arial8">
    <w:name w:val="Основной текст (2) + Arial8"/>
    <w:uiPriority w:val="99"/>
    <w:qFormat/>
    <w:rsid w:val="00B540EE"/>
    <w:rPr>
      <w:rFonts w:ascii="Arial" w:eastAsia="Times New Roman" w:hAnsi="Arial" w:cs="Arial"/>
      <w:sz w:val="18"/>
      <w:szCs w:val="18"/>
      <w:effect w:val="none"/>
      <w:shd w:val="clear" w:color="auto" w:fill="FFFFFF"/>
    </w:rPr>
  </w:style>
  <w:style w:type="character" w:customStyle="1" w:styleId="41pt">
    <w:name w:val="Подпись к таблице (4) + Интервал 1 pt"/>
    <w:uiPriority w:val="99"/>
    <w:qFormat/>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qFormat/>
    <w:rsid w:val="00B540EE"/>
    <w:rPr>
      <w:rFonts w:ascii="Arial" w:hAnsi="Arial" w:cs="Arial"/>
      <w:spacing w:val="20"/>
      <w:sz w:val="18"/>
      <w:szCs w:val="18"/>
      <w:shd w:val="clear" w:color="auto" w:fill="FFFFFF"/>
    </w:rPr>
  </w:style>
  <w:style w:type="character" w:customStyle="1" w:styleId="221">
    <w:name w:val="Основной текст (22) + Не курсив"/>
    <w:link w:val="220"/>
    <w:uiPriority w:val="99"/>
    <w:qFormat/>
    <w:rsid w:val="00B540EE"/>
    <w:rPr>
      <w:rFonts w:ascii="Times New Roman" w:hAnsi="Times New Roman" w:cs="Times New Roman"/>
      <w:i w:val="0"/>
      <w:iCs w:val="0"/>
      <w:shd w:val="clear" w:color="auto" w:fill="FFFFFF"/>
    </w:rPr>
  </w:style>
  <w:style w:type="character" w:customStyle="1" w:styleId="3100">
    <w:name w:val="Оглавление (3) + 10"/>
    <w:uiPriority w:val="99"/>
    <w:qFormat/>
    <w:rsid w:val="00B540EE"/>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qFormat/>
    <w:rsid w:val="00B540EE"/>
    <w:rPr>
      <w:rFonts w:ascii="Times New Roman" w:eastAsia="Times New Roman" w:hAnsi="Times New Roman" w:cs="Times New Roman"/>
      <w:spacing w:val="70"/>
      <w:sz w:val="22"/>
      <w:szCs w:val="22"/>
      <w:effect w:val="none"/>
      <w:shd w:val="clear" w:color="auto" w:fill="FFFFFF"/>
    </w:rPr>
  </w:style>
  <w:style w:type="character" w:customStyle="1" w:styleId="241pt">
    <w:name w:val="Основной текст (24) + Интервал 1 pt"/>
    <w:uiPriority w:val="99"/>
    <w:qFormat/>
    <w:rsid w:val="00B540EE"/>
    <w:rPr>
      <w:rFonts w:ascii="Times New Roman" w:hAnsi="Times New Roman" w:cs="Times New Roman"/>
      <w:spacing w:val="30"/>
      <w:sz w:val="20"/>
      <w:szCs w:val="20"/>
      <w:effect w:val="none"/>
      <w:shd w:val="clear" w:color="auto" w:fill="FFFFFF"/>
    </w:rPr>
  </w:style>
  <w:style w:type="character" w:customStyle="1" w:styleId="2Arial5">
    <w:name w:val="Основной текст (2) + Arial5"/>
    <w:uiPriority w:val="99"/>
    <w:qFormat/>
    <w:rsid w:val="00B540EE"/>
    <w:rPr>
      <w:rFonts w:ascii="Arial" w:eastAsia="Times New Roman" w:hAnsi="Arial" w:cs="Arial"/>
      <w:i/>
      <w:iCs/>
      <w:sz w:val="18"/>
      <w:szCs w:val="18"/>
      <w:effect w:val="none"/>
      <w:shd w:val="clear" w:color="auto" w:fill="FFFFFF"/>
    </w:rPr>
  </w:style>
  <w:style w:type="character" w:customStyle="1" w:styleId="2Arial4">
    <w:name w:val="Основной текст (2) + Arial4"/>
    <w:uiPriority w:val="99"/>
    <w:qFormat/>
    <w:rsid w:val="00B540EE"/>
    <w:rPr>
      <w:rFonts w:ascii="Arial" w:eastAsia="Times New Roman" w:hAnsi="Arial" w:cs="Arial"/>
      <w:i/>
      <w:iCs/>
      <w:sz w:val="8"/>
      <w:szCs w:val="8"/>
      <w:effect w:val="none"/>
      <w:shd w:val="clear" w:color="auto" w:fill="FFFFFF"/>
    </w:rPr>
  </w:style>
  <w:style w:type="character" w:customStyle="1" w:styleId="2Arial3">
    <w:name w:val="Основной текст (2) + Arial3"/>
    <w:uiPriority w:val="99"/>
    <w:qFormat/>
    <w:rsid w:val="00B540EE"/>
    <w:rPr>
      <w:rFonts w:ascii="Arial" w:eastAsia="Times New Roman" w:hAnsi="Arial" w:cs="Arial"/>
      <w:sz w:val="15"/>
      <w:szCs w:val="15"/>
      <w:effect w:val="none"/>
      <w:shd w:val="clear" w:color="auto" w:fill="FFFFFF"/>
    </w:rPr>
  </w:style>
  <w:style w:type="character" w:customStyle="1" w:styleId="241">
    <w:name w:val="Основной текст (2) + 4"/>
    <w:uiPriority w:val="99"/>
    <w:qFormat/>
    <w:rsid w:val="00B540EE"/>
    <w:rPr>
      <w:rFonts w:ascii="Times New Roman" w:eastAsia="Times New Roman" w:hAnsi="Times New Roman" w:cs="Times New Roman"/>
      <w:sz w:val="9"/>
      <w:szCs w:val="9"/>
      <w:effect w:val="none"/>
      <w:shd w:val="clear" w:color="auto" w:fill="FFFFFF"/>
    </w:rPr>
  </w:style>
  <w:style w:type="character" w:customStyle="1" w:styleId="11Exact1">
    <w:name w:val="Основной текст (11) Exact1"/>
    <w:uiPriority w:val="99"/>
    <w:qFormat/>
    <w:rsid w:val="00B540EE"/>
    <w:rPr>
      <w:rFonts w:ascii="Times New Roman" w:eastAsia="Microsoft Sans Serif" w:hAnsi="Times New Roman" w:cs="Times New Roman"/>
      <w:i/>
      <w:iCs/>
      <w:sz w:val="21"/>
      <w:szCs w:val="21"/>
      <w:effect w:val="none"/>
      <w:shd w:val="clear" w:color="auto" w:fill="FFFFFF"/>
    </w:rPr>
  </w:style>
  <w:style w:type="character" w:customStyle="1" w:styleId="28Exact">
    <w:name w:val="Основной текст (28) Exact"/>
    <w:uiPriority w:val="99"/>
    <w:qFormat/>
    <w:rsid w:val="00B540EE"/>
    <w:rPr>
      <w:rFonts w:ascii="Arial" w:hAnsi="Arial" w:cs="Arial"/>
      <w:strike w:val="0"/>
      <w:dstrike w:val="0"/>
      <w:sz w:val="18"/>
      <w:szCs w:val="18"/>
      <w:u w:val="none"/>
      <w:effect w:val="none"/>
    </w:rPr>
  </w:style>
  <w:style w:type="character" w:customStyle="1" w:styleId="28Exact1">
    <w:name w:val="Основной текст (28) Exact1"/>
    <w:uiPriority w:val="99"/>
    <w:qFormat/>
    <w:rsid w:val="00B540EE"/>
    <w:rPr>
      <w:rFonts w:ascii="Arial" w:hAnsi="Arial" w:cs="Arial"/>
      <w:sz w:val="18"/>
      <w:szCs w:val="18"/>
      <w:shd w:val="clear" w:color="auto" w:fill="FFFFFF"/>
    </w:rPr>
  </w:style>
  <w:style w:type="character" w:customStyle="1" w:styleId="28Exact0">
    <w:name w:val="Основной текст (28) + Курсив Exact"/>
    <w:uiPriority w:val="99"/>
    <w:qFormat/>
    <w:rsid w:val="00B540EE"/>
    <w:rPr>
      <w:rFonts w:ascii="Arial" w:hAnsi="Arial" w:cs="Arial"/>
      <w:i/>
      <w:iCs/>
      <w:sz w:val="18"/>
      <w:szCs w:val="18"/>
      <w:effect w:val="none"/>
      <w:shd w:val="clear" w:color="auto" w:fill="FFFFFF"/>
      <w:lang w:val="en-US" w:eastAsia="en-US"/>
    </w:rPr>
  </w:style>
  <w:style w:type="character" w:customStyle="1" w:styleId="28Exact2">
    <w:name w:val="Основной текст (28) + Полужирный Exact"/>
    <w:uiPriority w:val="99"/>
    <w:qFormat/>
    <w:rsid w:val="00B540EE"/>
    <w:rPr>
      <w:rFonts w:ascii="Arial" w:hAnsi="Arial" w:cs="Arial"/>
      <w:color w:val="000000"/>
      <w:spacing w:val="0"/>
      <w:w w:val="100"/>
      <w:sz w:val="18"/>
      <w:szCs w:val="18"/>
      <w:effect w:val="none"/>
      <w:shd w:val="clear" w:color="auto" w:fill="FFFFFF"/>
    </w:rPr>
  </w:style>
  <w:style w:type="character" w:customStyle="1" w:styleId="293pt1">
    <w:name w:val="Основной текст (2) + 93 pt1"/>
    <w:uiPriority w:val="99"/>
    <w:qFormat/>
    <w:rsid w:val="00B540EE"/>
    <w:rPr>
      <w:rFonts w:ascii="Times New Roman" w:eastAsia="Times New Roman" w:hAnsi="Times New Roman" w:cs="Times New Roman"/>
      <w:i/>
      <w:iCs/>
      <w:spacing w:val="-30"/>
      <w:sz w:val="186"/>
      <w:szCs w:val="186"/>
      <w:effect w:val="none"/>
      <w:shd w:val="clear" w:color="auto" w:fill="FFFFFF"/>
    </w:rPr>
  </w:style>
  <w:style w:type="character" w:customStyle="1" w:styleId="2Arial1">
    <w:name w:val="Основной текст (2) + Arial1"/>
    <w:uiPriority w:val="99"/>
    <w:qFormat/>
    <w:rsid w:val="00B540EE"/>
    <w:rPr>
      <w:rFonts w:ascii="Arial" w:eastAsia="Times New Roman" w:hAnsi="Arial" w:cs="Arial"/>
      <w:sz w:val="22"/>
      <w:szCs w:val="22"/>
      <w:effect w:val="none"/>
      <w:shd w:val="clear" w:color="auto" w:fill="FFFFFF"/>
    </w:rPr>
  </w:style>
  <w:style w:type="character" w:customStyle="1" w:styleId="82">
    <w:name w:val="Заголовок №8_"/>
    <w:link w:val="83"/>
    <w:qFormat/>
    <w:locked/>
    <w:rsid w:val="00B540EE"/>
    <w:rPr>
      <w:rFonts w:ascii="Times New Roman" w:eastAsia="Times New Roman" w:hAnsi="Times New Roman" w:cs="Times New Roman"/>
      <w:shd w:val="clear" w:color="auto" w:fill="FFFFFF"/>
    </w:rPr>
  </w:style>
  <w:style w:type="character" w:customStyle="1" w:styleId="94">
    <w:name w:val="Заголовок №9_"/>
    <w:link w:val="95"/>
    <w:qFormat/>
    <w:locked/>
    <w:rsid w:val="00B540EE"/>
    <w:rPr>
      <w:rFonts w:ascii="Tahoma" w:eastAsia="Tahoma" w:hAnsi="Tahoma" w:cs="Tahoma"/>
      <w:sz w:val="19"/>
      <w:szCs w:val="19"/>
      <w:shd w:val="clear" w:color="auto" w:fill="FFFFFF"/>
    </w:rPr>
  </w:style>
  <w:style w:type="character" w:customStyle="1" w:styleId="58">
    <w:name w:val="Сноска (5)_"/>
    <w:qFormat/>
    <w:locked/>
    <w:rsid w:val="00B540EE"/>
    <w:rPr>
      <w:rFonts w:ascii="Times New Roman" w:eastAsia="Times New Roman" w:hAnsi="Times New Roman" w:cs="Times New Roman"/>
      <w:i/>
      <w:iCs/>
      <w:shd w:val="clear" w:color="auto" w:fill="FFFFFF"/>
    </w:rPr>
  </w:style>
  <w:style w:type="character" w:customStyle="1" w:styleId="103">
    <w:name w:val="Заголовок №10_"/>
    <w:link w:val="104"/>
    <w:qFormat/>
    <w:locked/>
    <w:rsid w:val="00B540EE"/>
    <w:rPr>
      <w:rFonts w:ascii="Tahoma" w:eastAsia="Tahoma" w:hAnsi="Tahoma" w:cs="Tahoma"/>
      <w:sz w:val="18"/>
      <w:szCs w:val="18"/>
      <w:shd w:val="clear" w:color="auto" w:fill="FFFFFF"/>
    </w:rPr>
  </w:style>
  <w:style w:type="character" w:customStyle="1" w:styleId="125">
    <w:name w:val="Основной текст (12) + Полужирный"/>
    <w:qFormat/>
    <w:rsid w:val="00B540EE"/>
    <w:rPr>
      <w:rFonts w:ascii="Tahoma" w:eastAsia="Tahoma" w:hAnsi="Tahoma" w:cs="Tahoma"/>
      <w:i/>
      <w:iCs/>
      <w:color w:val="000000"/>
      <w:spacing w:val="0"/>
      <w:w w:val="100"/>
      <w:sz w:val="18"/>
      <w:szCs w:val="18"/>
      <w:shd w:val="clear" w:color="auto" w:fill="FFFFFF"/>
      <w:lang w:val="ru-RU" w:eastAsia="ru-RU" w:bidi="ru-RU"/>
    </w:rPr>
  </w:style>
  <w:style w:type="character" w:customStyle="1" w:styleId="126">
    <w:name w:val="Основной текст (12) + Малые прописные"/>
    <w:qFormat/>
    <w:rsid w:val="00B540EE"/>
    <w:rPr>
      <w:rFonts w:ascii="Tahoma" w:eastAsia="Tahoma" w:hAnsi="Tahoma" w:cs="Tahoma"/>
      <w:i/>
      <w:iCs/>
      <w:smallCaps/>
      <w:color w:val="000000"/>
      <w:spacing w:val="0"/>
      <w:w w:val="100"/>
      <w:sz w:val="18"/>
      <w:szCs w:val="18"/>
      <w:shd w:val="clear" w:color="auto" w:fill="FFFFFF"/>
      <w:lang w:val="en-US" w:eastAsia="en-US" w:bidi="en-US"/>
    </w:rPr>
  </w:style>
  <w:style w:type="character" w:customStyle="1" w:styleId="1030">
    <w:name w:val="Заголовок №10 (3) + Полужирный"/>
    <w:qFormat/>
    <w:rsid w:val="00B540EE"/>
    <w:rPr>
      <w:rFonts w:ascii="Tahoma" w:eastAsia="Tahoma" w:hAnsi="Tahoma" w:cs="Tahoma"/>
      <w:b/>
      <w:bCs/>
      <w:i w:val="0"/>
      <w:iCs w:val="0"/>
      <w:caps w:val="0"/>
      <w:smallCaps w:val="0"/>
      <w:strike w:val="0"/>
      <w:dstrike w:val="0"/>
      <w:color w:val="000000"/>
      <w:spacing w:val="0"/>
      <w:w w:val="100"/>
      <w:sz w:val="18"/>
      <w:szCs w:val="18"/>
      <w:u w:val="none"/>
      <w:effect w:val="none"/>
      <w:lang w:val="ru-RU" w:eastAsia="ru-RU" w:bidi="ru-RU"/>
    </w:rPr>
  </w:style>
  <w:style w:type="character" w:customStyle="1" w:styleId="42pt">
    <w:name w:val="Основной текст (4) + Интервал 2 pt"/>
    <w:qFormat/>
    <w:rsid w:val="00B540EE"/>
    <w:rPr>
      <w:rFonts w:ascii="Times New Roman" w:eastAsia="Times New Roman" w:hAnsi="Times New Roman" w:cs="Times New Roman"/>
      <w:i w:val="0"/>
      <w:iCs w:val="0"/>
      <w:caps w:val="0"/>
      <w:smallCaps w:val="0"/>
      <w:color w:val="000000"/>
      <w:spacing w:val="50"/>
      <w:w w:val="100"/>
      <w:sz w:val="20"/>
      <w:szCs w:val="20"/>
      <w:effect w:val="none"/>
      <w:shd w:val="clear" w:color="auto" w:fill="FFFFFF"/>
      <w:lang w:val="en-US" w:eastAsia="en-US" w:bidi="en-US"/>
    </w:rPr>
  </w:style>
  <w:style w:type="character" w:customStyle="1" w:styleId="44">
    <w:name w:val="Основной текст (4) + Курсив"/>
    <w:link w:val="43"/>
    <w:qFormat/>
    <w:rsid w:val="00B540EE"/>
    <w:rPr>
      <w:rFonts w:ascii="Times New Roman" w:eastAsia="Times New Roman" w:hAnsi="Times New Roman" w:cs="Times New Roman"/>
      <w:i/>
      <w:iCs/>
      <w:caps w:val="0"/>
      <w:smallCaps w:val="0"/>
      <w:color w:val="000000"/>
      <w:spacing w:val="0"/>
      <w:w w:val="100"/>
      <w:sz w:val="20"/>
      <w:szCs w:val="20"/>
      <w:effect w:val="none"/>
      <w:shd w:val="clear" w:color="auto" w:fill="FFFFFF"/>
      <w:lang w:val="ru-RU" w:eastAsia="ru-RU" w:bidi="ru-RU"/>
    </w:rPr>
  </w:style>
  <w:style w:type="character" w:customStyle="1" w:styleId="214pt">
    <w:name w:val="Основной текст (2) + 14 pt"/>
    <w:qFormat/>
    <w:rsid w:val="00B540EE"/>
    <w:rPr>
      <w:rFonts w:ascii="Times New Roman" w:eastAsia="Times New Roman" w:hAnsi="Times New Roman" w:cs="Times New Roman"/>
      <w:i w:val="0"/>
      <w:iCs w:val="0"/>
      <w:caps w:val="0"/>
      <w:smallCaps w:val="0"/>
      <w:color w:val="000000"/>
      <w:spacing w:val="0"/>
      <w:w w:val="100"/>
      <w:sz w:val="28"/>
      <w:szCs w:val="28"/>
      <w:effect w:val="none"/>
      <w:shd w:val="clear" w:color="auto" w:fill="FFFFFF"/>
      <w:lang w:val="ru-RU" w:eastAsia="ru-RU" w:bidi="ru-RU"/>
    </w:rPr>
  </w:style>
  <w:style w:type="character" w:customStyle="1" w:styleId="afff0">
    <w:name w:val="НОМЕРА Знак"/>
    <w:uiPriority w:val="99"/>
    <w:qFormat/>
    <w:rsid w:val="00175DBF"/>
    <w:rPr>
      <w:rFonts w:ascii="Arial Narrow" w:hAnsi="Arial Narrow"/>
      <w:sz w:val="18"/>
      <w:szCs w:val="18"/>
    </w:rPr>
  </w:style>
  <w:style w:type="character" w:customStyle="1" w:styleId="1a">
    <w:name w:val="Стиль1 Знак"/>
    <w:link w:val="19"/>
    <w:qFormat/>
    <w:locked/>
    <w:rsid w:val="00194CEC"/>
    <w:rPr>
      <w:rFonts w:ascii="Times New Roman" w:eastAsia="Times New Roman" w:hAnsi="Times New Roman"/>
      <w:sz w:val="28"/>
    </w:rPr>
  </w:style>
  <w:style w:type="character" w:customStyle="1" w:styleId="5yl5">
    <w:name w:val="_5yl5"/>
    <w:basedOn w:val="a0"/>
    <w:qFormat/>
    <w:rsid w:val="0042291A"/>
  </w:style>
  <w:style w:type="character" w:customStyle="1" w:styleId="poemyear">
    <w:name w:val="poemyear"/>
    <w:basedOn w:val="a0"/>
    <w:qFormat/>
    <w:rsid w:val="0042291A"/>
  </w:style>
  <w:style w:type="character" w:customStyle="1" w:styleId="st">
    <w:name w:val="st"/>
    <w:basedOn w:val="a0"/>
    <w:qFormat/>
    <w:rsid w:val="0042291A"/>
  </w:style>
  <w:style w:type="character" w:customStyle="1" w:styleId="line">
    <w:name w:val="line"/>
    <w:basedOn w:val="a0"/>
    <w:qFormat/>
    <w:rsid w:val="0042291A"/>
  </w:style>
  <w:style w:type="character" w:customStyle="1" w:styleId="il">
    <w:name w:val="il"/>
    <w:basedOn w:val="a0"/>
    <w:qFormat/>
    <w:rsid w:val="00CE4A6B"/>
  </w:style>
  <w:style w:type="character" w:customStyle="1" w:styleId="2f3">
    <w:name w:val="Цитата 2 Знак"/>
    <w:basedOn w:val="a0"/>
    <w:uiPriority w:val="29"/>
    <w:qFormat/>
    <w:rsid w:val="001665A0"/>
    <w:rPr>
      <w:rFonts w:asciiTheme="minorHAnsi" w:eastAsiaTheme="minorEastAsia" w:hAnsiTheme="minorHAnsi" w:cstheme="minorBidi"/>
      <w:i/>
      <w:iCs/>
      <w:color w:val="000000" w:themeColor="text1"/>
      <w:sz w:val="24"/>
      <w:szCs w:val="24"/>
    </w:rPr>
  </w:style>
  <w:style w:type="character" w:customStyle="1" w:styleId="c8">
    <w:name w:val="c8"/>
    <w:basedOn w:val="a0"/>
    <w:qFormat/>
    <w:rsid w:val="0003396C"/>
  </w:style>
  <w:style w:type="character" w:customStyle="1" w:styleId="c7">
    <w:name w:val="c7"/>
    <w:basedOn w:val="a0"/>
    <w:qFormat/>
    <w:rsid w:val="0003396C"/>
  </w:style>
  <w:style w:type="character" w:customStyle="1" w:styleId="afff1">
    <w:name w:val="Основной Знак"/>
    <w:uiPriority w:val="99"/>
    <w:qFormat/>
    <w:locked/>
    <w:rsid w:val="00384A6A"/>
    <w:rPr>
      <w:rFonts w:ascii="NewtonCSanPin" w:eastAsia="Times New Roman" w:hAnsi="NewtonCSanPin" w:cs="NewtonCSanPin"/>
      <w:color w:val="000000"/>
      <w:sz w:val="21"/>
      <w:szCs w:val="21"/>
    </w:rPr>
  </w:style>
  <w:style w:type="character" w:customStyle="1" w:styleId="c4c27">
    <w:name w:val="c4 c27"/>
    <w:uiPriority w:val="99"/>
    <w:qFormat/>
    <w:rsid w:val="000D4AA2"/>
  </w:style>
  <w:style w:type="character" w:customStyle="1" w:styleId="c4">
    <w:name w:val="c4"/>
    <w:uiPriority w:val="99"/>
    <w:qFormat/>
    <w:rsid w:val="000D4AA2"/>
  </w:style>
  <w:style w:type="character" w:customStyle="1" w:styleId="afff2">
    <w:name w:val="Шапка Знак"/>
    <w:basedOn w:val="a0"/>
    <w:uiPriority w:val="99"/>
    <w:qFormat/>
    <w:rsid w:val="00933F63"/>
    <w:rPr>
      <w:rFonts w:ascii="Cambria" w:hAnsi="Cambria"/>
      <w:sz w:val="24"/>
    </w:rPr>
  </w:style>
  <w:style w:type="character" w:customStyle="1" w:styleId="142">
    <w:name w:val="Основной текст (14) + Не курсив"/>
    <w:uiPriority w:val="99"/>
    <w:qFormat/>
    <w:rsid w:val="00933F63"/>
    <w:rPr>
      <w:rFonts w:cs="Times New Roman"/>
      <w:i/>
      <w:iCs/>
      <w:sz w:val="22"/>
      <w:szCs w:val="22"/>
      <w:shd w:val="clear" w:color="auto" w:fill="FFFFFF"/>
      <w:lang w:bidi="ar-SA"/>
    </w:rPr>
  </w:style>
  <w:style w:type="character" w:customStyle="1" w:styleId="172">
    <w:name w:val="Основной текст (17) + Не полужирный"/>
    <w:link w:val="17Exact"/>
    <w:uiPriority w:val="99"/>
    <w:qFormat/>
    <w:rsid w:val="00933F63"/>
    <w:rPr>
      <w:rFonts w:cs="Times New Roman"/>
      <w:sz w:val="22"/>
      <w:szCs w:val="22"/>
      <w:shd w:val="clear" w:color="auto" w:fill="FFFFFF"/>
    </w:rPr>
  </w:style>
  <w:style w:type="character" w:customStyle="1" w:styleId="173">
    <w:name w:val="Основной текст (17)_"/>
    <w:uiPriority w:val="99"/>
    <w:qFormat/>
    <w:locked/>
    <w:rsid w:val="00933F63"/>
    <w:rPr>
      <w:sz w:val="22"/>
      <w:szCs w:val="22"/>
      <w:shd w:val="clear" w:color="auto" w:fill="FFFFFF"/>
    </w:rPr>
  </w:style>
  <w:style w:type="character" w:customStyle="1" w:styleId="c25">
    <w:name w:val="c25"/>
    <w:basedOn w:val="a0"/>
    <w:qFormat/>
    <w:rsid w:val="00195FE4"/>
  </w:style>
  <w:style w:type="character" w:customStyle="1" w:styleId="c6">
    <w:name w:val="c6"/>
    <w:basedOn w:val="a0"/>
    <w:qFormat/>
    <w:rsid w:val="00195FE4"/>
  </w:style>
  <w:style w:type="character" w:customStyle="1" w:styleId="c5">
    <w:name w:val="c5"/>
    <w:basedOn w:val="a0"/>
    <w:qFormat/>
    <w:rsid w:val="00AF482B"/>
  </w:style>
  <w:style w:type="character" w:customStyle="1" w:styleId="c3">
    <w:name w:val="c3"/>
    <w:basedOn w:val="a0"/>
    <w:qFormat/>
    <w:rsid w:val="00AF482B"/>
  </w:style>
  <w:style w:type="character" w:customStyle="1" w:styleId="ListLabel1">
    <w:name w:val="ListLabel 1"/>
    <w:qFormat/>
    <w:rPr>
      <w:rFonts w:ascii="Times New Roman" w:hAnsi="Times New Roman"/>
      <w:b/>
      <w:i w:val="0"/>
      <w:sz w:val="24"/>
    </w:rPr>
  </w:style>
  <w:style w:type="character" w:customStyle="1" w:styleId="ListLabel2">
    <w:name w:val="ListLabel 2"/>
    <w:qFormat/>
    <w:rPr>
      <w:rFonts w:ascii="Times New Roman" w:hAnsi="Times New Roman"/>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rFonts w:ascii="Times New Roman" w:hAnsi="Times New Roman"/>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rFonts w:ascii="Times New Roman" w:eastAsia="Times New Roman" w:hAnsi="Times New Roman"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ascii="Times New Roman" w:hAnsi="Times New Roman"/>
      <w:sz w:val="20"/>
    </w:rPr>
  </w:style>
  <w:style w:type="character" w:customStyle="1" w:styleId="ListLabel30">
    <w:name w:val="ListLabel 30"/>
    <w:qFormat/>
    <w:rPr>
      <w:rFonts w:cs="Times New Roman"/>
      <w:b w:val="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rFonts w:ascii="Times New Roman" w:hAnsi="Times New Roman"/>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rFonts w:ascii="Times New Roman" w:hAnsi="Times New Roman"/>
      <w:sz w:val="20"/>
    </w:rPr>
  </w:style>
  <w:style w:type="character" w:customStyle="1" w:styleId="ListLabel48">
    <w:name w:val="ListLabel 48"/>
    <w:qFormat/>
    <w:rPr>
      <w:rFonts w:cs="Times New Roman"/>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rFonts w:ascii="Times New Roman" w:hAnsi="Times New Roman"/>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rFonts w:ascii="Times New Roman" w:hAnsi="Times New Roman"/>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rFonts w:ascii="Times New Roman" w:hAnsi="Times New Roman"/>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rFonts w:ascii="Times New Roman" w:hAnsi="Times New Roman"/>
      <w:sz w:val="20"/>
    </w:rPr>
  </w:style>
  <w:style w:type="character" w:customStyle="1" w:styleId="ListLabel83">
    <w:name w:val="ListLabel 83"/>
    <w:qFormat/>
    <w:rPr>
      <w:rFonts w:cs="Times New Roman"/>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ascii="Times New Roman" w:hAnsi="Times New Roman" w:cs="Symbol"/>
      <w:sz w:val="24"/>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Times New Roman" w:hAnsi="Times New Roman" w:cs="Times New Roman"/>
      <w:b/>
      <w:sz w:val="24"/>
    </w:rPr>
  </w:style>
  <w:style w:type="character" w:customStyle="1" w:styleId="ListLabel107">
    <w:name w:val="ListLabel 107"/>
    <w:qFormat/>
    <w:rPr>
      <w:rFonts w:cs="Times New Roman"/>
      <w:b/>
    </w:rPr>
  </w:style>
  <w:style w:type="character" w:customStyle="1" w:styleId="ListLabel108">
    <w:name w:val="ListLabel 108"/>
    <w:qFormat/>
    <w:rPr>
      <w:rFonts w:cs="Times New Roman"/>
      <w:b/>
    </w:rPr>
  </w:style>
  <w:style w:type="character" w:customStyle="1" w:styleId="ListLabel109">
    <w:name w:val="ListLabel 109"/>
    <w:qFormat/>
    <w:rPr>
      <w:rFonts w:cs="Times New Roman"/>
      <w:b/>
    </w:rPr>
  </w:style>
  <w:style w:type="character" w:customStyle="1" w:styleId="ListLabel110">
    <w:name w:val="ListLabel 110"/>
    <w:qFormat/>
    <w:rPr>
      <w:rFonts w:cs="Times New Roman"/>
      <w:b/>
    </w:rPr>
  </w:style>
  <w:style w:type="character" w:customStyle="1" w:styleId="ListLabel111">
    <w:name w:val="ListLabel 111"/>
    <w:qFormat/>
    <w:rPr>
      <w:rFonts w:cs="Times New Roman"/>
      <w:b/>
    </w:rPr>
  </w:style>
  <w:style w:type="character" w:customStyle="1" w:styleId="ListLabel112">
    <w:name w:val="ListLabel 112"/>
    <w:qFormat/>
    <w:rPr>
      <w:rFonts w:cs="Times New Roman"/>
      <w:b/>
    </w:rPr>
  </w:style>
  <w:style w:type="character" w:customStyle="1" w:styleId="ListLabel113">
    <w:name w:val="ListLabel 113"/>
    <w:qFormat/>
    <w:rPr>
      <w:rFonts w:cs="Times New Roman"/>
      <w:b/>
    </w:rPr>
  </w:style>
  <w:style w:type="character" w:customStyle="1" w:styleId="ListLabel114">
    <w:name w:val="ListLabel 114"/>
    <w:qFormat/>
    <w:rPr>
      <w:rFonts w:cs="Times New Roman"/>
      <w:b/>
    </w:rPr>
  </w:style>
  <w:style w:type="character" w:customStyle="1" w:styleId="ListLabel115">
    <w:name w:val="ListLabel 115"/>
    <w:qFormat/>
    <w:rPr>
      <w:color w:val="auto"/>
    </w:rPr>
  </w:style>
  <w:style w:type="character" w:customStyle="1" w:styleId="ListLabel116">
    <w:name w:val="ListLabel 116"/>
    <w:qFormat/>
    <w:rPr>
      <w:rFonts w:ascii="Times New Roman" w:hAnsi="Times New Roman" w:cs="Times New Roman"/>
      <w:sz w:val="24"/>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rFonts w:cs="Times New Roman"/>
    </w:rPr>
  </w:style>
  <w:style w:type="character" w:customStyle="1" w:styleId="ListLabel121">
    <w:name w:val="ListLabel 121"/>
    <w:qFormat/>
    <w:rPr>
      <w:rFonts w:cs="Times New Roman"/>
    </w:rPr>
  </w:style>
  <w:style w:type="character" w:customStyle="1" w:styleId="ListLabel122">
    <w:name w:val="ListLabel 122"/>
    <w:qFormat/>
    <w:rPr>
      <w:rFonts w:cs="Times New Roman"/>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ascii="Times New Roman" w:hAnsi="Times New Roman"/>
      <w:i w:val="0"/>
      <w:sz w:val="24"/>
    </w:rPr>
  </w:style>
  <w:style w:type="character" w:customStyle="1" w:styleId="ListLabel129">
    <w:name w:val="ListLabel 129"/>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2">
    <w:name w:val="ListLabel 13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3">
    <w:name w:val="ListLabel 13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4">
    <w:name w:val="ListLabel 13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5">
    <w:name w:val="ListLabel 13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6">
    <w:name w:val="ListLabel 13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7">
    <w:name w:val="ListLabel 13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b/>
      <w:i w:val="0"/>
    </w:rPr>
  </w:style>
  <w:style w:type="character" w:customStyle="1" w:styleId="ListLabel142">
    <w:name w:val="ListLabel 142"/>
    <w:qFormat/>
    <w:rPr>
      <w:b w:val="0"/>
      <w:bCs/>
      <w:i w:val="0"/>
      <w:iCs w:val="0"/>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ascii="Times New Roman" w:hAnsi="Times New Roman" w:cs="Times New Roman"/>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rFonts w:cs="Times New Roman"/>
    </w:rPr>
  </w:style>
  <w:style w:type="character" w:customStyle="1" w:styleId="ListLabel186">
    <w:name w:val="ListLabel 186"/>
    <w:qFormat/>
    <w:rPr>
      <w:rFonts w:ascii="Times New Roman" w:hAnsi="Times New Roman"/>
      <w:color w:val="auto"/>
      <w:sz w:val="24"/>
    </w:rPr>
  </w:style>
  <w:style w:type="character" w:customStyle="1" w:styleId="ListLabel187">
    <w:name w:val="ListLabel 187"/>
    <w:qFormat/>
    <w:rPr>
      <w:b/>
      <w:sz w:val="24"/>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ascii="Times New Roman" w:hAnsi="Times New Roman"/>
      <w:b w:val="0"/>
      <w:i w:val="0"/>
      <w:strike w:val="0"/>
      <w:dstrike w:val="0"/>
      <w:color w:val="000000"/>
      <w:position w:val="0"/>
      <w:sz w:val="24"/>
      <w:szCs w:val="28"/>
      <w:u w:val="none" w:color="000000"/>
      <w:vertAlign w:val="baseline"/>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ascii="Times New Roman" w:hAnsi="Times New Roman"/>
      <w:b w:val="0"/>
      <w:i w:val="0"/>
      <w:strike w:val="0"/>
      <w:dstrike w:val="0"/>
      <w:color w:val="000000"/>
      <w:position w:val="0"/>
      <w:sz w:val="28"/>
      <w:szCs w:val="28"/>
      <w:u w:val="none" w:color="000000"/>
      <w:vertAlign w:val="baseline"/>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ascii="Times New Roman" w:hAnsi="Times New Roman" w:cs="Times New Roman"/>
      <w:sz w:val="24"/>
    </w:rPr>
  </w:style>
  <w:style w:type="character" w:customStyle="1" w:styleId="ListLabel206">
    <w:name w:val="ListLabel 206"/>
    <w:qFormat/>
    <w:rPr>
      <w:rFonts w:ascii="Times New Roman" w:hAnsi="Times New Roman" w:cs="Times New Roman"/>
      <w:sz w:val="24"/>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ascii="Times New Roman" w:hAnsi="Times New Roman" w:cs="Times New Roman"/>
      <w:sz w:val="24"/>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rFonts w:cs="Times New Roman"/>
    </w:rPr>
  </w:style>
  <w:style w:type="character" w:customStyle="1" w:styleId="ListLabel218">
    <w:name w:val="ListLabel 218"/>
    <w:qFormat/>
    <w:rPr>
      <w:rFonts w:cs="Times New Roman"/>
    </w:rPr>
  </w:style>
  <w:style w:type="character" w:customStyle="1" w:styleId="ListLabel219">
    <w:name w:val="ListLabel 219"/>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20">
    <w:name w:val="ListLabel 220"/>
    <w:qFormat/>
    <w:rPr>
      <w:rFonts w:eastAsia="Times New Roman"/>
      <w:b w:val="0"/>
      <w:i w:val="0"/>
      <w:strike w:val="0"/>
      <w:dstrike w:val="0"/>
      <w:color w:val="000000"/>
      <w:position w:val="0"/>
      <w:sz w:val="28"/>
      <w:u w:val="none" w:color="000000"/>
      <w:vertAlign w:val="baseline"/>
    </w:rPr>
  </w:style>
  <w:style w:type="character" w:customStyle="1" w:styleId="ListLabel221">
    <w:name w:val="ListLabel 221"/>
    <w:qFormat/>
    <w:rPr>
      <w:rFonts w:eastAsia="Times New Roman"/>
      <w:b w:val="0"/>
      <w:i w:val="0"/>
      <w:strike w:val="0"/>
      <w:dstrike w:val="0"/>
      <w:color w:val="000000"/>
      <w:position w:val="0"/>
      <w:sz w:val="28"/>
      <w:u w:val="none" w:color="000000"/>
      <w:vertAlign w:val="baseline"/>
    </w:rPr>
  </w:style>
  <w:style w:type="character" w:customStyle="1" w:styleId="ListLabel222">
    <w:name w:val="ListLabel 222"/>
    <w:qFormat/>
    <w:rPr>
      <w:rFonts w:eastAsia="Times New Roman"/>
      <w:b w:val="0"/>
      <w:i w:val="0"/>
      <w:strike w:val="0"/>
      <w:dstrike w:val="0"/>
      <w:color w:val="000000"/>
      <w:position w:val="0"/>
      <w:sz w:val="28"/>
      <w:u w:val="none" w:color="000000"/>
      <w:vertAlign w:val="baseline"/>
    </w:rPr>
  </w:style>
  <w:style w:type="character" w:customStyle="1" w:styleId="ListLabel223">
    <w:name w:val="ListLabel 223"/>
    <w:qFormat/>
    <w:rPr>
      <w:rFonts w:eastAsia="Times New Roman"/>
      <w:b w:val="0"/>
      <w:i w:val="0"/>
      <w:strike w:val="0"/>
      <w:dstrike w:val="0"/>
      <w:color w:val="000000"/>
      <w:position w:val="0"/>
      <w:sz w:val="28"/>
      <w:u w:val="none" w:color="000000"/>
      <w:vertAlign w:val="baseline"/>
    </w:rPr>
  </w:style>
  <w:style w:type="character" w:customStyle="1" w:styleId="ListLabel224">
    <w:name w:val="ListLabel 224"/>
    <w:qFormat/>
    <w:rPr>
      <w:rFonts w:eastAsia="Times New Roman"/>
      <w:b w:val="0"/>
      <w:i w:val="0"/>
      <w:strike w:val="0"/>
      <w:dstrike w:val="0"/>
      <w:color w:val="000000"/>
      <w:position w:val="0"/>
      <w:sz w:val="28"/>
      <w:u w:val="none" w:color="000000"/>
      <w:vertAlign w:val="baseline"/>
    </w:rPr>
  </w:style>
  <w:style w:type="character" w:customStyle="1" w:styleId="ListLabel225">
    <w:name w:val="ListLabel 225"/>
    <w:qFormat/>
    <w:rPr>
      <w:rFonts w:eastAsia="Times New Roman"/>
      <w:b w:val="0"/>
      <w:i w:val="0"/>
      <w:strike w:val="0"/>
      <w:dstrike w:val="0"/>
      <w:color w:val="000000"/>
      <w:position w:val="0"/>
      <w:sz w:val="28"/>
      <w:u w:val="none" w:color="000000"/>
      <w:vertAlign w:val="baseline"/>
    </w:rPr>
  </w:style>
  <w:style w:type="character" w:customStyle="1" w:styleId="ListLabel226">
    <w:name w:val="ListLabel 226"/>
    <w:qFormat/>
    <w:rPr>
      <w:rFonts w:eastAsia="Times New Roman"/>
      <w:b w:val="0"/>
      <w:i w:val="0"/>
      <w:strike w:val="0"/>
      <w:dstrike w:val="0"/>
      <w:color w:val="000000"/>
      <w:position w:val="0"/>
      <w:sz w:val="28"/>
      <w:u w:val="none" w:color="000000"/>
      <w:vertAlign w:val="baseline"/>
    </w:rPr>
  </w:style>
  <w:style w:type="character" w:customStyle="1" w:styleId="ListLabel227">
    <w:name w:val="ListLabel 227"/>
    <w:qFormat/>
    <w:rPr>
      <w:rFonts w:eastAsia="Times New Roman"/>
      <w:b w:val="0"/>
      <w:i w:val="0"/>
      <w:strike w:val="0"/>
      <w:dstrike w:val="0"/>
      <w:color w:val="000000"/>
      <w:position w:val="0"/>
      <w:sz w:val="28"/>
      <w:u w:val="none" w:color="000000"/>
      <w:vertAlign w:val="baseline"/>
    </w:rPr>
  </w:style>
  <w:style w:type="character" w:customStyle="1" w:styleId="ListLabel228">
    <w:name w:val="ListLabel 228"/>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29">
    <w:name w:val="ListLabel 229"/>
    <w:qFormat/>
    <w:rPr>
      <w:rFonts w:eastAsia="Times New Roman"/>
      <w:b w:val="0"/>
      <w:i w:val="0"/>
      <w:strike w:val="0"/>
      <w:dstrike w:val="0"/>
      <w:color w:val="000000"/>
      <w:position w:val="0"/>
      <w:sz w:val="28"/>
      <w:u w:val="none" w:color="000000"/>
      <w:vertAlign w:val="baseline"/>
    </w:rPr>
  </w:style>
  <w:style w:type="character" w:customStyle="1" w:styleId="ListLabel230">
    <w:name w:val="ListLabel 230"/>
    <w:qFormat/>
    <w:rPr>
      <w:rFonts w:eastAsia="Times New Roman"/>
      <w:b w:val="0"/>
      <w:i w:val="0"/>
      <w:strike w:val="0"/>
      <w:dstrike w:val="0"/>
      <w:color w:val="000000"/>
      <w:position w:val="0"/>
      <w:sz w:val="28"/>
      <w:u w:val="none" w:color="000000"/>
      <w:vertAlign w:val="baseline"/>
    </w:rPr>
  </w:style>
  <w:style w:type="character" w:customStyle="1" w:styleId="ListLabel231">
    <w:name w:val="ListLabel 231"/>
    <w:qFormat/>
    <w:rPr>
      <w:rFonts w:eastAsia="Times New Roman"/>
      <w:b w:val="0"/>
      <w:i w:val="0"/>
      <w:strike w:val="0"/>
      <w:dstrike w:val="0"/>
      <w:color w:val="000000"/>
      <w:position w:val="0"/>
      <w:sz w:val="28"/>
      <w:u w:val="none" w:color="000000"/>
      <w:vertAlign w:val="baseline"/>
    </w:rPr>
  </w:style>
  <w:style w:type="character" w:customStyle="1" w:styleId="ListLabel232">
    <w:name w:val="ListLabel 232"/>
    <w:qFormat/>
    <w:rPr>
      <w:rFonts w:eastAsia="Times New Roman"/>
      <w:b w:val="0"/>
      <w:i w:val="0"/>
      <w:strike w:val="0"/>
      <w:dstrike w:val="0"/>
      <w:color w:val="000000"/>
      <w:position w:val="0"/>
      <w:sz w:val="28"/>
      <w:u w:val="none" w:color="000000"/>
      <w:vertAlign w:val="baseline"/>
    </w:rPr>
  </w:style>
  <w:style w:type="character" w:customStyle="1" w:styleId="ListLabel233">
    <w:name w:val="ListLabel 233"/>
    <w:qFormat/>
    <w:rPr>
      <w:rFonts w:eastAsia="Times New Roman"/>
      <w:b w:val="0"/>
      <w:i w:val="0"/>
      <w:strike w:val="0"/>
      <w:dstrike w:val="0"/>
      <w:color w:val="000000"/>
      <w:position w:val="0"/>
      <w:sz w:val="28"/>
      <w:u w:val="none" w:color="000000"/>
      <w:vertAlign w:val="baseline"/>
    </w:rPr>
  </w:style>
  <w:style w:type="character" w:customStyle="1" w:styleId="ListLabel234">
    <w:name w:val="ListLabel 234"/>
    <w:qFormat/>
    <w:rPr>
      <w:rFonts w:eastAsia="Times New Roman"/>
      <w:b w:val="0"/>
      <w:i w:val="0"/>
      <w:strike w:val="0"/>
      <w:dstrike w:val="0"/>
      <w:color w:val="000000"/>
      <w:position w:val="0"/>
      <w:sz w:val="28"/>
      <w:u w:val="none" w:color="000000"/>
      <w:vertAlign w:val="baseline"/>
    </w:rPr>
  </w:style>
  <w:style w:type="character" w:customStyle="1" w:styleId="ListLabel235">
    <w:name w:val="ListLabel 235"/>
    <w:qFormat/>
    <w:rPr>
      <w:rFonts w:eastAsia="Times New Roman"/>
      <w:b w:val="0"/>
      <w:i w:val="0"/>
      <w:strike w:val="0"/>
      <w:dstrike w:val="0"/>
      <w:color w:val="000000"/>
      <w:position w:val="0"/>
      <w:sz w:val="28"/>
      <w:u w:val="none" w:color="000000"/>
      <w:vertAlign w:val="baseline"/>
    </w:rPr>
  </w:style>
  <w:style w:type="character" w:customStyle="1" w:styleId="ListLabel236">
    <w:name w:val="ListLabel 236"/>
    <w:qFormat/>
    <w:rPr>
      <w:rFonts w:eastAsia="Times New Roman"/>
      <w:b w:val="0"/>
      <w:i w:val="0"/>
      <w:strike w:val="0"/>
      <w:dstrike w:val="0"/>
      <w:color w:val="000000"/>
      <w:position w:val="0"/>
      <w:sz w:val="28"/>
      <w:u w:val="none" w:color="000000"/>
      <w:vertAlign w:val="baseline"/>
    </w:rPr>
  </w:style>
  <w:style w:type="character" w:customStyle="1" w:styleId="ListLabel237">
    <w:name w:val="ListLabel 237"/>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38">
    <w:name w:val="ListLabel 238"/>
    <w:qFormat/>
    <w:rPr>
      <w:rFonts w:eastAsia="Times New Roman"/>
      <w:b w:val="0"/>
      <w:i w:val="0"/>
      <w:strike w:val="0"/>
      <w:dstrike w:val="0"/>
      <w:color w:val="000000"/>
      <w:position w:val="0"/>
      <w:sz w:val="28"/>
      <w:u w:val="none" w:color="000000"/>
      <w:vertAlign w:val="baseline"/>
    </w:rPr>
  </w:style>
  <w:style w:type="character" w:customStyle="1" w:styleId="ListLabel239">
    <w:name w:val="ListLabel 239"/>
    <w:qFormat/>
    <w:rPr>
      <w:rFonts w:eastAsia="Times New Roman"/>
      <w:b w:val="0"/>
      <w:i w:val="0"/>
      <w:strike w:val="0"/>
      <w:dstrike w:val="0"/>
      <w:color w:val="000000"/>
      <w:position w:val="0"/>
      <w:sz w:val="28"/>
      <w:u w:val="none" w:color="000000"/>
      <w:vertAlign w:val="baseline"/>
    </w:rPr>
  </w:style>
  <w:style w:type="character" w:customStyle="1" w:styleId="ListLabel240">
    <w:name w:val="ListLabel 240"/>
    <w:qFormat/>
    <w:rPr>
      <w:rFonts w:eastAsia="Times New Roman"/>
      <w:b w:val="0"/>
      <w:i w:val="0"/>
      <w:strike w:val="0"/>
      <w:dstrike w:val="0"/>
      <w:color w:val="000000"/>
      <w:position w:val="0"/>
      <w:sz w:val="28"/>
      <w:u w:val="none" w:color="000000"/>
      <w:vertAlign w:val="baseline"/>
    </w:rPr>
  </w:style>
  <w:style w:type="character" w:customStyle="1" w:styleId="ListLabel241">
    <w:name w:val="ListLabel 241"/>
    <w:qFormat/>
    <w:rPr>
      <w:rFonts w:eastAsia="Times New Roman"/>
      <w:b w:val="0"/>
      <w:i w:val="0"/>
      <w:strike w:val="0"/>
      <w:dstrike w:val="0"/>
      <w:color w:val="000000"/>
      <w:position w:val="0"/>
      <w:sz w:val="28"/>
      <w:u w:val="none" w:color="000000"/>
      <w:vertAlign w:val="baseline"/>
    </w:rPr>
  </w:style>
  <w:style w:type="character" w:customStyle="1" w:styleId="ListLabel242">
    <w:name w:val="ListLabel 242"/>
    <w:qFormat/>
    <w:rPr>
      <w:rFonts w:eastAsia="Times New Roman"/>
      <w:b w:val="0"/>
      <w:i w:val="0"/>
      <w:strike w:val="0"/>
      <w:dstrike w:val="0"/>
      <w:color w:val="000000"/>
      <w:position w:val="0"/>
      <w:sz w:val="28"/>
      <w:u w:val="none" w:color="000000"/>
      <w:vertAlign w:val="baseline"/>
    </w:rPr>
  </w:style>
  <w:style w:type="character" w:customStyle="1" w:styleId="ListLabel243">
    <w:name w:val="ListLabel 243"/>
    <w:qFormat/>
    <w:rPr>
      <w:rFonts w:eastAsia="Times New Roman"/>
      <w:b w:val="0"/>
      <w:i w:val="0"/>
      <w:strike w:val="0"/>
      <w:dstrike w:val="0"/>
      <w:color w:val="000000"/>
      <w:position w:val="0"/>
      <w:sz w:val="28"/>
      <w:u w:val="none" w:color="000000"/>
      <w:vertAlign w:val="baseline"/>
    </w:rPr>
  </w:style>
  <w:style w:type="character" w:customStyle="1" w:styleId="ListLabel244">
    <w:name w:val="ListLabel 244"/>
    <w:qFormat/>
    <w:rPr>
      <w:rFonts w:eastAsia="Times New Roman"/>
      <w:b w:val="0"/>
      <w:i w:val="0"/>
      <w:strike w:val="0"/>
      <w:dstrike w:val="0"/>
      <w:color w:val="000000"/>
      <w:position w:val="0"/>
      <w:sz w:val="28"/>
      <w:u w:val="none" w:color="000000"/>
      <w:vertAlign w:val="baseline"/>
    </w:rPr>
  </w:style>
  <w:style w:type="character" w:customStyle="1" w:styleId="ListLabel245">
    <w:name w:val="ListLabel 245"/>
    <w:qFormat/>
    <w:rPr>
      <w:rFonts w:eastAsia="Times New Roman"/>
      <w:b w:val="0"/>
      <w:i w:val="0"/>
      <w:strike w:val="0"/>
      <w:dstrike w:val="0"/>
      <w:color w:val="000000"/>
      <w:position w:val="0"/>
      <w:sz w:val="28"/>
      <w:u w:val="none" w:color="000000"/>
      <w:vertAlign w:val="baseline"/>
    </w:rPr>
  </w:style>
  <w:style w:type="character" w:customStyle="1" w:styleId="ListLabel246">
    <w:name w:val="ListLabel 246"/>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47">
    <w:name w:val="ListLabel 247"/>
    <w:qFormat/>
    <w:rPr>
      <w:rFonts w:eastAsia="Times New Roman"/>
      <w:b w:val="0"/>
      <w:i w:val="0"/>
      <w:strike w:val="0"/>
      <w:dstrike w:val="0"/>
      <w:color w:val="000000"/>
      <w:position w:val="0"/>
      <w:sz w:val="28"/>
      <w:u w:val="none" w:color="000000"/>
      <w:vertAlign w:val="baseline"/>
    </w:rPr>
  </w:style>
  <w:style w:type="character" w:customStyle="1" w:styleId="ListLabel248">
    <w:name w:val="ListLabel 248"/>
    <w:qFormat/>
    <w:rPr>
      <w:rFonts w:eastAsia="Times New Roman"/>
      <w:b w:val="0"/>
      <w:i w:val="0"/>
      <w:strike w:val="0"/>
      <w:dstrike w:val="0"/>
      <w:color w:val="000000"/>
      <w:position w:val="0"/>
      <w:sz w:val="28"/>
      <w:u w:val="none" w:color="000000"/>
      <w:vertAlign w:val="baseline"/>
    </w:rPr>
  </w:style>
  <w:style w:type="character" w:customStyle="1" w:styleId="ListLabel249">
    <w:name w:val="ListLabel 249"/>
    <w:qFormat/>
    <w:rPr>
      <w:rFonts w:eastAsia="Times New Roman"/>
      <w:b w:val="0"/>
      <w:i w:val="0"/>
      <w:strike w:val="0"/>
      <w:dstrike w:val="0"/>
      <w:color w:val="000000"/>
      <w:position w:val="0"/>
      <w:sz w:val="28"/>
      <w:u w:val="none" w:color="000000"/>
      <w:vertAlign w:val="baseline"/>
    </w:rPr>
  </w:style>
  <w:style w:type="character" w:customStyle="1" w:styleId="ListLabel250">
    <w:name w:val="ListLabel 250"/>
    <w:qFormat/>
    <w:rPr>
      <w:rFonts w:eastAsia="Times New Roman"/>
      <w:b w:val="0"/>
      <w:i w:val="0"/>
      <w:strike w:val="0"/>
      <w:dstrike w:val="0"/>
      <w:color w:val="000000"/>
      <w:position w:val="0"/>
      <w:sz w:val="28"/>
      <w:u w:val="none" w:color="000000"/>
      <w:vertAlign w:val="baseline"/>
    </w:rPr>
  </w:style>
  <w:style w:type="character" w:customStyle="1" w:styleId="ListLabel251">
    <w:name w:val="ListLabel 251"/>
    <w:qFormat/>
    <w:rPr>
      <w:rFonts w:eastAsia="Times New Roman"/>
      <w:b w:val="0"/>
      <w:i w:val="0"/>
      <w:strike w:val="0"/>
      <w:dstrike w:val="0"/>
      <w:color w:val="000000"/>
      <w:position w:val="0"/>
      <w:sz w:val="28"/>
      <w:u w:val="none" w:color="000000"/>
      <w:vertAlign w:val="baseline"/>
    </w:rPr>
  </w:style>
  <w:style w:type="character" w:customStyle="1" w:styleId="ListLabel252">
    <w:name w:val="ListLabel 252"/>
    <w:qFormat/>
    <w:rPr>
      <w:rFonts w:eastAsia="Times New Roman"/>
      <w:b w:val="0"/>
      <w:i w:val="0"/>
      <w:strike w:val="0"/>
      <w:dstrike w:val="0"/>
      <w:color w:val="000000"/>
      <w:position w:val="0"/>
      <w:sz w:val="28"/>
      <w:u w:val="none" w:color="000000"/>
      <w:vertAlign w:val="baseline"/>
    </w:rPr>
  </w:style>
  <w:style w:type="character" w:customStyle="1" w:styleId="ListLabel253">
    <w:name w:val="ListLabel 253"/>
    <w:qFormat/>
    <w:rPr>
      <w:rFonts w:eastAsia="Times New Roman"/>
      <w:b w:val="0"/>
      <w:i w:val="0"/>
      <w:strike w:val="0"/>
      <w:dstrike w:val="0"/>
      <w:color w:val="000000"/>
      <w:position w:val="0"/>
      <w:sz w:val="28"/>
      <w:u w:val="none" w:color="000000"/>
      <w:vertAlign w:val="baseline"/>
    </w:rPr>
  </w:style>
  <w:style w:type="character" w:customStyle="1" w:styleId="ListLabel254">
    <w:name w:val="ListLabel 254"/>
    <w:qFormat/>
    <w:rPr>
      <w:rFonts w:eastAsia="Times New Roman"/>
      <w:b w:val="0"/>
      <w:i w:val="0"/>
      <w:strike w:val="0"/>
      <w:dstrike w:val="0"/>
      <w:color w:val="000000"/>
      <w:position w:val="0"/>
      <w:sz w:val="28"/>
      <w:u w:val="none" w:color="000000"/>
      <w:vertAlign w:val="baseline"/>
    </w:rPr>
  </w:style>
  <w:style w:type="character" w:customStyle="1" w:styleId="ListLabel255">
    <w:name w:val="ListLabel 255"/>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56">
    <w:name w:val="ListLabel 256"/>
    <w:qFormat/>
    <w:rPr>
      <w:rFonts w:eastAsia="Times New Roman"/>
      <w:b w:val="0"/>
      <w:i w:val="0"/>
      <w:strike w:val="0"/>
      <w:dstrike w:val="0"/>
      <w:color w:val="000000"/>
      <w:position w:val="0"/>
      <w:sz w:val="28"/>
      <w:u w:val="none" w:color="000000"/>
      <w:vertAlign w:val="baseline"/>
    </w:rPr>
  </w:style>
  <w:style w:type="character" w:customStyle="1" w:styleId="ListLabel257">
    <w:name w:val="ListLabel 257"/>
    <w:qFormat/>
    <w:rPr>
      <w:rFonts w:eastAsia="Times New Roman"/>
      <w:b w:val="0"/>
      <w:i w:val="0"/>
      <w:strike w:val="0"/>
      <w:dstrike w:val="0"/>
      <w:color w:val="000000"/>
      <w:position w:val="0"/>
      <w:sz w:val="28"/>
      <w:u w:val="none" w:color="000000"/>
      <w:vertAlign w:val="baseline"/>
    </w:rPr>
  </w:style>
  <w:style w:type="character" w:customStyle="1" w:styleId="ListLabel258">
    <w:name w:val="ListLabel 258"/>
    <w:qFormat/>
    <w:rPr>
      <w:rFonts w:eastAsia="Times New Roman"/>
      <w:b w:val="0"/>
      <w:i w:val="0"/>
      <w:strike w:val="0"/>
      <w:dstrike w:val="0"/>
      <w:color w:val="000000"/>
      <w:position w:val="0"/>
      <w:sz w:val="28"/>
      <w:u w:val="none" w:color="000000"/>
      <w:vertAlign w:val="baseline"/>
    </w:rPr>
  </w:style>
  <w:style w:type="character" w:customStyle="1" w:styleId="ListLabel259">
    <w:name w:val="ListLabel 259"/>
    <w:qFormat/>
    <w:rPr>
      <w:rFonts w:eastAsia="Times New Roman"/>
      <w:b w:val="0"/>
      <w:i w:val="0"/>
      <w:strike w:val="0"/>
      <w:dstrike w:val="0"/>
      <w:color w:val="000000"/>
      <w:position w:val="0"/>
      <w:sz w:val="28"/>
      <w:u w:val="none" w:color="000000"/>
      <w:vertAlign w:val="baseline"/>
    </w:rPr>
  </w:style>
  <w:style w:type="character" w:customStyle="1" w:styleId="ListLabel260">
    <w:name w:val="ListLabel 260"/>
    <w:qFormat/>
    <w:rPr>
      <w:rFonts w:eastAsia="Times New Roman"/>
      <w:b w:val="0"/>
      <w:i w:val="0"/>
      <w:strike w:val="0"/>
      <w:dstrike w:val="0"/>
      <w:color w:val="000000"/>
      <w:position w:val="0"/>
      <w:sz w:val="28"/>
      <w:u w:val="none" w:color="000000"/>
      <w:vertAlign w:val="baseline"/>
    </w:rPr>
  </w:style>
  <w:style w:type="character" w:customStyle="1" w:styleId="ListLabel261">
    <w:name w:val="ListLabel 261"/>
    <w:qFormat/>
    <w:rPr>
      <w:rFonts w:eastAsia="Times New Roman"/>
      <w:b w:val="0"/>
      <w:i w:val="0"/>
      <w:strike w:val="0"/>
      <w:dstrike w:val="0"/>
      <w:color w:val="000000"/>
      <w:position w:val="0"/>
      <w:sz w:val="28"/>
      <w:u w:val="none" w:color="000000"/>
      <w:vertAlign w:val="baseline"/>
    </w:rPr>
  </w:style>
  <w:style w:type="character" w:customStyle="1" w:styleId="ListLabel262">
    <w:name w:val="ListLabel 262"/>
    <w:qFormat/>
    <w:rPr>
      <w:rFonts w:eastAsia="Times New Roman"/>
      <w:b w:val="0"/>
      <w:i w:val="0"/>
      <w:strike w:val="0"/>
      <w:dstrike w:val="0"/>
      <w:color w:val="000000"/>
      <w:position w:val="0"/>
      <w:sz w:val="28"/>
      <w:u w:val="none" w:color="000000"/>
      <w:vertAlign w:val="baseline"/>
    </w:rPr>
  </w:style>
  <w:style w:type="character" w:customStyle="1" w:styleId="ListLabel263">
    <w:name w:val="ListLabel 263"/>
    <w:qFormat/>
    <w:rPr>
      <w:rFonts w:eastAsia="Times New Roman"/>
      <w:b w:val="0"/>
      <w:i w:val="0"/>
      <w:strike w:val="0"/>
      <w:dstrike w:val="0"/>
      <w:color w:val="000000"/>
      <w:position w:val="0"/>
      <w:sz w:val="28"/>
      <w:u w:val="none" w:color="000000"/>
      <w:vertAlign w:val="baseline"/>
    </w:rPr>
  </w:style>
  <w:style w:type="character" w:customStyle="1" w:styleId="ListLabel264">
    <w:name w:val="ListLabel 264"/>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65">
    <w:name w:val="ListLabel 265"/>
    <w:qFormat/>
    <w:rPr>
      <w:rFonts w:eastAsia="Times New Roman"/>
      <w:b w:val="0"/>
      <w:i w:val="0"/>
      <w:strike w:val="0"/>
      <w:dstrike w:val="0"/>
      <w:color w:val="000000"/>
      <w:position w:val="0"/>
      <w:sz w:val="28"/>
      <w:u w:val="none" w:color="000000"/>
      <w:vertAlign w:val="baseline"/>
    </w:rPr>
  </w:style>
  <w:style w:type="character" w:customStyle="1" w:styleId="ListLabel266">
    <w:name w:val="ListLabel 266"/>
    <w:qFormat/>
    <w:rPr>
      <w:rFonts w:eastAsia="Times New Roman"/>
      <w:b w:val="0"/>
      <w:i w:val="0"/>
      <w:strike w:val="0"/>
      <w:dstrike w:val="0"/>
      <w:color w:val="000000"/>
      <w:position w:val="0"/>
      <w:sz w:val="28"/>
      <w:u w:val="none" w:color="000000"/>
      <w:vertAlign w:val="baseline"/>
    </w:rPr>
  </w:style>
  <w:style w:type="character" w:customStyle="1" w:styleId="ListLabel267">
    <w:name w:val="ListLabel 267"/>
    <w:qFormat/>
    <w:rPr>
      <w:rFonts w:eastAsia="Times New Roman"/>
      <w:b w:val="0"/>
      <w:i w:val="0"/>
      <w:strike w:val="0"/>
      <w:dstrike w:val="0"/>
      <w:color w:val="000000"/>
      <w:position w:val="0"/>
      <w:sz w:val="28"/>
      <w:u w:val="none" w:color="000000"/>
      <w:vertAlign w:val="baseline"/>
    </w:rPr>
  </w:style>
  <w:style w:type="character" w:customStyle="1" w:styleId="ListLabel268">
    <w:name w:val="ListLabel 268"/>
    <w:qFormat/>
    <w:rPr>
      <w:rFonts w:eastAsia="Times New Roman"/>
      <w:b w:val="0"/>
      <w:i w:val="0"/>
      <w:strike w:val="0"/>
      <w:dstrike w:val="0"/>
      <w:color w:val="000000"/>
      <w:position w:val="0"/>
      <w:sz w:val="28"/>
      <w:u w:val="none" w:color="000000"/>
      <w:vertAlign w:val="baseline"/>
    </w:rPr>
  </w:style>
  <w:style w:type="character" w:customStyle="1" w:styleId="ListLabel269">
    <w:name w:val="ListLabel 269"/>
    <w:qFormat/>
    <w:rPr>
      <w:rFonts w:eastAsia="Times New Roman"/>
      <w:b w:val="0"/>
      <w:i w:val="0"/>
      <w:strike w:val="0"/>
      <w:dstrike w:val="0"/>
      <w:color w:val="000000"/>
      <w:position w:val="0"/>
      <w:sz w:val="28"/>
      <w:u w:val="none" w:color="000000"/>
      <w:vertAlign w:val="baseline"/>
    </w:rPr>
  </w:style>
  <w:style w:type="character" w:customStyle="1" w:styleId="ListLabel270">
    <w:name w:val="ListLabel 270"/>
    <w:qFormat/>
    <w:rPr>
      <w:rFonts w:eastAsia="Times New Roman"/>
      <w:b w:val="0"/>
      <w:i w:val="0"/>
      <w:strike w:val="0"/>
      <w:dstrike w:val="0"/>
      <w:color w:val="000000"/>
      <w:position w:val="0"/>
      <w:sz w:val="28"/>
      <w:u w:val="none" w:color="000000"/>
      <w:vertAlign w:val="baseline"/>
    </w:rPr>
  </w:style>
  <w:style w:type="character" w:customStyle="1" w:styleId="ListLabel271">
    <w:name w:val="ListLabel 271"/>
    <w:qFormat/>
    <w:rPr>
      <w:rFonts w:eastAsia="Times New Roman"/>
      <w:b w:val="0"/>
      <w:i w:val="0"/>
      <w:strike w:val="0"/>
      <w:dstrike w:val="0"/>
      <w:color w:val="000000"/>
      <w:position w:val="0"/>
      <w:sz w:val="28"/>
      <w:u w:val="none" w:color="000000"/>
      <w:vertAlign w:val="baseline"/>
    </w:rPr>
  </w:style>
  <w:style w:type="character" w:customStyle="1" w:styleId="ListLabel272">
    <w:name w:val="ListLabel 272"/>
    <w:qFormat/>
    <w:rPr>
      <w:rFonts w:eastAsia="Times New Roman"/>
      <w:b w:val="0"/>
      <w:i w:val="0"/>
      <w:strike w:val="0"/>
      <w:dstrike w:val="0"/>
      <w:color w:val="000000"/>
      <w:position w:val="0"/>
      <w:sz w:val="28"/>
      <w:u w:val="none" w:color="000000"/>
      <w:vertAlign w:val="baseline"/>
    </w:rPr>
  </w:style>
  <w:style w:type="character" w:customStyle="1" w:styleId="ListLabel273">
    <w:name w:val="ListLabel 273"/>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74">
    <w:name w:val="ListLabel 274"/>
    <w:qFormat/>
    <w:rPr>
      <w:rFonts w:eastAsia="Times New Roman"/>
      <w:b w:val="0"/>
      <w:i w:val="0"/>
      <w:strike w:val="0"/>
      <w:dstrike w:val="0"/>
      <w:color w:val="000000"/>
      <w:position w:val="0"/>
      <w:sz w:val="28"/>
      <w:u w:val="none" w:color="000000"/>
      <w:vertAlign w:val="baseline"/>
    </w:rPr>
  </w:style>
  <w:style w:type="character" w:customStyle="1" w:styleId="ListLabel275">
    <w:name w:val="ListLabel 275"/>
    <w:qFormat/>
    <w:rPr>
      <w:rFonts w:eastAsia="Times New Roman"/>
      <w:b w:val="0"/>
      <w:i w:val="0"/>
      <w:strike w:val="0"/>
      <w:dstrike w:val="0"/>
      <w:color w:val="000000"/>
      <w:position w:val="0"/>
      <w:sz w:val="28"/>
      <w:u w:val="none" w:color="000000"/>
      <w:vertAlign w:val="baseline"/>
    </w:rPr>
  </w:style>
  <w:style w:type="character" w:customStyle="1" w:styleId="ListLabel276">
    <w:name w:val="ListLabel 276"/>
    <w:qFormat/>
    <w:rPr>
      <w:rFonts w:eastAsia="Times New Roman"/>
      <w:b w:val="0"/>
      <w:i w:val="0"/>
      <w:strike w:val="0"/>
      <w:dstrike w:val="0"/>
      <w:color w:val="000000"/>
      <w:position w:val="0"/>
      <w:sz w:val="28"/>
      <w:u w:val="none" w:color="000000"/>
      <w:vertAlign w:val="baseline"/>
    </w:rPr>
  </w:style>
  <w:style w:type="character" w:customStyle="1" w:styleId="ListLabel277">
    <w:name w:val="ListLabel 277"/>
    <w:qFormat/>
    <w:rPr>
      <w:rFonts w:eastAsia="Times New Roman"/>
      <w:b w:val="0"/>
      <w:i w:val="0"/>
      <w:strike w:val="0"/>
      <w:dstrike w:val="0"/>
      <w:color w:val="000000"/>
      <w:position w:val="0"/>
      <w:sz w:val="28"/>
      <w:u w:val="none" w:color="000000"/>
      <w:vertAlign w:val="baseline"/>
    </w:rPr>
  </w:style>
  <w:style w:type="character" w:customStyle="1" w:styleId="ListLabel278">
    <w:name w:val="ListLabel 278"/>
    <w:qFormat/>
    <w:rPr>
      <w:rFonts w:eastAsia="Times New Roman"/>
      <w:b w:val="0"/>
      <w:i w:val="0"/>
      <w:strike w:val="0"/>
      <w:dstrike w:val="0"/>
      <w:color w:val="000000"/>
      <w:position w:val="0"/>
      <w:sz w:val="28"/>
      <w:u w:val="none" w:color="000000"/>
      <w:vertAlign w:val="baseline"/>
    </w:rPr>
  </w:style>
  <w:style w:type="character" w:customStyle="1" w:styleId="ListLabel279">
    <w:name w:val="ListLabel 279"/>
    <w:qFormat/>
    <w:rPr>
      <w:rFonts w:eastAsia="Times New Roman"/>
      <w:b w:val="0"/>
      <w:i w:val="0"/>
      <w:strike w:val="0"/>
      <w:dstrike w:val="0"/>
      <w:color w:val="000000"/>
      <w:position w:val="0"/>
      <w:sz w:val="28"/>
      <w:u w:val="none" w:color="000000"/>
      <w:vertAlign w:val="baseline"/>
    </w:rPr>
  </w:style>
  <w:style w:type="character" w:customStyle="1" w:styleId="ListLabel280">
    <w:name w:val="ListLabel 280"/>
    <w:qFormat/>
    <w:rPr>
      <w:rFonts w:eastAsia="Times New Roman"/>
      <w:b w:val="0"/>
      <w:i w:val="0"/>
      <w:strike w:val="0"/>
      <w:dstrike w:val="0"/>
      <w:color w:val="000000"/>
      <w:position w:val="0"/>
      <w:sz w:val="28"/>
      <w:u w:val="none" w:color="000000"/>
      <w:vertAlign w:val="baseline"/>
    </w:rPr>
  </w:style>
  <w:style w:type="character" w:customStyle="1" w:styleId="ListLabel281">
    <w:name w:val="ListLabel 281"/>
    <w:qFormat/>
    <w:rPr>
      <w:rFonts w:eastAsia="Times New Roman"/>
      <w:b w:val="0"/>
      <w:i w:val="0"/>
      <w:strike w:val="0"/>
      <w:dstrike w:val="0"/>
      <w:color w:val="000000"/>
      <w:position w:val="0"/>
      <w:sz w:val="28"/>
      <w:u w:val="none" w:color="000000"/>
      <w:vertAlign w:val="baseline"/>
    </w:rPr>
  </w:style>
  <w:style w:type="character" w:customStyle="1" w:styleId="ListLabel282">
    <w:name w:val="ListLabel 282"/>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83">
    <w:name w:val="ListLabel 283"/>
    <w:qFormat/>
    <w:rPr>
      <w:rFonts w:eastAsia="Times New Roman"/>
      <w:b w:val="0"/>
      <w:i w:val="0"/>
      <w:strike w:val="0"/>
      <w:dstrike w:val="0"/>
      <w:color w:val="000000"/>
      <w:position w:val="0"/>
      <w:sz w:val="28"/>
      <w:u w:val="none" w:color="000000"/>
      <w:vertAlign w:val="baseline"/>
    </w:rPr>
  </w:style>
  <w:style w:type="character" w:customStyle="1" w:styleId="ListLabel284">
    <w:name w:val="ListLabel 284"/>
    <w:qFormat/>
    <w:rPr>
      <w:rFonts w:eastAsia="Times New Roman"/>
      <w:b w:val="0"/>
      <w:i w:val="0"/>
      <w:strike w:val="0"/>
      <w:dstrike w:val="0"/>
      <w:color w:val="000000"/>
      <w:position w:val="0"/>
      <w:sz w:val="28"/>
      <w:u w:val="none" w:color="000000"/>
      <w:vertAlign w:val="baseline"/>
    </w:rPr>
  </w:style>
  <w:style w:type="character" w:customStyle="1" w:styleId="ListLabel285">
    <w:name w:val="ListLabel 285"/>
    <w:qFormat/>
    <w:rPr>
      <w:rFonts w:eastAsia="Times New Roman"/>
      <w:b w:val="0"/>
      <w:i w:val="0"/>
      <w:strike w:val="0"/>
      <w:dstrike w:val="0"/>
      <w:color w:val="000000"/>
      <w:position w:val="0"/>
      <w:sz w:val="28"/>
      <w:u w:val="none" w:color="000000"/>
      <w:vertAlign w:val="baseline"/>
    </w:rPr>
  </w:style>
  <w:style w:type="character" w:customStyle="1" w:styleId="ListLabel286">
    <w:name w:val="ListLabel 286"/>
    <w:qFormat/>
    <w:rPr>
      <w:rFonts w:eastAsia="Times New Roman"/>
      <w:b w:val="0"/>
      <w:i w:val="0"/>
      <w:strike w:val="0"/>
      <w:dstrike w:val="0"/>
      <w:color w:val="000000"/>
      <w:position w:val="0"/>
      <w:sz w:val="28"/>
      <w:u w:val="none" w:color="000000"/>
      <w:vertAlign w:val="baseline"/>
    </w:rPr>
  </w:style>
  <w:style w:type="character" w:customStyle="1" w:styleId="ListLabel287">
    <w:name w:val="ListLabel 287"/>
    <w:qFormat/>
    <w:rPr>
      <w:rFonts w:eastAsia="Times New Roman"/>
      <w:b w:val="0"/>
      <w:i w:val="0"/>
      <w:strike w:val="0"/>
      <w:dstrike w:val="0"/>
      <w:color w:val="000000"/>
      <w:position w:val="0"/>
      <w:sz w:val="28"/>
      <w:u w:val="none" w:color="000000"/>
      <w:vertAlign w:val="baseline"/>
    </w:rPr>
  </w:style>
  <w:style w:type="character" w:customStyle="1" w:styleId="ListLabel288">
    <w:name w:val="ListLabel 288"/>
    <w:qFormat/>
    <w:rPr>
      <w:rFonts w:eastAsia="Times New Roman"/>
      <w:b w:val="0"/>
      <w:i w:val="0"/>
      <w:strike w:val="0"/>
      <w:dstrike w:val="0"/>
      <w:color w:val="000000"/>
      <w:position w:val="0"/>
      <w:sz w:val="28"/>
      <w:u w:val="none" w:color="000000"/>
      <w:vertAlign w:val="baseline"/>
    </w:rPr>
  </w:style>
  <w:style w:type="character" w:customStyle="1" w:styleId="ListLabel289">
    <w:name w:val="ListLabel 289"/>
    <w:qFormat/>
    <w:rPr>
      <w:rFonts w:eastAsia="Times New Roman"/>
      <w:b w:val="0"/>
      <w:i w:val="0"/>
      <w:strike w:val="0"/>
      <w:dstrike w:val="0"/>
      <w:color w:val="000000"/>
      <w:position w:val="0"/>
      <w:sz w:val="28"/>
      <w:u w:val="none" w:color="000000"/>
      <w:vertAlign w:val="baseline"/>
    </w:rPr>
  </w:style>
  <w:style w:type="character" w:customStyle="1" w:styleId="ListLabel290">
    <w:name w:val="ListLabel 290"/>
    <w:qFormat/>
    <w:rPr>
      <w:rFonts w:eastAsia="Times New Roman"/>
      <w:b w:val="0"/>
      <w:i w:val="0"/>
      <w:strike w:val="0"/>
      <w:dstrike w:val="0"/>
      <w:color w:val="000000"/>
      <w:position w:val="0"/>
      <w:sz w:val="28"/>
      <w:u w:val="none" w:color="000000"/>
      <w:vertAlign w:val="baseline"/>
    </w:rPr>
  </w:style>
  <w:style w:type="character" w:customStyle="1" w:styleId="ListLabel291">
    <w:name w:val="ListLabel 291"/>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292">
    <w:name w:val="ListLabel 292"/>
    <w:qFormat/>
    <w:rPr>
      <w:rFonts w:eastAsia="Times New Roman"/>
      <w:b w:val="0"/>
      <w:i w:val="0"/>
      <w:strike w:val="0"/>
      <w:dstrike w:val="0"/>
      <w:color w:val="000000"/>
      <w:position w:val="0"/>
      <w:sz w:val="28"/>
      <w:u w:val="none" w:color="000000"/>
      <w:vertAlign w:val="baseline"/>
    </w:rPr>
  </w:style>
  <w:style w:type="character" w:customStyle="1" w:styleId="ListLabel293">
    <w:name w:val="ListLabel 293"/>
    <w:qFormat/>
    <w:rPr>
      <w:rFonts w:eastAsia="Times New Roman"/>
      <w:b w:val="0"/>
      <w:i w:val="0"/>
      <w:strike w:val="0"/>
      <w:dstrike w:val="0"/>
      <w:color w:val="000000"/>
      <w:position w:val="0"/>
      <w:sz w:val="28"/>
      <w:u w:val="none" w:color="000000"/>
      <w:vertAlign w:val="baseline"/>
    </w:rPr>
  </w:style>
  <w:style w:type="character" w:customStyle="1" w:styleId="ListLabel294">
    <w:name w:val="ListLabel 294"/>
    <w:qFormat/>
    <w:rPr>
      <w:rFonts w:eastAsia="Times New Roman"/>
      <w:b w:val="0"/>
      <w:i w:val="0"/>
      <w:strike w:val="0"/>
      <w:dstrike w:val="0"/>
      <w:color w:val="000000"/>
      <w:position w:val="0"/>
      <w:sz w:val="28"/>
      <w:u w:val="none" w:color="000000"/>
      <w:vertAlign w:val="baseline"/>
    </w:rPr>
  </w:style>
  <w:style w:type="character" w:customStyle="1" w:styleId="ListLabel295">
    <w:name w:val="ListLabel 295"/>
    <w:qFormat/>
    <w:rPr>
      <w:rFonts w:eastAsia="Times New Roman"/>
      <w:b w:val="0"/>
      <w:i w:val="0"/>
      <w:strike w:val="0"/>
      <w:dstrike w:val="0"/>
      <w:color w:val="000000"/>
      <w:position w:val="0"/>
      <w:sz w:val="28"/>
      <w:u w:val="none" w:color="000000"/>
      <w:vertAlign w:val="baseline"/>
    </w:rPr>
  </w:style>
  <w:style w:type="character" w:customStyle="1" w:styleId="ListLabel296">
    <w:name w:val="ListLabel 296"/>
    <w:qFormat/>
    <w:rPr>
      <w:rFonts w:eastAsia="Times New Roman"/>
      <w:b w:val="0"/>
      <w:i w:val="0"/>
      <w:strike w:val="0"/>
      <w:dstrike w:val="0"/>
      <w:color w:val="000000"/>
      <w:position w:val="0"/>
      <w:sz w:val="28"/>
      <w:u w:val="none" w:color="000000"/>
      <w:vertAlign w:val="baseline"/>
    </w:rPr>
  </w:style>
  <w:style w:type="character" w:customStyle="1" w:styleId="ListLabel297">
    <w:name w:val="ListLabel 297"/>
    <w:qFormat/>
    <w:rPr>
      <w:rFonts w:eastAsia="Times New Roman"/>
      <w:b w:val="0"/>
      <w:i w:val="0"/>
      <w:strike w:val="0"/>
      <w:dstrike w:val="0"/>
      <w:color w:val="000000"/>
      <w:position w:val="0"/>
      <w:sz w:val="28"/>
      <w:u w:val="none" w:color="000000"/>
      <w:vertAlign w:val="baseline"/>
    </w:rPr>
  </w:style>
  <w:style w:type="character" w:customStyle="1" w:styleId="ListLabel298">
    <w:name w:val="ListLabel 298"/>
    <w:qFormat/>
    <w:rPr>
      <w:rFonts w:eastAsia="Times New Roman"/>
      <w:b w:val="0"/>
      <w:i w:val="0"/>
      <w:strike w:val="0"/>
      <w:dstrike w:val="0"/>
      <w:color w:val="000000"/>
      <w:position w:val="0"/>
      <w:sz w:val="28"/>
      <w:u w:val="none" w:color="000000"/>
      <w:vertAlign w:val="baseline"/>
    </w:rPr>
  </w:style>
  <w:style w:type="character" w:customStyle="1" w:styleId="ListLabel299">
    <w:name w:val="ListLabel 299"/>
    <w:qFormat/>
    <w:rPr>
      <w:rFonts w:eastAsia="Times New Roman"/>
      <w:b w:val="0"/>
      <w:i w:val="0"/>
      <w:strike w:val="0"/>
      <w:dstrike w:val="0"/>
      <w:color w:val="000000"/>
      <w:position w:val="0"/>
      <w:sz w:val="28"/>
      <w:u w:val="none" w:color="000000"/>
      <w:vertAlign w:val="baseline"/>
    </w:rPr>
  </w:style>
  <w:style w:type="character" w:customStyle="1" w:styleId="ListLabel300">
    <w:name w:val="ListLabel 300"/>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01">
    <w:name w:val="ListLabel 301"/>
    <w:qFormat/>
    <w:rPr>
      <w:rFonts w:eastAsia="Times New Roman"/>
      <w:b w:val="0"/>
      <w:i w:val="0"/>
      <w:strike w:val="0"/>
      <w:dstrike w:val="0"/>
      <w:color w:val="000000"/>
      <w:position w:val="0"/>
      <w:sz w:val="28"/>
      <w:u w:val="none" w:color="000000"/>
      <w:vertAlign w:val="baseline"/>
    </w:rPr>
  </w:style>
  <w:style w:type="character" w:customStyle="1" w:styleId="ListLabel302">
    <w:name w:val="ListLabel 302"/>
    <w:qFormat/>
    <w:rPr>
      <w:rFonts w:eastAsia="Times New Roman"/>
      <w:b w:val="0"/>
      <w:i w:val="0"/>
      <w:strike w:val="0"/>
      <w:dstrike w:val="0"/>
      <w:color w:val="000000"/>
      <w:position w:val="0"/>
      <w:sz w:val="28"/>
      <w:u w:val="none" w:color="000000"/>
      <w:vertAlign w:val="baseline"/>
    </w:rPr>
  </w:style>
  <w:style w:type="character" w:customStyle="1" w:styleId="ListLabel303">
    <w:name w:val="ListLabel 303"/>
    <w:qFormat/>
    <w:rPr>
      <w:rFonts w:eastAsia="Times New Roman"/>
      <w:b w:val="0"/>
      <w:i w:val="0"/>
      <w:strike w:val="0"/>
      <w:dstrike w:val="0"/>
      <w:color w:val="000000"/>
      <w:position w:val="0"/>
      <w:sz w:val="28"/>
      <w:u w:val="none" w:color="000000"/>
      <w:vertAlign w:val="baseline"/>
    </w:rPr>
  </w:style>
  <w:style w:type="character" w:customStyle="1" w:styleId="ListLabel304">
    <w:name w:val="ListLabel 304"/>
    <w:qFormat/>
    <w:rPr>
      <w:rFonts w:eastAsia="Times New Roman"/>
      <w:b w:val="0"/>
      <w:i w:val="0"/>
      <w:strike w:val="0"/>
      <w:dstrike w:val="0"/>
      <w:color w:val="000000"/>
      <w:position w:val="0"/>
      <w:sz w:val="28"/>
      <w:u w:val="none" w:color="000000"/>
      <w:vertAlign w:val="baseline"/>
    </w:rPr>
  </w:style>
  <w:style w:type="character" w:customStyle="1" w:styleId="ListLabel305">
    <w:name w:val="ListLabel 305"/>
    <w:qFormat/>
    <w:rPr>
      <w:rFonts w:eastAsia="Times New Roman"/>
      <w:b w:val="0"/>
      <w:i w:val="0"/>
      <w:strike w:val="0"/>
      <w:dstrike w:val="0"/>
      <w:color w:val="000000"/>
      <w:position w:val="0"/>
      <w:sz w:val="28"/>
      <w:u w:val="none" w:color="000000"/>
      <w:vertAlign w:val="baseline"/>
    </w:rPr>
  </w:style>
  <w:style w:type="character" w:customStyle="1" w:styleId="ListLabel306">
    <w:name w:val="ListLabel 306"/>
    <w:qFormat/>
    <w:rPr>
      <w:rFonts w:eastAsia="Times New Roman"/>
      <w:b w:val="0"/>
      <w:i w:val="0"/>
      <w:strike w:val="0"/>
      <w:dstrike w:val="0"/>
      <w:color w:val="000000"/>
      <w:position w:val="0"/>
      <w:sz w:val="28"/>
      <w:u w:val="none" w:color="000000"/>
      <w:vertAlign w:val="baseline"/>
    </w:rPr>
  </w:style>
  <w:style w:type="character" w:customStyle="1" w:styleId="ListLabel307">
    <w:name w:val="ListLabel 307"/>
    <w:qFormat/>
    <w:rPr>
      <w:rFonts w:eastAsia="Times New Roman"/>
      <w:b w:val="0"/>
      <w:i w:val="0"/>
      <w:strike w:val="0"/>
      <w:dstrike w:val="0"/>
      <w:color w:val="000000"/>
      <w:position w:val="0"/>
      <w:sz w:val="28"/>
      <w:u w:val="none" w:color="000000"/>
      <w:vertAlign w:val="baseline"/>
    </w:rPr>
  </w:style>
  <w:style w:type="character" w:customStyle="1" w:styleId="ListLabel308">
    <w:name w:val="ListLabel 308"/>
    <w:qFormat/>
    <w:rPr>
      <w:rFonts w:eastAsia="Times New Roman"/>
      <w:b w:val="0"/>
      <w:i w:val="0"/>
      <w:strike w:val="0"/>
      <w:dstrike w:val="0"/>
      <w:color w:val="000000"/>
      <w:position w:val="0"/>
      <w:sz w:val="28"/>
      <w:u w:val="none" w:color="000000"/>
      <w:vertAlign w:val="baseline"/>
    </w:rPr>
  </w:style>
  <w:style w:type="character" w:customStyle="1" w:styleId="ListLabel309">
    <w:name w:val="ListLabel 309"/>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10">
    <w:name w:val="ListLabel 310"/>
    <w:qFormat/>
    <w:rPr>
      <w:rFonts w:eastAsia="Times New Roman"/>
      <w:b w:val="0"/>
      <w:i w:val="0"/>
      <w:strike w:val="0"/>
      <w:dstrike w:val="0"/>
      <w:color w:val="000000"/>
      <w:position w:val="0"/>
      <w:sz w:val="28"/>
      <w:u w:val="none" w:color="000000"/>
      <w:vertAlign w:val="baseline"/>
    </w:rPr>
  </w:style>
  <w:style w:type="character" w:customStyle="1" w:styleId="ListLabel311">
    <w:name w:val="ListLabel 311"/>
    <w:qFormat/>
    <w:rPr>
      <w:rFonts w:eastAsia="Times New Roman"/>
      <w:b w:val="0"/>
      <w:i w:val="0"/>
      <w:strike w:val="0"/>
      <w:dstrike w:val="0"/>
      <w:color w:val="000000"/>
      <w:position w:val="0"/>
      <w:sz w:val="28"/>
      <w:u w:val="none" w:color="000000"/>
      <w:vertAlign w:val="baseline"/>
    </w:rPr>
  </w:style>
  <w:style w:type="character" w:customStyle="1" w:styleId="ListLabel312">
    <w:name w:val="ListLabel 312"/>
    <w:qFormat/>
    <w:rPr>
      <w:rFonts w:eastAsia="Times New Roman"/>
      <w:b w:val="0"/>
      <w:i w:val="0"/>
      <w:strike w:val="0"/>
      <w:dstrike w:val="0"/>
      <w:color w:val="000000"/>
      <w:position w:val="0"/>
      <w:sz w:val="28"/>
      <w:u w:val="none" w:color="000000"/>
      <w:vertAlign w:val="baseline"/>
    </w:rPr>
  </w:style>
  <w:style w:type="character" w:customStyle="1" w:styleId="ListLabel313">
    <w:name w:val="ListLabel 313"/>
    <w:qFormat/>
    <w:rPr>
      <w:rFonts w:eastAsia="Times New Roman"/>
      <w:b w:val="0"/>
      <w:i w:val="0"/>
      <w:strike w:val="0"/>
      <w:dstrike w:val="0"/>
      <w:color w:val="000000"/>
      <w:position w:val="0"/>
      <w:sz w:val="28"/>
      <w:u w:val="none" w:color="000000"/>
      <w:vertAlign w:val="baseline"/>
    </w:rPr>
  </w:style>
  <w:style w:type="character" w:customStyle="1" w:styleId="ListLabel314">
    <w:name w:val="ListLabel 314"/>
    <w:qFormat/>
    <w:rPr>
      <w:rFonts w:eastAsia="Times New Roman"/>
      <w:b w:val="0"/>
      <w:i w:val="0"/>
      <w:strike w:val="0"/>
      <w:dstrike w:val="0"/>
      <w:color w:val="000000"/>
      <w:position w:val="0"/>
      <w:sz w:val="28"/>
      <w:u w:val="none" w:color="000000"/>
      <w:vertAlign w:val="baseline"/>
    </w:rPr>
  </w:style>
  <w:style w:type="character" w:customStyle="1" w:styleId="ListLabel315">
    <w:name w:val="ListLabel 315"/>
    <w:qFormat/>
    <w:rPr>
      <w:rFonts w:eastAsia="Times New Roman"/>
      <w:b w:val="0"/>
      <w:i w:val="0"/>
      <w:strike w:val="0"/>
      <w:dstrike w:val="0"/>
      <w:color w:val="000000"/>
      <w:position w:val="0"/>
      <w:sz w:val="28"/>
      <w:u w:val="none" w:color="000000"/>
      <w:vertAlign w:val="baseline"/>
    </w:rPr>
  </w:style>
  <w:style w:type="character" w:customStyle="1" w:styleId="ListLabel316">
    <w:name w:val="ListLabel 316"/>
    <w:qFormat/>
    <w:rPr>
      <w:rFonts w:eastAsia="Times New Roman"/>
      <w:b w:val="0"/>
      <w:i w:val="0"/>
      <w:strike w:val="0"/>
      <w:dstrike w:val="0"/>
      <w:color w:val="000000"/>
      <w:position w:val="0"/>
      <w:sz w:val="28"/>
      <w:u w:val="none" w:color="000000"/>
      <w:vertAlign w:val="baseline"/>
    </w:rPr>
  </w:style>
  <w:style w:type="character" w:customStyle="1" w:styleId="ListLabel317">
    <w:name w:val="ListLabel 317"/>
    <w:qFormat/>
    <w:rPr>
      <w:rFonts w:eastAsia="Times New Roman"/>
      <w:b w:val="0"/>
      <w:i w:val="0"/>
      <w:strike w:val="0"/>
      <w:dstrike w:val="0"/>
      <w:color w:val="000000"/>
      <w:position w:val="0"/>
      <w:sz w:val="28"/>
      <w:u w:val="none" w:color="000000"/>
      <w:vertAlign w:val="baseline"/>
    </w:rPr>
  </w:style>
  <w:style w:type="character" w:customStyle="1" w:styleId="ListLabel318">
    <w:name w:val="ListLabel 318"/>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19">
    <w:name w:val="ListLabel 319"/>
    <w:qFormat/>
    <w:rPr>
      <w:rFonts w:eastAsia="Times New Roman"/>
      <w:b w:val="0"/>
      <w:i w:val="0"/>
      <w:strike w:val="0"/>
      <w:dstrike w:val="0"/>
      <w:color w:val="000000"/>
      <w:position w:val="0"/>
      <w:sz w:val="28"/>
      <w:u w:val="none" w:color="000000"/>
      <w:vertAlign w:val="baseline"/>
    </w:rPr>
  </w:style>
  <w:style w:type="character" w:customStyle="1" w:styleId="ListLabel320">
    <w:name w:val="ListLabel 320"/>
    <w:qFormat/>
    <w:rPr>
      <w:rFonts w:eastAsia="Times New Roman"/>
      <w:b w:val="0"/>
      <w:i w:val="0"/>
      <w:strike w:val="0"/>
      <w:dstrike w:val="0"/>
      <w:color w:val="000000"/>
      <w:position w:val="0"/>
      <w:sz w:val="28"/>
      <w:u w:val="none" w:color="000000"/>
      <w:vertAlign w:val="baseline"/>
    </w:rPr>
  </w:style>
  <w:style w:type="character" w:customStyle="1" w:styleId="ListLabel321">
    <w:name w:val="ListLabel 321"/>
    <w:qFormat/>
    <w:rPr>
      <w:rFonts w:eastAsia="Times New Roman"/>
      <w:b w:val="0"/>
      <w:i w:val="0"/>
      <w:strike w:val="0"/>
      <w:dstrike w:val="0"/>
      <w:color w:val="000000"/>
      <w:position w:val="0"/>
      <w:sz w:val="28"/>
      <w:u w:val="none" w:color="000000"/>
      <w:vertAlign w:val="baseline"/>
    </w:rPr>
  </w:style>
  <w:style w:type="character" w:customStyle="1" w:styleId="ListLabel322">
    <w:name w:val="ListLabel 322"/>
    <w:qFormat/>
    <w:rPr>
      <w:rFonts w:eastAsia="Times New Roman"/>
      <w:b w:val="0"/>
      <w:i w:val="0"/>
      <w:strike w:val="0"/>
      <w:dstrike w:val="0"/>
      <w:color w:val="000000"/>
      <w:position w:val="0"/>
      <w:sz w:val="28"/>
      <w:u w:val="none" w:color="000000"/>
      <w:vertAlign w:val="baseline"/>
    </w:rPr>
  </w:style>
  <w:style w:type="character" w:customStyle="1" w:styleId="ListLabel323">
    <w:name w:val="ListLabel 323"/>
    <w:qFormat/>
    <w:rPr>
      <w:rFonts w:eastAsia="Times New Roman"/>
      <w:b w:val="0"/>
      <w:i w:val="0"/>
      <w:strike w:val="0"/>
      <w:dstrike w:val="0"/>
      <w:color w:val="000000"/>
      <w:position w:val="0"/>
      <w:sz w:val="28"/>
      <w:u w:val="none" w:color="000000"/>
      <w:vertAlign w:val="baseline"/>
    </w:rPr>
  </w:style>
  <w:style w:type="character" w:customStyle="1" w:styleId="ListLabel324">
    <w:name w:val="ListLabel 324"/>
    <w:qFormat/>
    <w:rPr>
      <w:rFonts w:eastAsia="Times New Roman"/>
      <w:b w:val="0"/>
      <w:i w:val="0"/>
      <w:strike w:val="0"/>
      <w:dstrike w:val="0"/>
      <w:color w:val="000000"/>
      <w:position w:val="0"/>
      <w:sz w:val="28"/>
      <w:u w:val="none" w:color="000000"/>
      <w:vertAlign w:val="baseline"/>
    </w:rPr>
  </w:style>
  <w:style w:type="character" w:customStyle="1" w:styleId="ListLabel325">
    <w:name w:val="ListLabel 325"/>
    <w:qFormat/>
    <w:rPr>
      <w:rFonts w:eastAsia="Times New Roman"/>
      <w:b w:val="0"/>
      <w:i w:val="0"/>
      <w:strike w:val="0"/>
      <w:dstrike w:val="0"/>
      <w:color w:val="000000"/>
      <w:position w:val="0"/>
      <w:sz w:val="28"/>
      <w:u w:val="none" w:color="000000"/>
      <w:vertAlign w:val="baseline"/>
    </w:rPr>
  </w:style>
  <w:style w:type="character" w:customStyle="1" w:styleId="ListLabel326">
    <w:name w:val="ListLabel 326"/>
    <w:qFormat/>
    <w:rPr>
      <w:rFonts w:eastAsia="Times New Roman"/>
      <w:b w:val="0"/>
      <w:i w:val="0"/>
      <w:strike w:val="0"/>
      <w:dstrike w:val="0"/>
      <w:color w:val="000000"/>
      <w:position w:val="0"/>
      <w:sz w:val="28"/>
      <w:u w:val="none" w:color="000000"/>
      <w:vertAlign w:val="baseline"/>
    </w:rPr>
  </w:style>
  <w:style w:type="character" w:customStyle="1" w:styleId="ListLabel327">
    <w:name w:val="ListLabel 327"/>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28">
    <w:name w:val="ListLabel 328"/>
    <w:qFormat/>
    <w:rPr>
      <w:rFonts w:eastAsia="Times New Roman"/>
      <w:b w:val="0"/>
      <w:i w:val="0"/>
      <w:strike w:val="0"/>
      <w:dstrike w:val="0"/>
      <w:color w:val="000000"/>
      <w:position w:val="0"/>
      <w:sz w:val="28"/>
      <w:u w:val="none" w:color="000000"/>
      <w:vertAlign w:val="baseline"/>
    </w:rPr>
  </w:style>
  <w:style w:type="character" w:customStyle="1" w:styleId="ListLabel329">
    <w:name w:val="ListLabel 329"/>
    <w:qFormat/>
    <w:rPr>
      <w:rFonts w:eastAsia="Times New Roman"/>
      <w:b w:val="0"/>
      <w:i w:val="0"/>
      <w:strike w:val="0"/>
      <w:dstrike w:val="0"/>
      <w:color w:val="000000"/>
      <w:position w:val="0"/>
      <w:sz w:val="28"/>
      <w:u w:val="none" w:color="000000"/>
      <w:vertAlign w:val="baseline"/>
    </w:rPr>
  </w:style>
  <w:style w:type="character" w:customStyle="1" w:styleId="ListLabel330">
    <w:name w:val="ListLabel 330"/>
    <w:qFormat/>
    <w:rPr>
      <w:rFonts w:eastAsia="Times New Roman"/>
      <w:b w:val="0"/>
      <w:i w:val="0"/>
      <w:strike w:val="0"/>
      <w:dstrike w:val="0"/>
      <w:color w:val="000000"/>
      <w:position w:val="0"/>
      <w:sz w:val="28"/>
      <w:u w:val="none" w:color="000000"/>
      <w:vertAlign w:val="baseline"/>
    </w:rPr>
  </w:style>
  <w:style w:type="character" w:customStyle="1" w:styleId="ListLabel331">
    <w:name w:val="ListLabel 331"/>
    <w:qFormat/>
    <w:rPr>
      <w:rFonts w:eastAsia="Times New Roman"/>
      <w:b w:val="0"/>
      <w:i w:val="0"/>
      <w:strike w:val="0"/>
      <w:dstrike w:val="0"/>
      <w:color w:val="000000"/>
      <w:position w:val="0"/>
      <w:sz w:val="28"/>
      <w:u w:val="none" w:color="000000"/>
      <w:vertAlign w:val="baseline"/>
    </w:rPr>
  </w:style>
  <w:style w:type="character" w:customStyle="1" w:styleId="ListLabel332">
    <w:name w:val="ListLabel 332"/>
    <w:qFormat/>
    <w:rPr>
      <w:rFonts w:eastAsia="Times New Roman"/>
      <w:b w:val="0"/>
      <w:i w:val="0"/>
      <w:strike w:val="0"/>
      <w:dstrike w:val="0"/>
      <w:color w:val="000000"/>
      <w:position w:val="0"/>
      <w:sz w:val="28"/>
      <w:u w:val="none" w:color="000000"/>
      <w:vertAlign w:val="baseline"/>
    </w:rPr>
  </w:style>
  <w:style w:type="character" w:customStyle="1" w:styleId="ListLabel333">
    <w:name w:val="ListLabel 333"/>
    <w:qFormat/>
    <w:rPr>
      <w:rFonts w:eastAsia="Times New Roman"/>
      <w:b w:val="0"/>
      <w:i w:val="0"/>
      <w:strike w:val="0"/>
      <w:dstrike w:val="0"/>
      <w:color w:val="000000"/>
      <w:position w:val="0"/>
      <w:sz w:val="28"/>
      <w:u w:val="none" w:color="000000"/>
      <w:vertAlign w:val="baseline"/>
    </w:rPr>
  </w:style>
  <w:style w:type="character" w:customStyle="1" w:styleId="ListLabel334">
    <w:name w:val="ListLabel 334"/>
    <w:qFormat/>
    <w:rPr>
      <w:rFonts w:eastAsia="Times New Roman"/>
      <w:b w:val="0"/>
      <w:i w:val="0"/>
      <w:strike w:val="0"/>
      <w:dstrike w:val="0"/>
      <w:color w:val="000000"/>
      <w:position w:val="0"/>
      <w:sz w:val="28"/>
      <w:u w:val="none" w:color="000000"/>
      <w:vertAlign w:val="baseline"/>
    </w:rPr>
  </w:style>
  <w:style w:type="character" w:customStyle="1" w:styleId="ListLabel335">
    <w:name w:val="ListLabel 335"/>
    <w:qFormat/>
    <w:rPr>
      <w:rFonts w:eastAsia="Times New Roman"/>
      <w:b w:val="0"/>
      <w:i w:val="0"/>
      <w:strike w:val="0"/>
      <w:dstrike w:val="0"/>
      <w:color w:val="000000"/>
      <w:position w:val="0"/>
      <w:sz w:val="28"/>
      <w:u w:val="none" w:color="000000"/>
      <w:vertAlign w:val="baseline"/>
    </w:rPr>
  </w:style>
  <w:style w:type="character" w:customStyle="1" w:styleId="ListLabel336">
    <w:name w:val="ListLabel 336"/>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37">
    <w:name w:val="ListLabel 337"/>
    <w:qFormat/>
    <w:rPr>
      <w:rFonts w:eastAsia="Times New Roman"/>
      <w:b w:val="0"/>
      <w:i w:val="0"/>
      <w:strike w:val="0"/>
      <w:dstrike w:val="0"/>
      <w:color w:val="000000"/>
      <w:position w:val="0"/>
      <w:sz w:val="28"/>
      <w:u w:val="none" w:color="000000"/>
      <w:vertAlign w:val="baseline"/>
    </w:rPr>
  </w:style>
  <w:style w:type="character" w:customStyle="1" w:styleId="ListLabel338">
    <w:name w:val="ListLabel 338"/>
    <w:qFormat/>
    <w:rPr>
      <w:rFonts w:eastAsia="Times New Roman"/>
      <w:b w:val="0"/>
      <w:i w:val="0"/>
      <w:strike w:val="0"/>
      <w:dstrike w:val="0"/>
      <w:color w:val="000000"/>
      <w:position w:val="0"/>
      <w:sz w:val="28"/>
      <w:u w:val="none" w:color="000000"/>
      <w:vertAlign w:val="baseline"/>
    </w:rPr>
  </w:style>
  <w:style w:type="character" w:customStyle="1" w:styleId="ListLabel339">
    <w:name w:val="ListLabel 339"/>
    <w:qFormat/>
    <w:rPr>
      <w:rFonts w:eastAsia="Times New Roman"/>
      <w:b w:val="0"/>
      <w:i w:val="0"/>
      <w:strike w:val="0"/>
      <w:dstrike w:val="0"/>
      <w:color w:val="000000"/>
      <w:position w:val="0"/>
      <w:sz w:val="28"/>
      <w:u w:val="none" w:color="000000"/>
      <w:vertAlign w:val="baseline"/>
    </w:rPr>
  </w:style>
  <w:style w:type="character" w:customStyle="1" w:styleId="ListLabel340">
    <w:name w:val="ListLabel 340"/>
    <w:qFormat/>
    <w:rPr>
      <w:rFonts w:eastAsia="Times New Roman"/>
      <w:b w:val="0"/>
      <w:i w:val="0"/>
      <w:strike w:val="0"/>
      <w:dstrike w:val="0"/>
      <w:color w:val="000000"/>
      <w:position w:val="0"/>
      <w:sz w:val="28"/>
      <w:u w:val="none" w:color="000000"/>
      <w:vertAlign w:val="baseline"/>
    </w:rPr>
  </w:style>
  <w:style w:type="character" w:customStyle="1" w:styleId="ListLabel341">
    <w:name w:val="ListLabel 341"/>
    <w:qFormat/>
    <w:rPr>
      <w:rFonts w:eastAsia="Times New Roman"/>
      <w:b w:val="0"/>
      <w:i w:val="0"/>
      <w:strike w:val="0"/>
      <w:dstrike w:val="0"/>
      <w:color w:val="000000"/>
      <w:position w:val="0"/>
      <w:sz w:val="28"/>
      <w:u w:val="none" w:color="000000"/>
      <w:vertAlign w:val="baseline"/>
    </w:rPr>
  </w:style>
  <w:style w:type="character" w:customStyle="1" w:styleId="ListLabel342">
    <w:name w:val="ListLabel 342"/>
    <w:qFormat/>
    <w:rPr>
      <w:rFonts w:eastAsia="Times New Roman"/>
      <w:b w:val="0"/>
      <w:i w:val="0"/>
      <w:strike w:val="0"/>
      <w:dstrike w:val="0"/>
      <w:color w:val="000000"/>
      <w:position w:val="0"/>
      <w:sz w:val="28"/>
      <w:u w:val="none" w:color="000000"/>
      <w:vertAlign w:val="baseline"/>
    </w:rPr>
  </w:style>
  <w:style w:type="character" w:customStyle="1" w:styleId="ListLabel343">
    <w:name w:val="ListLabel 343"/>
    <w:qFormat/>
    <w:rPr>
      <w:rFonts w:eastAsia="Times New Roman"/>
      <w:b w:val="0"/>
      <w:i w:val="0"/>
      <w:strike w:val="0"/>
      <w:dstrike w:val="0"/>
      <w:color w:val="000000"/>
      <w:position w:val="0"/>
      <w:sz w:val="28"/>
      <w:u w:val="none" w:color="000000"/>
      <w:vertAlign w:val="baseline"/>
    </w:rPr>
  </w:style>
  <w:style w:type="character" w:customStyle="1" w:styleId="ListLabel344">
    <w:name w:val="ListLabel 344"/>
    <w:qFormat/>
    <w:rPr>
      <w:rFonts w:eastAsia="Times New Roman"/>
      <w:b w:val="0"/>
      <w:i w:val="0"/>
      <w:strike w:val="0"/>
      <w:dstrike w:val="0"/>
      <w:color w:val="000000"/>
      <w:position w:val="0"/>
      <w:sz w:val="28"/>
      <w:u w:val="none" w:color="000000"/>
      <w:vertAlign w:val="baseline"/>
    </w:rPr>
  </w:style>
  <w:style w:type="character" w:customStyle="1" w:styleId="ListLabel345">
    <w:name w:val="ListLabel 345"/>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46">
    <w:name w:val="ListLabel 346"/>
    <w:qFormat/>
    <w:rPr>
      <w:rFonts w:eastAsia="Times New Roman"/>
      <w:b w:val="0"/>
      <w:i w:val="0"/>
      <w:strike w:val="0"/>
      <w:dstrike w:val="0"/>
      <w:color w:val="000000"/>
      <w:position w:val="0"/>
      <w:sz w:val="28"/>
      <w:u w:val="none" w:color="000000"/>
      <w:vertAlign w:val="baseline"/>
    </w:rPr>
  </w:style>
  <w:style w:type="character" w:customStyle="1" w:styleId="ListLabel347">
    <w:name w:val="ListLabel 347"/>
    <w:qFormat/>
    <w:rPr>
      <w:rFonts w:eastAsia="Times New Roman"/>
      <w:b w:val="0"/>
      <w:i w:val="0"/>
      <w:strike w:val="0"/>
      <w:dstrike w:val="0"/>
      <w:color w:val="000000"/>
      <w:position w:val="0"/>
      <w:sz w:val="28"/>
      <w:u w:val="none" w:color="000000"/>
      <w:vertAlign w:val="baseline"/>
    </w:rPr>
  </w:style>
  <w:style w:type="character" w:customStyle="1" w:styleId="ListLabel348">
    <w:name w:val="ListLabel 348"/>
    <w:qFormat/>
    <w:rPr>
      <w:rFonts w:eastAsia="Times New Roman"/>
      <w:b w:val="0"/>
      <w:i w:val="0"/>
      <w:strike w:val="0"/>
      <w:dstrike w:val="0"/>
      <w:color w:val="000000"/>
      <w:position w:val="0"/>
      <w:sz w:val="28"/>
      <w:u w:val="none" w:color="000000"/>
      <w:vertAlign w:val="baseline"/>
    </w:rPr>
  </w:style>
  <w:style w:type="character" w:customStyle="1" w:styleId="ListLabel349">
    <w:name w:val="ListLabel 349"/>
    <w:qFormat/>
    <w:rPr>
      <w:rFonts w:eastAsia="Times New Roman"/>
      <w:b w:val="0"/>
      <w:i w:val="0"/>
      <w:strike w:val="0"/>
      <w:dstrike w:val="0"/>
      <w:color w:val="000000"/>
      <w:position w:val="0"/>
      <w:sz w:val="28"/>
      <w:u w:val="none" w:color="000000"/>
      <w:vertAlign w:val="baseline"/>
    </w:rPr>
  </w:style>
  <w:style w:type="character" w:customStyle="1" w:styleId="ListLabel350">
    <w:name w:val="ListLabel 350"/>
    <w:qFormat/>
    <w:rPr>
      <w:rFonts w:eastAsia="Times New Roman"/>
      <w:b w:val="0"/>
      <w:i w:val="0"/>
      <w:strike w:val="0"/>
      <w:dstrike w:val="0"/>
      <w:color w:val="000000"/>
      <w:position w:val="0"/>
      <w:sz w:val="28"/>
      <w:u w:val="none" w:color="000000"/>
      <w:vertAlign w:val="baseline"/>
    </w:rPr>
  </w:style>
  <w:style w:type="character" w:customStyle="1" w:styleId="ListLabel351">
    <w:name w:val="ListLabel 351"/>
    <w:qFormat/>
    <w:rPr>
      <w:rFonts w:eastAsia="Times New Roman"/>
      <w:b w:val="0"/>
      <w:i w:val="0"/>
      <w:strike w:val="0"/>
      <w:dstrike w:val="0"/>
      <w:color w:val="000000"/>
      <w:position w:val="0"/>
      <w:sz w:val="28"/>
      <w:u w:val="none" w:color="000000"/>
      <w:vertAlign w:val="baseline"/>
    </w:rPr>
  </w:style>
  <w:style w:type="character" w:customStyle="1" w:styleId="ListLabel352">
    <w:name w:val="ListLabel 352"/>
    <w:qFormat/>
    <w:rPr>
      <w:rFonts w:eastAsia="Times New Roman"/>
      <w:b w:val="0"/>
      <w:i w:val="0"/>
      <w:strike w:val="0"/>
      <w:dstrike w:val="0"/>
      <w:color w:val="000000"/>
      <w:position w:val="0"/>
      <w:sz w:val="28"/>
      <w:u w:val="none" w:color="000000"/>
      <w:vertAlign w:val="baseline"/>
    </w:rPr>
  </w:style>
  <w:style w:type="character" w:customStyle="1" w:styleId="ListLabel353">
    <w:name w:val="ListLabel 353"/>
    <w:qFormat/>
    <w:rPr>
      <w:rFonts w:eastAsia="Times New Roman"/>
      <w:b w:val="0"/>
      <w:i w:val="0"/>
      <w:strike w:val="0"/>
      <w:dstrike w:val="0"/>
      <w:color w:val="000000"/>
      <w:position w:val="0"/>
      <w:sz w:val="28"/>
      <w:u w:val="none" w:color="000000"/>
      <w:vertAlign w:val="baseline"/>
    </w:rPr>
  </w:style>
  <w:style w:type="character" w:customStyle="1" w:styleId="ListLabel354">
    <w:name w:val="ListLabel 354"/>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55">
    <w:name w:val="ListLabel 355"/>
    <w:qFormat/>
    <w:rPr>
      <w:rFonts w:eastAsia="Times New Roman"/>
      <w:b w:val="0"/>
      <w:i w:val="0"/>
      <w:strike w:val="0"/>
      <w:dstrike w:val="0"/>
      <w:color w:val="000000"/>
      <w:position w:val="0"/>
      <w:sz w:val="28"/>
      <w:u w:val="none" w:color="000000"/>
      <w:vertAlign w:val="baseline"/>
    </w:rPr>
  </w:style>
  <w:style w:type="character" w:customStyle="1" w:styleId="ListLabel356">
    <w:name w:val="ListLabel 356"/>
    <w:qFormat/>
    <w:rPr>
      <w:rFonts w:eastAsia="Times New Roman"/>
      <w:b w:val="0"/>
      <w:i w:val="0"/>
      <w:strike w:val="0"/>
      <w:dstrike w:val="0"/>
      <w:color w:val="000000"/>
      <w:position w:val="0"/>
      <w:sz w:val="28"/>
      <w:u w:val="none" w:color="000000"/>
      <w:vertAlign w:val="baseline"/>
    </w:rPr>
  </w:style>
  <w:style w:type="character" w:customStyle="1" w:styleId="ListLabel357">
    <w:name w:val="ListLabel 357"/>
    <w:qFormat/>
    <w:rPr>
      <w:rFonts w:eastAsia="Times New Roman"/>
      <w:b w:val="0"/>
      <w:i w:val="0"/>
      <w:strike w:val="0"/>
      <w:dstrike w:val="0"/>
      <w:color w:val="000000"/>
      <w:position w:val="0"/>
      <w:sz w:val="28"/>
      <w:u w:val="none" w:color="000000"/>
      <w:vertAlign w:val="baseline"/>
    </w:rPr>
  </w:style>
  <w:style w:type="character" w:customStyle="1" w:styleId="ListLabel358">
    <w:name w:val="ListLabel 358"/>
    <w:qFormat/>
    <w:rPr>
      <w:rFonts w:eastAsia="Times New Roman"/>
      <w:b w:val="0"/>
      <w:i w:val="0"/>
      <w:strike w:val="0"/>
      <w:dstrike w:val="0"/>
      <w:color w:val="000000"/>
      <w:position w:val="0"/>
      <w:sz w:val="28"/>
      <w:u w:val="none" w:color="000000"/>
      <w:vertAlign w:val="baseline"/>
    </w:rPr>
  </w:style>
  <w:style w:type="character" w:customStyle="1" w:styleId="ListLabel359">
    <w:name w:val="ListLabel 359"/>
    <w:qFormat/>
    <w:rPr>
      <w:rFonts w:eastAsia="Times New Roman"/>
      <w:b w:val="0"/>
      <w:i w:val="0"/>
      <w:strike w:val="0"/>
      <w:dstrike w:val="0"/>
      <w:color w:val="000000"/>
      <w:position w:val="0"/>
      <w:sz w:val="28"/>
      <w:u w:val="none" w:color="000000"/>
      <w:vertAlign w:val="baseline"/>
    </w:rPr>
  </w:style>
  <w:style w:type="character" w:customStyle="1" w:styleId="ListLabel360">
    <w:name w:val="ListLabel 360"/>
    <w:qFormat/>
    <w:rPr>
      <w:rFonts w:eastAsia="Times New Roman"/>
      <w:b w:val="0"/>
      <w:i w:val="0"/>
      <w:strike w:val="0"/>
      <w:dstrike w:val="0"/>
      <w:color w:val="000000"/>
      <w:position w:val="0"/>
      <w:sz w:val="28"/>
      <w:u w:val="none" w:color="000000"/>
      <w:vertAlign w:val="baseline"/>
    </w:rPr>
  </w:style>
  <w:style w:type="character" w:customStyle="1" w:styleId="ListLabel361">
    <w:name w:val="ListLabel 361"/>
    <w:qFormat/>
    <w:rPr>
      <w:rFonts w:eastAsia="Times New Roman"/>
      <w:b w:val="0"/>
      <w:i w:val="0"/>
      <w:strike w:val="0"/>
      <w:dstrike w:val="0"/>
      <w:color w:val="000000"/>
      <w:position w:val="0"/>
      <w:sz w:val="28"/>
      <w:u w:val="none" w:color="000000"/>
      <w:vertAlign w:val="baseline"/>
    </w:rPr>
  </w:style>
  <w:style w:type="character" w:customStyle="1" w:styleId="ListLabel362">
    <w:name w:val="ListLabel 362"/>
    <w:qFormat/>
    <w:rPr>
      <w:rFonts w:eastAsia="Times New Roman"/>
      <w:b w:val="0"/>
      <w:i w:val="0"/>
      <w:strike w:val="0"/>
      <w:dstrike w:val="0"/>
      <w:color w:val="000000"/>
      <w:position w:val="0"/>
      <w:sz w:val="28"/>
      <w:u w:val="none" w:color="000000"/>
      <w:vertAlign w:val="baseline"/>
    </w:rPr>
  </w:style>
  <w:style w:type="character" w:customStyle="1" w:styleId="ListLabel363">
    <w:name w:val="ListLabel 363"/>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64">
    <w:name w:val="ListLabel 364"/>
    <w:qFormat/>
    <w:rPr>
      <w:rFonts w:eastAsia="Times New Roman"/>
      <w:b w:val="0"/>
      <w:i w:val="0"/>
      <w:strike w:val="0"/>
      <w:dstrike w:val="0"/>
      <w:color w:val="000000"/>
      <w:position w:val="0"/>
      <w:sz w:val="28"/>
      <w:u w:val="none" w:color="000000"/>
      <w:vertAlign w:val="baseline"/>
    </w:rPr>
  </w:style>
  <w:style w:type="character" w:customStyle="1" w:styleId="ListLabel365">
    <w:name w:val="ListLabel 365"/>
    <w:qFormat/>
    <w:rPr>
      <w:rFonts w:eastAsia="Times New Roman"/>
      <w:b w:val="0"/>
      <w:i w:val="0"/>
      <w:strike w:val="0"/>
      <w:dstrike w:val="0"/>
      <w:color w:val="000000"/>
      <w:position w:val="0"/>
      <w:sz w:val="28"/>
      <w:u w:val="none" w:color="000000"/>
      <w:vertAlign w:val="baseline"/>
    </w:rPr>
  </w:style>
  <w:style w:type="character" w:customStyle="1" w:styleId="ListLabel366">
    <w:name w:val="ListLabel 366"/>
    <w:qFormat/>
    <w:rPr>
      <w:rFonts w:eastAsia="Times New Roman"/>
      <w:b w:val="0"/>
      <w:i w:val="0"/>
      <w:strike w:val="0"/>
      <w:dstrike w:val="0"/>
      <w:color w:val="000000"/>
      <w:position w:val="0"/>
      <w:sz w:val="28"/>
      <w:u w:val="none" w:color="000000"/>
      <w:vertAlign w:val="baseline"/>
    </w:rPr>
  </w:style>
  <w:style w:type="character" w:customStyle="1" w:styleId="ListLabel367">
    <w:name w:val="ListLabel 367"/>
    <w:qFormat/>
    <w:rPr>
      <w:rFonts w:eastAsia="Times New Roman"/>
      <w:b w:val="0"/>
      <w:i w:val="0"/>
      <w:strike w:val="0"/>
      <w:dstrike w:val="0"/>
      <w:color w:val="000000"/>
      <w:position w:val="0"/>
      <w:sz w:val="28"/>
      <w:u w:val="none" w:color="000000"/>
      <w:vertAlign w:val="baseline"/>
    </w:rPr>
  </w:style>
  <w:style w:type="character" w:customStyle="1" w:styleId="ListLabel368">
    <w:name w:val="ListLabel 368"/>
    <w:qFormat/>
    <w:rPr>
      <w:rFonts w:eastAsia="Times New Roman"/>
      <w:b w:val="0"/>
      <w:i w:val="0"/>
      <w:strike w:val="0"/>
      <w:dstrike w:val="0"/>
      <w:color w:val="000000"/>
      <w:position w:val="0"/>
      <w:sz w:val="28"/>
      <w:u w:val="none" w:color="000000"/>
      <w:vertAlign w:val="baseline"/>
    </w:rPr>
  </w:style>
  <w:style w:type="character" w:customStyle="1" w:styleId="ListLabel369">
    <w:name w:val="ListLabel 369"/>
    <w:qFormat/>
    <w:rPr>
      <w:rFonts w:eastAsia="Times New Roman"/>
      <w:b w:val="0"/>
      <w:i w:val="0"/>
      <w:strike w:val="0"/>
      <w:dstrike w:val="0"/>
      <w:color w:val="000000"/>
      <w:position w:val="0"/>
      <w:sz w:val="28"/>
      <w:u w:val="none" w:color="000000"/>
      <w:vertAlign w:val="baseline"/>
    </w:rPr>
  </w:style>
  <w:style w:type="character" w:customStyle="1" w:styleId="ListLabel370">
    <w:name w:val="ListLabel 370"/>
    <w:qFormat/>
    <w:rPr>
      <w:rFonts w:eastAsia="Times New Roman"/>
      <w:b w:val="0"/>
      <w:i w:val="0"/>
      <w:strike w:val="0"/>
      <w:dstrike w:val="0"/>
      <w:color w:val="000000"/>
      <w:position w:val="0"/>
      <w:sz w:val="28"/>
      <w:u w:val="none" w:color="000000"/>
      <w:vertAlign w:val="baseline"/>
    </w:rPr>
  </w:style>
  <w:style w:type="character" w:customStyle="1" w:styleId="ListLabel371">
    <w:name w:val="ListLabel 371"/>
    <w:qFormat/>
    <w:rPr>
      <w:rFonts w:eastAsia="Times New Roman"/>
      <w:b w:val="0"/>
      <w:i w:val="0"/>
      <w:strike w:val="0"/>
      <w:dstrike w:val="0"/>
      <w:color w:val="000000"/>
      <w:position w:val="0"/>
      <w:sz w:val="28"/>
      <w:u w:val="none" w:color="000000"/>
      <w:vertAlign w:val="baseline"/>
    </w:rPr>
  </w:style>
  <w:style w:type="character" w:customStyle="1" w:styleId="ListLabel372">
    <w:name w:val="ListLabel 372"/>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73">
    <w:name w:val="ListLabel 373"/>
    <w:qFormat/>
    <w:rPr>
      <w:rFonts w:eastAsia="Times New Roman"/>
      <w:b w:val="0"/>
      <w:i w:val="0"/>
      <w:strike w:val="0"/>
      <w:dstrike w:val="0"/>
      <w:color w:val="000000"/>
      <w:position w:val="0"/>
      <w:sz w:val="28"/>
      <w:u w:val="none" w:color="000000"/>
      <w:vertAlign w:val="baseline"/>
    </w:rPr>
  </w:style>
  <w:style w:type="character" w:customStyle="1" w:styleId="ListLabel374">
    <w:name w:val="ListLabel 374"/>
    <w:qFormat/>
    <w:rPr>
      <w:rFonts w:eastAsia="Times New Roman"/>
      <w:b w:val="0"/>
      <w:i w:val="0"/>
      <w:strike w:val="0"/>
      <w:dstrike w:val="0"/>
      <w:color w:val="000000"/>
      <w:position w:val="0"/>
      <w:sz w:val="28"/>
      <w:u w:val="none" w:color="000000"/>
      <w:vertAlign w:val="baseline"/>
    </w:rPr>
  </w:style>
  <w:style w:type="character" w:customStyle="1" w:styleId="ListLabel375">
    <w:name w:val="ListLabel 375"/>
    <w:qFormat/>
    <w:rPr>
      <w:rFonts w:eastAsia="Times New Roman"/>
      <w:b w:val="0"/>
      <w:i w:val="0"/>
      <w:strike w:val="0"/>
      <w:dstrike w:val="0"/>
      <w:color w:val="000000"/>
      <w:position w:val="0"/>
      <w:sz w:val="28"/>
      <w:u w:val="none" w:color="000000"/>
      <w:vertAlign w:val="baseline"/>
    </w:rPr>
  </w:style>
  <w:style w:type="character" w:customStyle="1" w:styleId="ListLabel376">
    <w:name w:val="ListLabel 376"/>
    <w:qFormat/>
    <w:rPr>
      <w:rFonts w:eastAsia="Times New Roman"/>
      <w:b w:val="0"/>
      <w:i w:val="0"/>
      <w:strike w:val="0"/>
      <w:dstrike w:val="0"/>
      <w:color w:val="000000"/>
      <w:position w:val="0"/>
      <w:sz w:val="28"/>
      <w:u w:val="none" w:color="000000"/>
      <w:vertAlign w:val="baseline"/>
    </w:rPr>
  </w:style>
  <w:style w:type="character" w:customStyle="1" w:styleId="ListLabel377">
    <w:name w:val="ListLabel 377"/>
    <w:qFormat/>
    <w:rPr>
      <w:rFonts w:eastAsia="Times New Roman"/>
      <w:b w:val="0"/>
      <w:i w:val="0"/>
      <w:strike w:val="0"/>
      <w:dstrike w:val="0"/>
      <w:color w:val="000000"/>
      <w:position w:val="0"/>
      <w:sz w:val="28"/>
      <w:u w:val="none" w:color="000000"/>
      <w:vertAlign w:val="baseline"/>
    </w:rPr>
  </w:style>
  <w:style w:type="character" w:customStyle="1" w:styleId="ListLabel378">
    <w:name w:val="ListLabel 378"/>
    <w:qFormat/>
    <w:rPr>
      <w:rFonts w:eastAsia="Times New Roman"/>
      <w:b w:val="0"/>
      <w:i w:val="0"/>
      <w:strike w:val="0"/>
      <w:dstrike w:val="0"/>
      <w:color w:val="000000"/>
      <w:position w:val="0"/>
      <w:sz w:val="28"/>
      <w:u w:val="none" w:color="000000"/>
      <w:vertAlign w:val="baseline"/>
    </w:rPr>
  </w:style>
  <w:style w:type="character" w:customStyle="1" w:styleId="ListLabel379">
    <w:name w:val="ListLabel 379"/>
    <w:qFormat/>
    <w:rPr>
      <w:rFonts w:eastAsia="Times New Roman"/>
      <w:b w:val="0"/>
      <w:i w:val="0"/>
      <w:strike w:val="0"/>
      <w:dstrike w:val="0"/>
      <w:color w:val="000000"/>
      <w:position w:val="0"/>
      <w:sz w:val="28"/>
      <w:u w:val="none" w:color="000000"/>
      <w:vertAlign w:val="baseline"/>
    </w:rPr>
  </w:style>
  <w:style w:type="character" w:customStyle="1" w:styleId="ListLabel380">
    <w:name w:val="ListLabel 380"/>
    <w:qFormat/>
    <w:rPr>
      <w:rFonts w:eastAsia="Times New Roman"/>
      <w:b w:val="0"/>
      <w:i w:val="0"/>
      <w:strike w:val="0"/>
      <w:dstrike w:val="0"/>
      <w:color w:val="000000"/>
      <w:position w:val="0"/>
      <w:sz w:val="28"/>
      <w:u w:val="none" w:color="000000"/>
      <w:vertAlign w:val="baseline"/>
    </w:rPr>
  </w:style>
  <w:style w:type="character" w:customStyle="1" w:styleId="ListLabel381">
    <w:name w:val="ListLabel 381"/>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82">
    <w:name w:val="ListLabel 382"/>
    <w:qFormat/>
    <w:rPr>
      <w:rFonts w:eastAsia="Times New Roman"/>
      <w:b w:val="0"/>
      <w:i w:val="0"/>
      <w:strike w:val="0"/>
      <w:dstrike w:val="0"/>
      <w:color w:val="000000"/>
      <w:position w:val="0"/>
      <w:sz w:val="28"/>
      <w:u w:val="none" w:color="000000"/>
      <w:vertAlign w:val="baseline"/>
    </w:rPr>
  </w:style>
  <w:style w:type="character" w:customStyle="1" w:styleId="ListLabel383">
    <w:name w:val="ListLabel 383"/>
    <w:qFormat/>
    <w:rPr>
      <w:rFonts w:eastAsia="Times New Roman"/>
      <w:b w:val="0"/>
      <w:i w:val="0"/>
      <w:strike w:val="0"/>
      <w:dstrike w:val="0"/>
      <w:color w:val="000000"/>
      <w:position w:val="0"/>
      <w:sz w:val="28"/>
      <w:u w:val="none" w:color="000000"/>
      <w:vertAlign w:val="baseline"/>
    </w:rPr>
  </w:style>
  <w:style w:type="character" w:customStyle="1" w:styleId="ListLabel384">
    <w:name w:val="ListLabel 384"/>
    <w:qFormat/>
    <w:rPr>
      <w:rFonts w:eastAsia="Times New Roman"/>
      <w:b w:val="0"/>
      <w:i w:val="0"/>
      <w:strike w:val="0"/>
      <w:dstrike w:val="0"/>
      <w:color w:val="000000"/>
      <w:position w:val="0"/>
      <w:sz w:val="28"/>
      <w:u w:val="none" w:color="000000"/>
      <w:vertAlign w:val="baseline"/>
    </w:rPr>
  </w:style>
  <w:style w:type="character" w:customStyle="1" w:styleId="ListLabel385">
    <w:name w:val="ListLabel 385"/>
    <w:qFormat/>
    <w:rPr>
      <w:rFonts w:eastAsia="Times New Roman"/>
      <w:b w:val="0"/>
      <w:i w:val="0"/>
      <w:strike w:val="0"/>
      <w:dstrike w:val="0"/>
      <w:color w:val="000000"/>
      <w:position w:val="0"/>
      <w:sz w:val="28"/>
      <w:u w:val="none" w:color="000000"/>
      <w:vertAlign w:val="baseline"/>
    </w:rPr>
  </w:style>
  <w:style w:type="character" w:customStyle="1" w:styleId="ListLabel386">
    <w:name w:val="ListLabel 386"/>
    <w:qFormat/>
    <w:rPr>
      <w:rFonts w:eastAsia="Times New Roman"/>
      <w:b w:val="0"/>
      <w:i w:val="0"/>
      <w:strike w:val="0"/>
      <w:dstrike w:val="0"/>
      <w:color w:val="000000"/>
      <w:position w:val="0"/>
      <w:sz w:val="28"/>
      <w:u w:val="none" w:color="000000"/>
      <w:vertAlign w:val="baseline"/>
    </w:rPr>
  </w:style>
  <w:style w:type="character" w:customStyle="1" w:styleId="ListLabel387">
    <w:name w:val="ListLabel 387"/>
    <w:qFormat/>
    <w:rPr>
      <w:rFonts w:eastAsia="Times New Roman"/>
      <w:b w:val="0"/>
      <w:i w:val="0"/>
      <w:strike w:val="0"/>
      <w:dstrike w:val="0"/>
      <w:color w:val="000000"/>
      <w:position w:val="0"/>
      <w:sz w:val="28"/>
      <w:u w:val="none" w:color="000000"/>
      <w:vertAlign w:val="baseline"/>
    </w:rPr>
  </w:style>
  <w:style w:type="character" w:customStyle="1" w:styleId="ListLabel388">
    <w:name w:val="ListLabel 388"/>
    <w:qFormat/>
    <w:rPr>
      <w:rFonts w:eastAsia="Times New Roman"/>
      <w:b w:val="0"/>
      <w:i w:val="0"/>
      <w:strike w:val="0"/>
      <w:dstrike w:val="0"/>
      <w:color w:val="000000"/>
      <w:position w:val="0"/>
      <w:sz w:val="28"/>
      <w:u w:val="none" w:color="000000"/>
      <w:vertAlign w:val="baseline"/>
    </w:rPr>
  </w:style>
  <w:style w:type="character" w:customStyle="1" w:styleId="ListLabel389">
    <w:name w:val="ListLabel 389"/>
    <w:qFormat/>
    <w:rPr>
      <w:rFonts w:eastAsia="Times New Roman"/>
      <w:b w:val="0"/>
      <w:i w:val="0"/>
      <w:strike w:val="0"/>
      <w:dstrike w:val="0"/>
      <w:color w:val="000000"/>
      <w:position w:val="0"/>
      <w:sz w:val="28"/>
      <w:u w:val="none" w:color="000000"/>
      <w:vertAlign w:val="baseline"/>
    </w:rPr>
  </w:style>
  <w:style w:type="character" w:customStyle="1" w:styleId="ListLabel390">
    <w:name w:val="ListLabel 390"/>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391">
    <w:name w:val="ListLabel 391"/>
    <w:qFormat/>
    <w:rPr>
      <w:rFonts w:eastAsia="Times New Roman"/>
      <w:b w:val="0"/>
      <w:i w:val="0"/>
      <w:strike w:val="0"/>
      <w:dstrike w:val="0"/>
      <w:color w:val="000000"/>
      <w:position w:val="0"/>
      <w:sz w:val="28"/>
      <w:u w:val="none" w:color="000000"/>
      <w:vertAlign w:val="baseline"/>
    </w:rPr>
  </w:style>
  <w:style w:type="character" w:customStyle="1" w:styleId="ListLabel392">
    <w:name w:val="ListLabel 392"/>
    <w:qFormat/>
    <w:rPr>
      <w:rFonts w:eastAsia="Times New Roman"/>
      <w:b w:val="0"/>
      <w:i w:val="0"/>
      <w:strike w:val="0"/>
      <w:dstrike w:val="0"/>
      <w:color w:val="000000"/>
      <w:position w:val="0"/>
      <w:sz w:val="28"/>
      <w:u w:val="none" w:color="000000"/>
      <w:vertAlign w:val="baseline"/>
    </w:rPr>
  </w:style>
  <w:style w:type="character" w:customStyle="1" w:styleId="ListLabel393">
    <w:name w:val="ListLabel 393"/>
    <w:qFormat/>
    <w:rPr>
      <w:rFonts w:eastAsia="Times New Roman"/>
      <w:b w:val="0"/>
      <w:i w:val="0"/>
      <w:strike w:val="0"/>
      <w:dstrike w:val="0"/>
      <w:color w:val="000000"/>
      <w:position w:val="0"/>
      <w:sz w:val="28"/>
      <w:u w:val="none" w:color="000000"/>
      <w:vertAlign w:val="baseline"/>
    </w:rPr>
  </w:style>
  <w:style w:type="character" w:customStyle="1" w:styleId="ListLabel394">
    <w:name w:val="ListLabel 394"/>
    <w:qFormat/>
    <w:rPr>
      <w:rFonts w:eastAsia="Times New Roman"/>
      <w:b w:val="0"/>
      <w:i w:val="0"/>
      <w:strike w:val="0"/>
      <w:dstrike w:val="0"/>
      <w:color w:val="000000"/>
      <w:position w:val="0"/>
      <w:sz w:val="28"/>
      <w:u w:val="none" w:color="000000"/>
      <w:vertAlign w:val="baseline"/>
    </w:rPr>
  </w:style>
  <w:style w:type="character" w:customStyle="1" w:styleId="ListLabel395">
    <w:name w:val="ListLabel 395"/>
    <w:qFormat/>
    <w:rPr>
      <w:rFonts w:eastAsia="Times New Roman"/>
      <w:b w:val="0"/>
      <w:i w:val="0"/>
      <w:strike w:val="0"/>
      <w:dstrike w:val="0"/>
      <w:color w:val="000000"/>
      <w:position w:val="0"/>
      <w:sz w:val="28"/>
      <w:u w:val="none" w:color="000000"/>
      <w:vertAlign w:val="baseline"/>
    </w:rPr>
  </w:style>
  <w:style w:type="character" w:customStyle="1" w:styleId="ListLabel396">
    <w:name w:val="ListLabel 396"/>
    <w:qFormat/>
    <w:rPr>
      <w:rFonts w:eastAsia="Times New Roman"/>
      <w:b w:val="0"/>
      <w:i w:val="0"/>
      <w:strike w:val="0"/>
      <w:dstrike w:val="0"/>
      <w:color w:val="000000"/>
      <w:position w:val="0"/>
      <w:sz w:val="28"/>
      <w:u w:val="none" w:color="000000"/>
      <w:vertAlign w:val="baseline"/>
    </w:rPr>
  </w:style>
  <w:style w:type="character" w:customStyle="1" w:styleId="ListLabel397">
    <w:name w:val="ListLabel 397"/>
    <w:qFormat/>
    <w:rPr>
      <w:rFonts w:eastAsia="Times New Roman"/>
      <w:b w:val="0"/>
      <w:i w:val="0"/>
      <w:strike w:val="0"/>
      <w:dstrike w:val="0"/>
      <w:color w:val="000000"/>
      <w:position w:val="0"/>
      <w:sz w:val="28"/>
      <w:u w:val="none" w:color="000000"/>
      <w:vertAlign w:val="baseline"/>
    </w:rPr>
  </w:style>
  <w:style w:type="character" w:customStyle="1" w:styleId="ListLabel398">
    <w:name w:val="ListLabel 398"/>
    <w:qFormat/>
    <w:rPr>
      <w:rFonts w:eastAsia="Times New Roman"/>
      <w:b w:val="0"/>
      <w:i w:val="0"/>
      <w:strike w:val="0"/>
      <w:dstrike w:val="0"/>
      <w:color w:val="000000"/>
      <w:position w:val="0"/>
      <w:sz w:val="28"/>
      <w:u w:val="none" w:color="000000"/>
      <w:vertAlign w:val="baseline"/>
    </w:rPr>
  </w:style>
  <w:style w:type="character" w:customStyle="1" w:styleId="ListLabel399">
    <w:name w:val="ListLabel 399"/>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400">
    <w:name w:val="ListLabel 400"/>
    <w:qFormat/>
    <w:rPr>
      <w:rFonts w:eastAsia="Times New Roman"/>
      <w:b w:val="0"/>
      <w:i w:val="0"/>
      <w:strike w:val="0"/>
      <w:dstrike w:val="0"/>
      <w:color w:val="000000"/>
      <w:position w:val="0"/>
      <w:sz w:val="28"/>
      <w:u w:val="none" w:color="000000"/>
      <w:vertAlign w:val="baseline"/>
    </w:rPr>
  </w:style>
  <w:style w:type="character" w:customStyle="1" w:styleId="ListLabel401">
    <w:name w:val="ListLabel 401"/>
    <w:qFormat/>
    <w:rPr>
      <w:rFonts w:eastAsia="Times New Roman"/>
      <w:b w:val="0"/>
      <w:i w:val="0"/>
      <w:strike w:val="0"/>
      <w:dstrike w:val="0"/>
      <w:color w:val="000000"/>
      <w:position w:val="0"/>
      <w:sz w:val="28"/>
      <w:u w:val="none" w:color="000000"/>
      <w:vertAlign w:val="baseline"/>
    </w:rPr>
  </w:style>
  <w:style w:type="character" w:customStyle="1" w:styleId="ListLabel402">
    <w:name w:val="ListLabel 402"/>
    <w:qFormat/>
    <w:rPr>
      <w:rFonts w:eastAsia="Times New Roman"/>
      <w:b w:val="0"/>
      <w:i w:val="0"/>
      <w:strike w:val="0"/>
      <w:dstrike w:val="0"/>
      <w:color w:val="000000"/>
      <w:position w:val="0"/>
      <w:sz w:val="28"/>
      <w:u w:val="none" w:color="000000"/>
      <w:vertAlign w:val="baseline"/>
    </w:rPr>
  </w:style>
  <w:style w:type="character" w:customStyle="1" w:styleId="ListLabel403">
    <w:name w:val="ListLabel 403"/>
    <w:qFormat/>
    <w:rPr>
      <w:rFonts w:eastAsia="Times New Roman"/>
      <w:b w:val="0"/>
      <w:i w:val="0"/>
      <w:strike w:val="0"/>
      <w:dstrike w:val="0"/>
      <w:color w:val="000000"/>
      <w:position w:val="0"/>
      <w:sz w:val="28"/>
      <w:u w:val="none" w:color="000000"/>
      <w:vertAlign w:val="baseline"/>
    </w:rPr>
  </w:style>
  <w:style w:type="character" w:customStyle="1" w:styleId="ListLabel404">
    <w:name w:val="ListLabel 404"/>
    <w:qFormat/>
    <w:rPr>
      <w:rFonts w:eastAsia="Times New Roman"/>
      <w:b w:val="0"/>
      <w:i w:val="0"/>
      <w:strike w:val="0"/>
      <w:dstrike w:val="0"/>
      <w:color w:val="000000"/>
      <w:position w:val="0"/>
      <w:sz w:val="28"/>
      <w:u w:val="none" w:color="000000"/>
      <w:vertAlign w:val="baseline"/>
    </w:rPr>
  </w:style>
  <w:style w:type="character" w:customStyle="1" w:styleId="ListLabel405">
    <w:name w:val="ListLabel 405"/>
    <w:qFormat/>
    <w:rPr>
      <w:rFonts w:eastAsia="Times New Roman"/>
      <w:b w:val="0"/>
      <w:i w:val="0"/>
      <w:strike w:val="0"/>
      <w:dstrike w:val="0"/>
      <w:color w:val="000000"/>
      <w:position w:val="0"/>
      <w:sz w:val="28"/>
      <w:u w:val="none" w:color="000000"/>
      <w:vertAlign w:val="baseline"/>
    </w:rPr>
  </w:style>
  <w:style w:type="character" w:customStyle="1" w:styleId="ListLabel406">
    <w:name w:val="ListLabel 406"/>
    <w:qFormat/>
    <w:rPr>
      <w:rFonts w:eastAsia="Times New Roman"/>
      <w:b w:val="0"/>
      <w:i w:val="0"/>
      <w:strike w:val="0"/>
      <w:dstrike w:val="0"/>
      <w:color w:val="000000"/>
      <w:position w:val="0"/>
      <w:sz w:val="28"/>
      <w:u w:val="none" w:color="000000"/>
      <w:vertAlign w:val="baseline"/>
    </w:rPr>
  </w:style>
  <w:style w:type="character" w:customStyle="1" w:styleId="ListLabel407">
    <w:name w:val="ListLabel 407"/>
    <w:qFormat/>
    <w:rPr>
      <w:rFonts w:eastAsia="Times New Roman"/>
      <w:b w:val="0"/>
      <w:i w:val="0"/>
      <w:strike w:val="0"/>
      <w:dstrike w:val="0"/>
      <w:color w:val="000000"/>
      <w:position w:val="0"/>
      <w:sz w:val="28"/>
      <w:u w:val="none" w:color="000000"/>
      <w:vertAlign w:val="baseline"/>
    </w:rPr>
  </w:style>
  <w:style w:type="character" w:customStyle="1" w:styleId="ListLabel408">
    <w:name w:val="ListLabel 408"/>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409">
    <w:name w:val="ListLabel 409"/>
    <w:qFormat/>
    <w:rPr>
      <w:rFonts w:eastAsia="Times New Roman"/>
      <w:b w:val="0"/>
      <w:i w:val="0"/>
      <w:strike w:val="0"/>
      <w:dstrike w:val="0"/>
      <w:color w:val="000000"/>
      <w:position w:val="0"/>
      <w:sz w:val="28"/>
      <w:u w:val="none" w:color="000000"/>
      <w:vertAlign w:val="baseline"/>
    </w:rPr>
  </w:style>
  <w:style w:type="character" w:customStyle="1" w:styleId="ListLabel410">
    <w:name w:val="ListLabel 410"/>
    <w:qFormat/>
    <w:rPr>
      <w:rFonts w:eastAsia="Times New Roman"/>
      <w:b w:val="0"/>
      <w:i w:val="0"/>
      <w:strike w:val="0"/>
      <w:dstrike w:val="0"/>
      <w:color w:val="000000"/>
      <w:position w:val="0"/>
      <w:sz w:val="28"/>
      <w:u w:val="none" w:color="000000"/>
      <w:vertAlign w:val="baseline"/>
    </w:rPr>
  </w:style>
  <w:style w:type="character" w:customStyle="1" w:styleId="ListLabel411">
    <w:name w:val="ListLabel 411"/>
    <w:qFormat/>
    <w:rPr>
      <w:rFonts w:eastAsia="Times New Roman"/>
      <w:b w:val="0"/>
      <w:i w:val="0"/>
      <w:strike w:val="0"/>
      <w:dstrike w:val="0"/>
      <w:color w:val="000000"/>
      <w:position w:val="0"/>
      <w:sz w:val="28"/>
      <w:u w:val="none" w:color="000000"/>
      <w:vertAlign w:val="baseline"/>
    </w:rPr>
  </w:style>
  <w:style w:type="character" w:customStyle="1" w:styleId="ListLabel412">
    <w:name w:val="ListLabel 412"/>
    <w:qFormat/>
    <w:rPr>
      <w:rFonts w:eastAsia="Times New Roman"/>
      <w:b w:val="0"/>
      <w:i w:val="0"/>
      <w:strike w:val="0"/>
      <w:dstrike w:val="0"/>
      <w:color w:val="000000"/>
      <w:position w:val="0"/>
      <w:sz w:val="28"/>
      <w:u w:val="none" w:color="000000"/>
      <w:vertAlign w:val="baseline"/>
    </w:rPr>
  </w:style>
  <w:style w:type="character" w:customStyle="1" w:styleId="ListLabel413">
    <w:name w:val="ListLabel 413"/>
    <w:qFormat/>
    <w:rPr>
      <w:rFonts w:eastAsia="Times New Roman"/>
      <w:b w:val="0"/>
      <w:i w:val="0"/>
      <w:strike w:val="0"/>
      <w:dstrike w:val="0"/>
      <w:color w:val="000000"/>
      <w:position w:val="0"/>
      <w:sz w:val="28"/>
      <w:u w:val="none" w:color="000000"/>
      <w:vertAlign w:val="baseline"/>
    </w:rPr>
  </w:style>
  <w:style w:type="character" w:customStyle="1" w:styleId="ListLabel414">
    <w:name w:val="ListLabel 414"/>
    <w:qFormat/>
    <w:rPr>
      <w:rFonts w:eastAsia="Times New Roman"/>
      <w:b w:val="0"/>
      <w:i w:val="0"/>
      <w:strike w:val="0"/>
      <w:dstrike w:val="0"/>
      <w:color w:val="000000"/>
      <w:position w:val="0"/>
      <w:sz w:val="28"/>
      <w:u w:val="none" w:color="000000"/>
      <w:vertAlign w:val="baseline"/>
    </w:rPr>
  </w:style>
  <w:style w:type="character" w:customStyle="1" w:styleId="ListLabel415">
    <w:name w:val="ListLabel 415"/>
    <w:qFormat/>
    <w:rPr>
      <w:rFonts w:eastAsia="Times New Roman"/>
      <w:b w:val="0"/>
      <w:i w:val="0"/>
      <w:strike w:val="0"/>
      <w:dstrike w:val="0"/>
      <w:color w:val="000000"/>
      <w:position w:val="0"/>
      <w:sz w:val="28"/>
      <w:u w:val="none" w:color="000000"/>
      <w:vertAlign w:val="baseline"/>
    </w:rPr>
  </w:style>
  <w:style w:type="character" w:customStyle="1" w:styleId="ListLabel416">
    <w:name w:val="ListLabel 416"/>
    <w:qFormat/>
    <w:rPr>
      <w:rFonts w:eastAsia="Times New Roman"/>
      <w:b w:val="0"/>
      <w:i w:val="0"/>
      <w:strike w:val="0"/>
      <w:dstrike w:val="0"/>
      <w:color w:val="000000"/>
      <w:position w:val="0"/>
      <w:sz w:val="28"/>
      <w:u w:val="none" w:color="000000"/>
      <w:vertAlign w:val="baseline"/>
    </w:rPr>
  </w:style>
  <w:style w:type="character" w:customStyle="1" w:styleId="ListLabel417">
    <w:name w:val="ListLabel 417"/>
    <w:qFormat/>
    <w:rPr>
      <w:rFonts w:ascii="Times New Roman" w:hAnsi="Times New Roman" w:cs="Times New Roman"/>
      <w:sz w:val="24"/>
    </w:rPr>
  </w:style>
  <w:style w:type="character" w:customStyle="1" w:styleId="ListLabel418">
    <w:name w:val="ListLabel 418"/>
    <w:qFormat/>
    <w:rPr>
      <w:rFonts w:cs="Times New Roman"/>
    </w:rPr>
  </w:style>
  <w:style w:type="character" w:customStyle="1" w:styleId="ListLabel419">
    <w:name w:val="ListLabel 419"/>
    <w:qFormat/>
    <w:rPr>
      <w:rFonts w:cs="Times New Roman"/>
    </w:rPr>
  </w:style>
  <w:style w:type="character" w:customStyle="1" w:styleId="ListLabel420">
    <w:name w:val="ListLabel 420"/>
    <w:qFormat/>
    <w:rPr>
      <w:rFonts w:cs="Times New Roman"/>
    </w:rPr>
  </w:style>
  <w:style w:type="character" w:customStyle="1" w:styleId="ListLabel421">
    <w:name w:val="ListLabel 421"/>
    <w:qFormat/>
    <w:rPr>
      <w:rFonts w:cs="Times New Roman"/>
    </w:rPr>
  </w:style>
  <w:style w:type="character" w:customStyle="1" w:styleId="ListLabel422">
    <w:name w:val="ListLabel 422"/>
    <w:qFormat/>
    <w:rPr>
      <w:rFonts w:cs="Times New Roman"/>
    </w:rPr>
  </w:style>
  <w:style w:type="character" w:customStyle="1" w:styleId="ListLabel423">
    <w:name w:val="ListLabel 423"/>
    <w:qFormat/>
    <w:rPr>
      <w:rFonts w:cs="Times New Roman"/>
    </w:rPr>
  </w:style>
  <w:style w:type="character" w:customStyle="1" w:styleId="ListLabel424">
    <w:name w:val="ListLabel 424"/>
    <w:qFormat/>
    <w:rPr>
      <w:rFonts w:cs="Times New Roman"/>
    </w:rPr>
  </w:style>
  <w:style w:type="character" w:customStyle="1" w:styleId="ListLabel425">
    <w:name w:val="ListLabel 425"/>
    <w:qFormat/>
    <w:rPr>
      <w:rFonts w:cs="Times New Roman"/>
    </w:rPr>
  </w:style>
  <w:style w:type="character" w:customStyle="1" w:styleId="ListLabel426">
    <w:name w:val="ListLabel 426"/>
    <w:qFormat/>
    <w:rPr>
      <w:rFonts w:eastAsia="Times New Roman" w:cs="Times New Roman"/>
      <w:color w:val="333300"/>
      <w:sz w:val="24"/>
    </w:rPr>
  </w:style>
  <w:style w:type="character" w:customStyle="1" w:styleId="ListLabel427">
    <w:name w:val="ListLabel 427"/>
    <w:qFormat/>
    <w:rPr>
      <w:rFonts w:cs="Times New Roman"/>
    </w:rPr>
  </w:style>
  <w:style w:type="character" w:customStyle="1" w:styleId="ListLabel428">
    <w:name w:val="ListLabel 428"/>
    <w:qFormat/>
    <w:rPr>
      <w:rFonts w:cs="Times New Roman"/>
    </w:rPr>
  </w:style>
  <w:style w:type="character" w:customStyle="1" w:styleId="ListLabel429">
    <w:name w:val="ListLabel 429"/>
    <w:qFormat/>
    <w:rPr>
      <w:rFonts w:cs="Times New Roman"/>
    </w:rPr>
  </w:style>
  <w:style w:type="character" w:customStyle="1" w:styleId="ListLabel430">
    <w:name w:val="ListLabel 430"/>
    <w:qFormat/>
    <w:rPr>
      <w:rFonts w:cs="Times New Roman"/>
    </w:rPr>
  </w:style>
  <w:style w:type="character" w:customStyle="1" w:styleId="ListLabel431">
    <w:name w:val="ListLabel 431"/>
    <w:qFormat/>
    <w:rPr>
      <w:rFonts w:cs="Times New Roman"/>
    </w:rPr>
  </w:style>
  <w:style w:type="character" w:customStyle="1" w:styleId="ListLabel432">
    <w:name w:val="ListLabel 432"/>
    <w:qFormat/>
    <w:rPr>
      <w:rFonts w:cs="Times New Roman"/>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eastAsia="Times New Roman" w:cs="Times New Roman"/>
      <w:color w:val="333300"/>
      <w:sz w:val="24"/>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rPr>
      <w:rFonts w:cs="Times New Roman"/>
    </w:rPr>
  </w:style>
  <w:style w:type="character" w:customStyle="1" w:styleId="ListLabel441">
    <w:name w:val="ListLabel 441"/>
    <w:qFormat/>
    <w:rPr>
      <w:rFonts w:cs="Times New Roman"/>
    </w:rPr>
  </w:style>
  <w:style w:type="character" w:customStyle="1" w:styleId="ListLabel442">
    <w:name w:val="ListLabel 442"/>
    <w:qFormat/>
    <w:rPr>
      <w:rFonts w:cs="Times New Roman"/>
    </w:rPr>
  </w:style>
  <w:style w:type="character" w:customStyle="1" w:styleId="ListLabel443">
    <w:name w:val="ListLabel 443"/>
    <w:qFormat/>
    <w:rPr>
      <w:rFonts w:cs="Times New Roman"/>
    </w:rPr>
  </w:style>
  <w:style w:type="character" w:customStyle="1" w:styleId="ListLabel444">
    <w:name w:val="ListLabel 444"/>
    <w:qFormat/>
    <w:rPr>
      <w:rFonts w:ascii="Times New Roman" w:hAnsi="Times New Roman" w:cs="Times New Roman"/>
      <w:sz w:val="24"/>
    </w:rPr>
  </w:style>
  <w:style w:type="character" w:customStyle="1" w:styleId="ListLabel445">
    <w:name w:val="ListLabel 445"/>
    <w:qFormat/>
    <w:rPr>
      <w:rFonts w:cs="Times New Roman"/>
    </w:rPr>
  </w:style>
  <w:style w:type="character" w:customStyle="1" w:styleId="ListLabel446">
    <w:name w:val="ListLabel 446"/>
    <w:qFormat/>
    <w:rPr>
      <w:rFonts w:cs="Times New Roman"/>
    </w:rPr>
  </w:style>
  <w:style w:type="character" w:customStyle="1" w:styleId="ListLabel447">
    <w:name w:val="ListLabel 447"/>
    <w:qFormat/>
    <w:rPr>
      <w:rFonts w:cs="Times New Roman"/>
    </w:rPr>
  </w:style>
  <w:style w:type="character" w:customStyle="1" w:styleId="ListLabel448">
    <w:name w:val="ListLabel 448"/>
    <w:qFormat/>
    <w:rPr>
      <w:rFonts w:cs="Times New Roman"/>
    </w:rPr>
  </w:style>
  <w:style w:type="character" w:customStyle="1" w:styleId="ListLabel449">
    <w:name w:val="ListLabel 449"/>
    <w:qFormat/>
    <w:rPr>
      <w:rFonts w:cs="Times New Roman"/>
    </w:rPr>
  </w:style>
  <w:style w:type="character" w:customStyle="1" w:styleId="ListLabel450">
    <w:name w:val="ListLabel 450"/>
    <w:qFormat/>
    <w:rPr>
      <w:rFonts w:cs="Times New Roman"/>
    </w:rPr>
  </w:style>
  <w:style w:type="character" w:customStyle="1" w:styleId="ListLabel451">
    <w:name w:val="ListLabel 451"/>
    <w:qFormat/>
    <w:rPr>
      <w:rFonts w:cs="Times New Roman"/>
    </w:rPr>
  </w:style>
  <w:style w:type="character" w:customStyle="1" w:styleId="ListLabel452">
    <w:name w:val="ListLabel 452"/>
    <w:qFormat/>
    <w:rPr>
      <w:rFonts w:cs="Times New Roman"/>
    </w:rPr>
  </w:style>
  <w:style w:type="character" w:customStyle="1" w:styleId="ListLabel453">
    <w:name w:val="ListLabel 453"/>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454">
    <w:name w:val="ListLabel 454"/>
    <w:qFormat/>
    <w:rPr>
      <w:rFonts w:eastAsia="Times New Roman"/>
      <w:b w:val="0"/>
      <w:i w:val="0"/>
      <w:strike w:val="0"/>
      <w:dstrike w:val="0"/>
      <w:color w:val="000000"/>
      <w:position w:val="0"/>
      <w:sz w:val="28"/>
      <w:u w:val="none" w:color="000000"/>
      <w:vertAlign w:val="baseline"/>
    </w:rPr>
  </w:style>
  <w:style w:type="character" w:customStyle="1" w:styleId="ListLabel455">
    <w:name w:val="ListLabel 455"/>
    <w:qFormat/>
    <w:rPr>
      <w:rFonts w:eastAsia="Times New Roman"/>
      <w:b w:val="0"/>
      <w:i w:val="0"/>
      <w:strike w:val="0"/>
      <w:dstrike w:val="0"/>
      <w:color w:val="000000"/>
      <w:position w:val="0"/>
      <w:sz w:val="28"/>
      <w:u w:val="none" w:color="000000"/>
      <w:vertAlign w:val="baseline"/>
    </w:rPr>
  </w:style>
  <w:style w:type="character" w:customStyle="1" w:styleId="ListLabel456">
    <w:name w:val="ListLabel 456"/>
    <w:qFormat/>
    <w:rPr>
      <w:rFonts w:eastAsia="Times New Roman"/>
      <w:b w:val="0"/>
      <w:i w:val="0"/>
      <w:strike w:val="0"/>
      <w:dstrike w:val="0"/>
      <w:color w:val="000000"/>
      <w:position w:val="0"/>
      <w:sz w:val="28"/>
      <w:u w:val="none" w:color="000000"/>
      <w:vertAlign w:val="baseline"/>
    </w:rPr>
  </w:style>
  <w:style w:type="character" w:customStyle="1" w:styleId="ListLabel457">
    <w:name w:val="ListLabel 457"/>
    <w:qFormat/>
    <w:rPr>
      <w:rFonts w:eastAsia="Times New Roman"/>
      <w:b w:val="0"/>
      <w:i w:val="0"/>
      <w:strike w:val="0"/>
      <w:dstrike w:val="0"/>
      <w:color w:val="000000"/>
      <w:position w:val="0"/>
      <w:sz w:val="28"/>
      <w:u w:val="none" w:color="000000"/>
      <w:vertAlign w:val="baseline"/>
    </w:rPr>
  </w:style>
  <w:style w:type="character" w:customStyle="1" w:styleId="ListLabel458">
    <w:name w:val="ListLabel 458"/>
    <w:qFormat/>
    <w:rPr>
      <w:rFonts w:eastAsia="Times New Roman"/>
      <w:b w:val="0"/>
      <w:i w:val="0"/>
      <w:strike w:val="0"/>
      <w:dstrike w:val="0"/>
      <w:color w:val="000000"/>
      <w:position w:val="0"/>
      <w:sz w:val="28"/>
      <w:u w:val="none" w:color="000000"/>
      <w:vertAlign w:val="baseline"/>
    </w:rPr>
  </w:style>
  <w:style w:type="character" w:customStyle="1" w:styleId="ListLabel459">
    <w:name w:val="ListLabel 459"/>
    <w:qFormat/>
    <w:rPr>
      <w:rFonts w:eastAsia="Times New Roman"/>
      <w:b w:val="0"/>
      <w:i w:val="0"/>
      <w:strike w:val="0"/>
      <w:dstrike w:val="0"/>
      <w:color w:val="000000"/>
      <w:position w:val="0"/>
      <w:sz w:val="28"/>
      <w:u w:val="none" w:color="000000"/>
      <w:vertAlign w:val="baseline"/>
    </w:rPr>
  </w:style>
  <w:style w:type="character" w:customStyle="1" w:styleId="ListLabel460">
    <w:name w:val="ListLabel 460"/>
    <w:qFormat/>
    <w:rPr>
      <w:rFonts w:eastAsia="Times New Roman"/>
      <w:b w:val="0"/>
      <w:i w:val="0"/>
      <w:strike w:val="0"/>
      <w:dstrike w:val="0"/>
      <w:color w:val="000000"/>
      <w:position w:val="0"/>
      <w:sz w:val="28"/>
      <w:u w:val="none" w:color="000000"/>
      <w:vertAlign w:val="baseline"/>
    </w:rPr>
  </w:style>
  <w:style w:type="character" w:customStyle="1" w:styleId="ListLabel461">
    <w:name w:val="ListLabel 461"/>
    <w:qFormat/>
    <w:rPr>
      <w:rFonts w:eastAsia="Times New Roman"/>
      <w:b w:val="0"/>
      <w:i w:val="0"/>
      <w:strike w:val="0"/>
      <w:dstrike w:val="0"/>
      <w:color w:val="000000"/>
      <w:position w:val="0"/>
      <w:sz w:val="28"/>
      <w:u w:val="none" w:color="000000"/>
      <w:vertAlign w:val="baseline"/>
    </w:rPr>
  </w:style>
  <w:style w:type="character" w:customStyle="1" w:styleId="ListLabel462">
    <w:name w:val="ListLabel 462"/>
    <w:qFormat/>
    <w:rPr>
      <w:rFonts w:ascii="Times New Roman" w:eastAsia="Times New Roman" w:hAnsi="Times New Roman"/>
      <w:b w:val="0"/>
      <w:i w:val="0"/>
      <w:strike w:val="0"/>
      <w:dstrike w:val="0"/>
      <w:color w:val="000000"/>
      <w:position w:val="0"/>
      <w:sz w:val="24"/>
      <w:u w:val="none" w:color="000000"/>
      <w:vertAlign w:val="baseline"/>
    </w:rPr>
  </w:style>
  <w:style w:type="character" w:customStyle="1" w:styleId="ListLabel463">
    <w:name w:val="ListLabel 463"/>
    <w:qFormat/>
    <w:rPr>
      <w:rFonts w:eastAsia="Times New Roman"/>
      <w:b w:val="0"/>
      <w:i w:val="0"/>
      <w:strike w:val="0"/>
      <w:dstrike w:val="0"/>
      <w:color w:val="000000"/>
      <w:position w:val="0"/>
      <w:sz w:val="28"/>
      <w:u w:val="none" w:color="000000"/>
      <w:vertAlign w:val="baseline"/>
    </w:rPr>
  </w:style>
  <w:style w:type="character" w:customStyle="1" w:styleId="ListLabel464">
    <w:name w:val="ListLabel 464"/>
    <w:qFormat/>
    <w:rPr>
      <w:rFonts w:eastAsia="Times New Roman"/>
      <w:b w:val="0"/>
      <w:i w:val="0"/>
      <w:strike w:val="0"/>
      <w:dstrike w:val="0"/>
      <w:color w:val="000000"/>
      <w:position w:val="0"/>
      <w:sz w:val="28"/>
      <w:u w:val="none" w:color="000000"/>
      <w:vertAlign w:val="baseline"/>
    </w:rPr>
  </w:style>
  <w:style w:type="character" w:customStyle="1" w:styleId="ListLabel465">
    <w:name w:val="ListLabel 465"/>
    <w:qFormat/>
    <w:rPr>
      <w:rFonts w:eastAsia="Times New Roman"/>
      <w:b w:val="0"/>
      <w:i w:val="0"/>
      <w:strike w:val="0"/>
      <w:dstrike w:val="0"/>
      <w:color w:val="000000"/>
      <w:position w:val="0"/>
      <w:sz w:val="28"/>
      <w:u w:val="none" w:color="000000"/>
      <w:vertAlign w:val="baseline"/>
    </w:rPr>
  </w:style>
  <w:style w:type="character" w:customStyle="1" w:styleId="ListLabel466">
    <w:name w:val="ListLabel 466"/>
    <w:qFormat/>
    <w:rPr>
      <w:rFonts w:eastAsia="Times New Roman"/>
      <w:b w:val="0"/>
      <w:i w:val="0"/>
      <w:strike w:val="0"/>
      <w:dstrike w:val="0"/>
      <w:color w:val="000000"/>
      <w:position w:val="0"/>
      <w:sz w:val="28"/>
      <w:u w:val="none" w:color="000000"/>
      <w:vertAlign w:val="baseline"/>
    </w:rPr>
  </w:style>
  <w:style w:type="character" w:customStyle="1" w:styleId="ListLabel467">
    <w:name w:val="ListLabel 467"/>
    <w:qFormat/>
    <w:rPr>
      <w:rFonts w:eastAsia="Times New Roman"/>
      <w:b w:val="0"/>
      <w:i w:val="0"/>
      <w:strike w:val="0"/>
      <w:dstrike w:val="0"/>
      <w:color w:val="000000"/>
      <w:position w:val="0"/>
      <w:sz w:val="28"/>
      <w:u w:val="none" w:color="000000"/>
      <w:vertAlign w:val="baseline"/>
    </w:rPr>
  </w:style>
  <w:style w:type="character" w:customStyle="1" w:styleId="ListLabel468">
    <w:name w:val="ListLabel 468"/>
    <w:qFormat/>
    <w:rPr>
      <w:rFonts w:eastAsia="Times New Roman"/>
      <w:b w:val="0"/>
      <w:i w:val="0"/>
      <w:strike w:val="0"/>
      <w:dstrike w:val="0"/>
      <w:color w:val="000000"/>
      <w:position w:val="0"/>
      <w:sz w:val="28"/>
      <w:u w:val="none" w:color="000000"/>
      <w:vertAlign w:val="baseline"/>
    </w:rPr>
  </w:style>
  <w:style w:type="character" w:customStyle="1" w:styleId="ListLabel469">
    <w:name w:val="ListLabel 469"/>
    <w:qFormat/>
    <w:rPr>
      <w:rFonts w:eastAsia="Times New Roman"/>
      <w:b w:val="0"/>
      <w:i w:val="0"/>
      <w:strike w:val="0"/>
      <w:dstrike w:val="0"/>
      <w:color w:val="000000"/>
      <w:position w:val="0"/>
      <w:sz w:val="28"/>
      <w:u w:val="none" w:color="000000"/>
      <w:vertAlign w:val="baseline"/>
    </w:rPr>
  </w:style>
  <w:style w:type="character" w:customStyle="1" w:styleId="ListLabel470">
    <w:name w:val="ListLabel 470"/>
    <w:qFormat/>
    <w:rPr>
      <w:rFonts w:eastAsia="Times New Roman"/>
      <w:b w:val="0"/>
      <w:i w:val="0"/>
      <w:strike w:val="0"/>
      <w:dstrike w:val="0"/>
      <w:color w:val="000000"/>
      <w:position w:val="0"/>
      <w:sz w:val="28"/>
      <w:u w:val="none" w:color="000000"/>
      <w:vertAlign w:val="baseline"/>
    </w:rPr>
  </w:style>
  <w:style w:type="character" w:customStyle="1" w:styleId="ListLabel471">
    <w:name w:val="ListLabel 471"/>
    <w:qFormat/>
    <w:rPr>
      <w:rFonts w:cs="Courier New"/>
    </w:rPr>
  </w:style>
  <w:style w:type="character" w:customStyle="1" w:styleId="ListLabel472">
    <w:name w:val="ListLabel 472"/>
    <w:qFormat/>
    <w:rPr>
      <w:rFonts w:cs="Courier New"/>
    </w:rPr>
  </w:style>
  <w:style w:type="character" w:customStyle="1" w:styleId="ListLabel473">
    <w:name w:val="ListLabel 473"/>
    <w:qFormat/>
    <w:rPr>
      <w:rFonts w:cs="Courier New"/>
    </w:rPr>
  </w:style>
  <w:style w:type="character" w:customStyle="1" w:styleId="ListLabel474">
    <w:name w:val="ListLabel 474"/>
    <w:qFormat/>
    <w:rPr>
      <w:rFonts w:cs="Courier New"/>
    </w:rPr>
  </w:style>
  <w:style w:type="character" w:customStyle="1" w:styleId="ListLabel475">
    <w:name w:val="ListLabel 475"/>
    <w:qFormat/>
    <w:rPr>
      <w:rFonts w:cs="Courier New"/>
    </w:rPr>
  </w:style>
  <w:style w:type="character" w:customStyle="1" w:styleId="ListLabel476">
    <w:name w:val="ListLabel 476"/>
    <w:qFormat/>
    <w:rPr>
      <w:rFonts w:cs="Courier New"/>
    </w:rPr>
  </w:style>
  <w:style w:type="character" w:customStyle="1" w:styleId="ListLabel477">
    <w:name w:val="ListLabel 477"/>
    <w:qFormat/>
    <w:rPr>
      <w:rFonts w:cs="Courier New"/>
    </w:rPr>
  </w:style>
  <w:style w:type="character" w:customStyle="1" w:styleId="ListLabel478">
    <w:name w:val="ListLabel 478"/>
    <w:qFormat/>
    <w:rPr>
      <w:rFonts w:cs="Courier New"/>
    </w:rPr>
  </w:style>
  <w:style w:type="character" w:customStyle="1" w:styleId="ListLabel479">
    <w:name w:val="ListLabel 479"/>
    <w:qFormat/>
    <w:rPr>
      <w:rFonts w:cs="Courier New"/>
    </w:rPr>
  </w:style>
  <w:style w:type="character" w:customStyle="1" w:styleId="ListLabel480">
    <w:name w:val="ListLabel 480"/>
    <w:qFormat/>
    <w:rPr>
      <w:rFonts w:cs="Courier New"/>
    </w:rPr>
  </w:style>
  <w:style w:type="character" w:customStyle="1" w:styleId="ListLabel481">
    <w:name w:val="ListLabel 481"/>
    <w:qFormat/>
    <w:rPr>
      <w:rFonts w:cs="Courier New"/>
    </w:rPr>
  </w:style>
  <w:style w:type="character" w:customStyle="1" w:styleId="ListLabel482">
    <w:name w:val="ListLabel 482"/>
    <w:qFormat/>
    <w:rPr>
      <w:rFonts w:cs="Courier New"/>
    </w:rPr>
  </w:style>
  <w:style w:type="character" w:customStyle="1" w:styleId="ListLabel483">
    <w:name w:val="ListLabel 483"/>
    <w:qFormat/>
    <w:rPr>
      <w:rFonts w:ascii="Times New Roman" w:hAnsi="Times New Roman" w:cs="Times New Roman"/>
      <w:sz w:val="24"/>
    </w:rPr>
  </w:style>
  <w:style w:type="character" w:customStyle="1" w:styleId="ListLabel484">
    <w:name w:val="ListLabel 484"/>
    <w:qFormat/>
    <w:rPr>
      <w:rFonts w:cs="Courier New"/>
    </w:rPr>
  </w:style>
  <w:style w:type="character" w:customStyle="1" w:styleId="ListLabel485">
    <w:name w:val="ListLabel 485"/>
    <w:qFormat/>
    <w:rPr>
      <w:rFonts w:cs="Courier New"/>
    </w:rPr>
  </w:style>
  <w:style w:type="character" w:customStyle="1" w:styleId="ListLabel486">
    <w:name w:val="ListLabel 486"/>
    <w:qFormat/>
    <w:rPr>
      <w:rFonts w:cs="Courier New"/>
    </w:rPr>
  </w:style>
  <w:style w:type="character" w:customStyle="1" w:styleId="ListLabel487">
    <w:name w:val="ListLabel 487"/>
    <w:qFormat/>
    <w:rPr>
      <w:rFonts w:cs="Courier New"/>
    </w:rPr>
  </w:style>
  <w:style w:type="character" w:customStyle="1" w:styleId="ListLabel488">
    <w:name w:val="ListLabel 488"/>
    <w:qFormat/>
    <w:rPr>
      <w:rFonts w:cs="Courier New"/>
    </w:rPr>
  </w:style>
  <w:style w:type="character" w:customStyle="1" w:styleId="ListLabel489">
    <w:name w:val="ListLabel 489"/>
    <w:qFormat/>
    <w:rPr>
      <w:rFonts w:cs="Courier New"/>
    </w:rPr>
  </w:style>
  <w:style w:type="character" w:customStyle="1" w:styleId="ListLabel490">
    <w:name w:val="ListLabel 490"/>
    <w:qFormat/>
    <w:rPr>
      <w:sz w:val="24"/>
    </w:rPr>
  </w:style>
  <w:style w:type="character" w:customStyle="1" w:styleId="ListLabel491">
    <w:name w:val="ListLabel 491"/>
    <w:qFormat/>
    <w:rPr>
      <w:sz w:val="20"/>
    </w:rPr>
  </w:style>
  <w:style w:type="character" w:customStyle="1" w:styleId="ListLabel492">
    <w:name w:val="ListLabel 492"/>
    <w:qFormat/>
    <w:rPr>
      <w:sz w:val="20"/>
    </w:rPr>
  </w:style>
  <w:style w:type="character" w:customStyle="1" w:styleId="ListLabel493">
    <w:name w:val="ListLabel 493"/>
    <w:qFormat/>
    <w:rPr>
      <w:sz w:val="20"/>
    </w:rPr>
  </w:style>
  <w:style w:type="character" w:customStyle="1" w:styleId="ListLabel494">
    <w:name w:val="ListLabel 494"/>
    <w:qFormat/>
    <w:rPr>
      <w:sz w:val="20"/>
    </w:rPr>
  </w:style>
  <w:style w:type="character" w:customStyle="1" w:styleId="ListLabel495">
    <w:name w:val="ListLabel 495"/>
    <w:qFormat/>
    <w:rPr>
      <w:sz w:val="20"/>
    </w:rPr>
  </w:style>
  <w:style w:type="character" w:customStyle="1" w:styleId="ListLabel496">
    <w:name w:val="ListLabel 496"/>
    <w:qFormat/>
    <w:rPr>
      <w:sz w:val="20"/>
    </w:rPr>
  </w:style>
  <w:style w:type="character" w:customStyle="1" w:styleId="ListLabel497">
    <w:name w:val="ListLabel 497"/>
    <w:qFormat/>
    <w:rPr>
      <w:sz w:val="20"/>
    </w:rPr>
  </w:style>
  <w:style w:type="character" w:customStyle="1" w:styleId="ListLabel498">
    <w:name w:val="ListLabel 498"/>
    <w:qFormat/>
    <w:rPr>
      <w:sz w:val="20"/>
    </w:rPr>
  </w:style>
  <w:style w:type="character" w:customStyle="1" w:styleId="ListLabel499">
    <w:name w:val="ListLabel 499"/>
    <w:qFormat/>
    <w:rPr>
      <w:rFonts w:ascii="Times New Roman" w:hAnsi="Times New Roman"/>
      <w:color w:val="auto"/>
      <w:sz w:val="24"/>
    </w:rPr>
  </w:style>
  <w:style w:type="character" w:customStyle="1" w:styleId="ListLabel500">
    <w:name w:val="ListLabel 500"/>
    <w:qFormat/>
    <w:rPr>
      <w:rFonts w:cs="Courier New"/>
    </w:rPr>
  </w:style>
  <w:style w:type="character" w:customStyle="1" w:styleId="ListLabel501">
    <w:name w:val="ListLabel 501"/>
    <w:qFormat/>
    <w:rPr>
      <w:rFonts w:cs="Courier New"/>
    </w:rPr>
  </w:style>
  <w:style w:type="character" w:customStyle="1" w:styleId="ListLabel502">
    <w:name w:val="ListLabel 502"/>
    <w:qFormat/>
    <w:rPr>
      <w:rFonts w:cs="Courier New"/>
    </w:rPr>
  </w:style>
  <w:style w:type="character" w:customStyle="1" w:styleId="ListLabel503">
    <w:name w:val="ListLabel 503"/>
    <w:qFormat/>
    <w:rPr>
      <w:rFonts w:ascii="Times New Roman" w:hAnsi="Times New Roman"/>
      <w:color w:val="auto"/>
      <w:sz w:val="24"/>
    </w:rPr>
  </w:style>
  <w:style w:type="character" w:customStyle="1" w:styleId="ListLabel504">
    <w:name w:val="ListLabel 504"/>
    <w:qFormat/>
    <w:rPr>
      <w:rFonts w:cs="Courier New"/>
    </w:rPr>
  </w:style>
  <w:style w:type="character" w:customStyle="1" w:styleId="ListLabel505">
    <w:name w:val="ListLabel 505"/>
    <w:qFormat/>
    <w:rPr>
      <w:rFonts w:cs="Courier New"/>
    </w:rPr>
  </w:style>
  <w:style w:type="character" w:customStyle="1" w:styleId="ListLabel506">
    <w:name w:val="ListLabel 506"/>
    <w:qFormat/>
    <w:rPr>
      <w:rFonts w:cs="Courier New"/>
    </w:rPr>
  </w:style>
  <w:style w:type="character" w:customStyle="1" w:styleId="ListLabel507">
    <w:name w:val="ListLabel 507"/>
    <w:qFormat/>
    <w:rPr>
      <w:rFonts w:ascii="Arial" w:hAnsi="Arial"/>
      <w:sz w:val="21"/>
    </w:rPr>
  </w:style>
  <w:style w:type="character" w:customStyle="1" w:styleId="ListLabel508">
    <w:name w:val="ListLabel 508"/>
    <w:qFormat/>
    <w:rPr>
      <w:sz w:val="20"/>
    </w:rPr>
  </w:style>
  <w:style w:type="character" w:customStyle="1" w:styleId="ListLabel509">
    <w:name w:val="ListLabel 509"/>
    <w:qFormat/>
    <w:rPr>
      <w:sz w:val="20"/>
    </w:rPr>
  </w:style>
  <w:style w:type="character" w:customStyle="1" w:styleId="ListLabel510">
    <w:name w:val="ListLabel 510"/>
    <w:qFormat/>
    <w:rPr>
      <w:sz w:val="20"/>
    </w:rPr>
  </w:style>
  <w:style w:type="character" w:customStyle="1" w:styleId="ListLabel511">
    <w:name w:val="ListLabel 511"/>
    <w:qFormat/>
    <w:rPr>
      <w:sz w:val="20"/>
    </w:rPr>
  </w:style>
  <w:style w:type="character" w:customStyle="1" w:styleId="ListLabel512">
    <w:name w:val="ListLabel 512"/>
    <w:qFormat/>
    <w:rPr>
      <w:sz w:val="20"/>
    </w:rPr>
  </w:style>
  <w:style w:type="character" w:customStyle="1" w:styleId="ListLabel513">
    <w:name w:val="ListLabel 513"/>
    <w:qFormat/>
    <w:rPr>
      <w:sz w:val="20"/>
    </w:rPr>
  </w:style>
  <w:style w:type="character" w:customStyle="1" w:styleId="ListLabel514">
    <w:name w:val="ListLabel 514"/>
    <w:qFormat/>
    <w:rPr>
      <w:sz w:val="20"/>
    </w:rPr>
  </w:style>
  <w:style w:type="character" w:customStyle="1" w:styleId="ListLabel515">
    <w:name w:val="ListLabel 515"/>
    <w:qFormat/>
    <w:rPr>
      <w:sz w:val="20"/>
    </w:rPr>
  </w:style>
  <w:style w:type="character" w:customStyle="1" w:styleId="ListLabel516">
    <w:name w:val="ListLabel 516"/>
    <w:qFormat/>
    <w:rPr>
      <w:rFonts w:ascii="Arial" w:hAnsi="Arial"/>
      <w:sz w:val="21"/>
    </w:rPr>
  </w:style>
  <w:style w:type="character" w:customStyle="1" w:styleId="ListLabel517">
    <w:name w:val="ListLabel 517"/>
    <w:qFormat/>
    <w:rPr>
      <w:sz w:val="20"/>
    </w:rPr>
  </w:style>
  <w:style w:type="character" w:customStyle="1" w:styleId="ListLabel518">
    <w:name w:val="ListLabel 518"/>
    <w:qFormat/>
    <w:rPr>
      <w:sz w:val="20"/>
    </w:rPr>
  </w:style>
  <w:style w:type="character" w:customStyle="1" w:styleId="ListLabel519">
    <w:name w:val="ListLabel 519"/>
    <w:qFormat/>
    <w:rPr>
      <w:sz w:val="20"/>
    </w:rPr>
  </w:style>
  <w:style w:type="character" w:customStyle="1" w:styleId="ListLabel520">
    <w:name w:val="ListLabel 520"/>
    <w:qFormat/>
    <w:rPr>
      <w:sz w:val="20"/>
    </w:rPr>
  </w:style>
  <w:style w:type="character" w:customStyle="1" w:styleId="ListLabel521">
    <w:name w:val="ListLabel 521"/>
    <w:qFormat/>
    <w:rPr>
      <w:sz w:val="20"/>
    </w:rPr>
  </w:style>
  <w:style w:type="character" w:customStyle="1" w:styleId="ListLabel522">
    <w:name w:val="ListLabel 522"/>
    <w:qFormat/>
    <w:rPr>
      <w:sz w:val="20"/>
    </w:rPr>
  </w:style>
  <w:style w:type="character" w:customStyle="1" w:styleId="ListLabel523">
    <w:name w:val="ListLabel 523"/>
    <w:qFormat/>
    <w:rPr>
      <w:sz w:val="20"/>
    </w:rPr>
  </w:style>
  <w:style w:type="character" w:customStyle="1" w:styleId="ListLabel524">
    <w:name w:val="ListLabel 524"/>
    <w:qFormat/>
    <w:rPr>
      <w:sz w:val="20"/>
    </w:rPr>
  </w:style>
  <w:style w:type="character" w:customStyle="1" w:styleId="ListLabel525">
    <w:name w:val="ListLabel 525"/>
    <w:qFormat/>
    <w:rPr>
      <w:rFonts w:ascii="Arial" w:hAnsi="Arial"/>
      <w:sz w:val="21"/>
    </w:rPr>
  </w:style>
  <w:style w:type="character" w:customStyle="1" w:styleId="ListLabel526">
    <w:name w:val="ListLabel 526"/>
    <w:qFormat/>
    <w:rPr>
      <w:sz w:val="20"/>
    </w:rPr>
  </w:style>
  <w:style w:type="character" w:customStyle="1" w:styleId="ListLabel527">
    <w:name w:val="ListLabel 527"/>
    <w:qFormat/>
    <w:rPr>
      <w:sz w:val="20"/>
    </w:rPr>
  </w:style>
  <w:style w:type="character" w:customStyle="1" w:styleId="ListLabel528">
    <w:name w:val="ListLabel 528"/>
    <w:qFormat/>
    <w:rPr>
      <w:sz w:val="20"/>
    </w:rPr>
  </w:style>
  <w:style w:type="character" w:customStyle="1" w:styleId="ListLabel529">
    <w:name w:val="ListLabel 529"/>
    <w:qFormat/>
    <w:rPr>
      <w:sz w:val="20"/>
    </w:rPr>
  </w:style>
  <w:style w:type="character" w:customStyle="1" w:styleId="ListLabel530">
    <w:name w:val="ListLabel 530"/>
    <w:qFormat/>
    <w:rPr>
      <w:sz w:val="20"/>
    </w:rPr>
  </w:style>
  <w:style w:type="character" w:customStyle="1" w:styleId="ListLabel531">
    <w:name w:val="ListLabel 531"/>
    <w:qFormat/>
    <w:rPr>
      <w:sz w:val="20"/>
    </w:rPr>
  </w:style>
  <w:style w:type="character" w:customStyle="1" w:styleId="ListLabel532">
    <w:name w:val="ListLabel 532"/>
    <w:qFormat/>
    <w:rPr>
      <w:sz w:val="20"/>
    </w:rPr>
  </w:style>
  <w:style w:type="character" w:customStyle="1" w:styleId="ListLabel533">
    <w:name w:val="ListLabel 533"/>
    <w:qFormat/>
    <w:rPr>
      <w:sz w:val="20"/>
    </w:rPr>
  </w:style>
  <w:style w:type="character" w:customStyle="1" w:styleId="ListLabel534">
    <w:name w:val="ListLabel 534"/>
    <w:qFormat/>
    <w:rPr>
      <w:rFonts w:ascii="Arial" w:hAnsi="Arial"/>
      <w:sz w:val="21"/>
    </w:rPr>
  </w:style>
  <w:style w:type="character" w:customStyle="1" w:styleId="ListLabel535">
    <w:name w:val="ListLabel 535"/>
    <w:qFormat/>
    <w:rPr>
      <w:sz w:val="20"/>
    </w:rPr>
  </w:style>
  <w:style w:type="character" w:customStyle="1" w:styleId="ListLabel536">
    <w:name w:val="ListLabel 536"/>
    <w:qFormat/>
    <w:rPr>
      <w:sz w:val="20"/>
    </w:rPr>
  </w:style>
  <w:style w:type="character" w:customStyle="1" w:styleId="ListLabel537">
    <w:name w:val="ListLabel 537"/>
    <w:qFormat/>
    <w:rPr>
      <w:sz w:val="20"/>
    </w:rPr>
  </w:style>
  <w:style w:type="character" w:customStyle="1" w:styleId="ListLabel538">
    <w:name w:val="ListLabel 538"/>
    <w:qFormat/>
    <w:rPr>
      <w:sz w:val="20"/>
    </w:rPr>
  </w:style>
  <w:style w:type="character" w:customStyle="1" w:styleId="ListLabel539">
    <w:name w:val="ListLabel 539"/>
    <w:qFormat/>
    <w:rPr>
      <w:sz w:val="20"/>
    </w:rPr>
  </w:style>
  <w:style w:type="character" w:customStyle="1" w:styleId="ListLabel540">
    <w:name w:val="ListLabel 540"/>
    <w:qFormat/>
    <w:rPr>
      <w:sz w:val="20"/>
    </w:rPr>
  </w:style>
  <w:style w:type="character" w:customStyle="1" w:styleId="ListLabel541">
    <w:name w:val="ListLabel 541"/>
    <w:qFormat/>
    <w:rPr>
      <w:sz w:val="20"/>
    </w:rPr>
  </w:style>
  <w:style w:type="character" w:customStyle="1" w:styleId="ListLabel542">
    <w:name w:val="ListLabel 542"/>
    <w:qFormat/>
    <w:rPr>
      <w:sz w:val="20"/>
    </w:rPr>
  </w:style>
  <w:style w:type="character" w:customStyle="1" w:styleId="ListLabel543">
    <w:name w:val="ListLabel 543"/>
    <w:qFormat/>
    <w:rPr>
      <w:rFonts w:ascii="Arial" w:hAnsi="Arial"/>
      <w:sz w:val="21"/>
    </w:rPr>
  </w:style>
  <w:style w:type="character" w:customStyle="1" w:styleId="ListLabel544">
    <w:name w:val="ListLabel 544"/>
    <w:qFormat/>
    <w:rPr>
      <w:sz w:val="20"/>
    </w:rPr>
  </w:style>
  <w:style w:type="character" w:customStyle="1" w:styleId="ListLabel545">
    <w:name w:val="ListLabel 545"/>
    <w:qFormat/>
    <w:rPr>
      <w:sz w:val="20"/>
    </w:rPr>
  </w:style>
  <w:style w:type="character" w:customStyle="1" w:styleId="ListLabel546">
    <w:name w:val="ListLabel 546"/>
    <w:qFormat/>
    <w:rPr>
      <w:sz w:val="20"/>
    </w:rPr>
  </w:style>
  <w:style w:type="character" w:customStyle="1" w:styleId="ListLabel547">
    <w:name w:val="ListLabel 547"/>
    <w:qFormat/>
    <w:rPr>
      <w:sz w:val="20"/>
    </w:rPr>
  </w:style>
  <w:style w:type="character" w:customStyle="1" w:styleId="ListLabel548">
    <w:name w:val="ListLabel 548"/>
    <w:qFormat/>
    <w:rPr>
      <w:sz w:val="20"/>
    </w:rPr>
  </w:style>
  <w:style w:type="character" w:customStyle="1" w:styleId="ListLabel549">
    <w:name w:val="ListLabel 549"/>
    <w:qFormat/>
    <w:rPr>
      <w:sz w:val="20"/>
    </w:rPr>
  </w:style>
  <w:style w:type="character" w:customStyle="1" w:styleId="ListLabel550">
    <w:name w:val="ListLabel 550"/>
    <w:qFormat/>
    <w:rPr>
      <w:sz w:val="20"/>
    </w:rPr>
  </w:style>
  <w:style w:type="character" w:customStyle="1" w:styleId="ListLabel551">
    <w:name w:val="ListLabel 551"/>
    <w:qFormat/>
    <w:rPr>
      <w:sz w:val="20"/>
    </w:rPr>
  </w:style>
  <w:style w:type="character" w:customStyle="1" w:styleId="ListLabel552">
    <w:name w:val="ListLabel 552"/>
    <w:qFormat/>
    <w:rPr>
      <w:rFonts w:ascii="Times New Roman" w:eastAsia="SimSun" w:hAnsi="Times New Roman"/>
      <w:sz w:val="24"/>
      <w:szCs w:val="24"/>
    </w:rPr>
  </w:style>
  <w:style w:type="character" w:customStyle="1" w:styleId="ListLabel553">
    <w:name w:val="ListLabel 553"/>
    <w:qFormat/>
    <w:rPr>
      <w:rFonts w:ascii="Times New Roman" w:hAnsi="Times New Roman"/>
      <w:color w:val="000000"/>
      <w:sz w:val="24"/>
      <w:szCs w:val="24"/>
    </w:rPr>
  </w:style>
  <w:style w:type="character" w:customStyle="1" w:styleId="ListLabel554">
    <w:name w:val="ListLabel 554"/>
    <w:qFormat/>
    <w:rPr>
      <w:rFonts w:cs="Times New Roman"/>
      <w:color w:val="auto"/>
      <w:u w:val="none"/>
      <w:lang w:val="ru-RU"/>
    </w:rPr>
  </w:style>
  <w:style w:type="character" w:customStyle="1" w:styleId="afff3">
    <w:name w:val="Ссылка указателя"/>
    <w:qFormat/>
  </w:style>
  <w:style w:type="paragraph" w:customStyle="1" w:styleId="1f4">
    <w:name w:val="Заголовок1"/>
    <w:basedOn w:val="a"/>
    <w:next w:val="afff4"/>
    <w:qFormat/>
    <w:rsid w:val="00B540EE"/>
    <w:pPr>
      <w:keepNext/>
      <w:suppressAutoHyphens/>
      <w:spacing w:before="240" w:after="120" w:line="240" w:lineRule="auto"/>
    </w:pPr>
    <w:rPr>
      <w:rFonts w:ascii="Arial" w:eastAsia="MS Mincho" w:hAnsi="Arial" w:cs="Tahoma"/>
      <w:sz w:val="28"/>
      <w:szCs w:val="28"/>
      <w:lang w:eastAsia="ar-SA"/>
    </w:rPr>
  </w:style>
  <w:style w:type="paragraph" w:styleId="afff4">
    <w:name w:val="Body Text"/>
    <w:basedOn w:val="a"/>
    <w:uiPriority w:val="99"/>
    <w:rsid w:val="00B540EE"/>
    <w:pPr>
      <w:spacing w:after="120"/>
    </w:pPr>
    <w:rPr>
      <w:rFonts w:eastAsia="Times New Roman"/>
    </w:rPr>
  </w:style>
  <w:style w:type="paragraph" w:styleId="afff5">
    <w:name w:val="List"/>
    <w:basedOn w:val="afff4"/>
    <w:rPr>
      <w:rFonts w:cs="Arial"/>
    </w:rPr>
  </w:style>
  <w:style w:type="paragraph" w:styleId="afff6">
    <w:name w:val="caption"/>
    <w:basedOn w:val="a"/>
    <w:next w:val="a"/>
    <w:uiPriority w:val="35"/>
    <w:unhideWhenUsed/>
    <w:qFormat/>
    <w:rsid w:val="00B540EE"/>
    <w:pPr>
      <w:spacing w:line="240" w:lineRule="auto"/>
    </w:pPr>
    <w:rPr>
      <w:rFonts w:eastAsia="Times New Roman"/>
      <w:b/>
      <w:bCs/>
      <w:color w:val="4F81BD"/>
      <w:sz w:val="18"/>
      <w:szCs w:val="18"/>
    </w:rPr>
  </w:style>
  <w:style w:type="paragraph" w:styleId="afff7">
    <w:name w:val="index heading"/>
    <w:basedOn w:val="a"/>
    <w:qFormat/>
    <w:pPr>
      <w:suppressLineNumbers/>
    </w:pPr>
    <w:rPr>
      <w:rFonts w:cs="Arial"/>
    </w:rPr>
  </w:style>
  <w:style w:type="paragraph" w:customStyle="1" w:styleId="1f5">
    <w:name w:val="Абзац списка1"/>
    <w:basedOn w:val="a"/>
    <w:uiPriority w:val="99"/>
    <w:qFormat/>
    <w:rsid w:val="00B540EE"/>
    <w:pPr>
      <w:spacing w:after="0" w:line="240" w:lineRule="auto"/>
      <w:ind w:left="708"/>
    </w:pPr>
    <w:rPr>
      <w:rFonts w:ascii="Times New Roman" w:hAnsi="Times New Roman"/>
      <w:sz w:val="20"/>
      <w:szCs w:val="20"/>
      <w:lang w:eastAsia="ru-RU"/>
    </w:rPr>
  </w:style>
  <w:style w:type="paragraph" w:customStyle="1" w:styleId="afff8">
    <w:name w:val="заголовок столбца"/>
    <w:basedOn w:val="a"/>
    <w:qFormat/>
    <w:rsid w:val="00B540EE"/>
    <w:pPr>
      <w:suppressAutoHyphens/>
      <w:snapToGrid w:val="0"/>
      <w:spacing w:after="120" w:line="240" w:lineRule="auto"/>
      <w:jc w:val="center"/>
    </w:pPr>
    <w:rPr>
      <w:b/>
      <w:color w:val="000000"/>
      <w:sz w:val="16"/>
      <w:szCs w:val="20"/>
      <w:lang w:eastAsia="ar-SA"/>
    </w:rPr>
  </w:style>
  <w:style w:type="paragraph" w:styleId="afff9">
    <w:name w:val="Normal (Web)"/>
    <w:basedOn w:val="a"/>
    <w:uiPriority w:val="99"/>
    <w:unhideWhenUsed/>
    <w:qFormat/>
    <w:rsid w:val="00B540EE"/>
    <w:pPr>
      <w:spacing w:beforeAutospacing="1" w:afterAutospacing="1" w:line="240" w:lineRule="auto"/>
    </w:pPr>
    <w:rPr>
      <w:rFonts w:eastAsia="Times New Roman"/>
      <w:sz w:val="24"/>
      <w:szCs w:val="24"/>
      <w:lang w:eastAsia="ru-RU"/>
    </w:rPr>
  </w:style>
  <w:style w:type="paragraph" w:styleId="afffa">
    <w:name w:val="List Paragraph"/>
    <w:basedOn w:val="a"/>
    <w:uiPriority w:val="99"/>
    <w:qFormat/>
    <w:rsid w:val="00B540EE"/>
    <w:pPr>
      <w:spacing w:after="0" w:line="240" w:lineRule="auto"/>
      <w:ind w:left="720"/>
      <w:contextualSpacing/>
    </w:pPr>
    <w:rPr>
      <w:sz w:val="24"/>
      <w:szCs w:val="24"/>
      <w:lang w:eastAsia="ru-RU"/>
    </w:rPr>
  </w:style>
  <w:style w:type="paragraph" w:styleId="afffb">
    <w:name w:val="Balloon Text"/>
    <w:basedOn w:val="a"/>
    <w:uiPriority w:val="99"/>
    <w:semiHidden/>
    <w:unhideWhenUsed/>
    <w:qFormat/>
    <w:rsid w:val="00B540EE"/>
    <w:pPr>
      <w:spacing w:after="0" w:line="240" w:lineRule="auto"/>
    </w:pPr>
    <w:rPr>
      <w:rFonts w:ascii="Tahoma" w:eastAsia="Times New Roman" w:hAnsi="Tahoma" w:cs="Tahoma"/>
      <w:sz w:val="16"/>
      <w:szCs w:val="16"/>
    </w:rPr>
  </w:style>
  <w:style w:type="paragraph" w:styleId="afffc">
    <w:name w:val="header"/>
    <w:basedOn w:val="a"/>
    <w:unhideWhenUsed/>
    <w:rsid w:val="00B540EE"/>
    <w:pPr>
      <w:tabs>
        <w:tab w:val="center" w:pos="4677"/>
        <w:tab w:val="right" w:pos="9355"/>
      </w:tabs>
      <w:spacing w:after="0" w:line="240" w:lineRule="auto"/>
    </w:pPr>
    <w:rPr>
      <w:rFonts w:ascii="Times New Roman" w:eastAsia="Times New Roman" w:hAnsi="Times New Roman"/>
      <w:sz w:val="28"/>
    </w:rPr>
  </w:style>
  <w:style w:type="paragraph" w:styleId="afffd">
    <w:name w:val="footer"/>
    <w:basedOn w:val="a"/>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paragraph" w:customStyle="1" w:styleId="ConsPlusNormal">
    <w:name w:val="ConsPlusNormal"/>
    <w:qFormat/>
    <w:rsid w:val="00B540EE"/>
    <w:pPr>
      <w:widowControl w:val="0"/>
    </w:pPr>
    <w:rPr>
      <w:rFonts w:ascii="Arial" w:eastAsia="Times New Roman" w:hAnsi="Arial" w:cs="Arial"/>
      <w:sz w:val="22"/>
    </w:rPr>
  </w:style>
  <w:style w:type="paragraph" w:styleId="afffe">
    <w:name w:val="No Spacing"/>
    <w:uiPriority w:val="1"/>
    <w:qFormat/>
    <w:rsid w:val="00B540EE"/>
    <w:pPr>
      <w:ind w:firstLine="709"/>
      <w:jc w:val="both"/>
    </w:pPr>
    <w:rPr>
      <w:rFonts w:ascii="Times New Roman" w:hAnsi="Times New Roman"/>
      <w:sz w:val="28"/>
      <w:szCs w:val="28"/>
      <w:lang w:eastAsia="en-US"/>
    </w:rPr>
  </w:style>
  <w:style w:type="paragraph" w:customStyle="1" w:styleId="1f6">
    <w:name w:val="Обычный1"/>
    <w:link w:val="1310"/>
    <w:qFormat/>
    <w:rsid w:val="00B540EE"/>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
    <w:uiPriority w:val="99"/>
    <w:qFormat/>
    <w:rsid w:val="00B540EE"/>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
    <w:uiPriority w:val="99"/>
    <w:qFormat/>
    <w:rsid w:val="00B540EE"/>
    <w:pPr>
      <w:spacing w:after="0" w:line="240" w:lineRule="auto"/>
    </w:pPr>
    <w:rPr>
      <w:rFonts w:ascii="Times New Roman" w:eastAsia="Times New Roman" w:hAnsi="Times New Roman"/>
      <w:sz w:val="24"/>
      <w:szCs w:val="24"/>
      <w:lang w:eastAsia="ru-RU"/>
    </w:rPr>
  </w:style>
  <w:style w:type="paragraph" w:styleId="affff">
    <w:name w:val="footnote text"/>
    <w:basedOn w:val="a"/>
    <w:uiPriority w:val="99"/>
    <w:rsid w:val="00B540EE"/>
    <w:pPr>
      <w:spacing w:after="0" w:line="240" w:lineRule="auto"/>
    </w:pPr>
    <w:rPr>
      <w:rFonts w:ascii="Times New Roman" w:eastAsia="Times New Roman" w:hAnsi="Times New Roman"/>
      <w:sz w:val="20"/>
      <w:szCs w:val="20"/>
      <w:lang w:eastAsia="ru-RU"/>
    </w:rPr>
  </w:style>
  <w:style w:type="paragraph" w:customStyle="1" w:styleId="normacttext">
    <w:name w:val="norm_act_text"/>
    <w:basedOn w:val="a"/>
    <w:uiPriority w:val="99"/>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Default">
    <w:name w:val="Default"/>
    <w:uiPriority w:val="99"/>
    <w:qFormat/>
    <w:rsid w:val="00B540EE"/>
    <w:rPr>
      <w:rFonts w:ascii="Arial" w:hAnsi="Arial" w:cs="Arial"/>
      <w:color w:val="000000"/>
      <w:sz w:val="24"/>
      <w:szCs w:val="24"/>
      <w:lang w:eastAsia="en-US"/>
    </w:rPr>
  </w:style>
  <w:style w:type="paragraph" w:customStyle="1" w:styleId="pagetext">
    <w:name w:val="page_text"/>
    <w:basedOn w:val="a"/>
    <w:uiPriority w:val="99"/>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68">
    <w:name w:val="Основной текст68"/>
    <w:basedOn w:val="a"/>
    <w:link w:val="ab"/>
    <w:qFormat/>
    <w:rsid w:val="00B540EE"/>
    <w:pPr>
      <w:shd w:val="clear" w:color="auto" w:fill="FFFFFF"/>
      <w:spacing w:after="780" w:line="211" w:lineRule="exact"/>
      <w:jc w:val="right"/>
    </w:pPr>
    <w:rPr>
      <w:shd w:val="clear" w:color="auto" w:fill="FFFFFF"/>
    </w:rPr>
  </w:style>
  <w:style w:type="paragraph" w:styleId="affff0">
    <w:name w:val="Body Text Indent"/>
    <w:basedOn w:val="a"/>
    <w:uiPriority w:val="99"/>
    <w:unhideWhenUsed/>
    <w:rsid w:val="00B540EE"/>
    <w:pPr>
      <w:spacing w:after="120"/>
      <w:ind w:left="283"/>
    </w:pPr>
  </w:style>
  <w:style w:type="paragraph" w:customStyle="1" w:styleId="xl66">
    <w:name w:val="xl66"/>
    <w:basedOn w:val="a"/>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xl67">
    <w:name w:val="xl67"/>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xl77">
    <w:name w:val="xl77"/>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
    <w:qFormat/>
    <w:rsid w:val="00B540EE"/>
    <w:pP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
    <w:qFormat/>
    <w:rsid w:val="00B540EE"/>
    <w:pPr>
      <w:pBdr>
        <w:top w:val="single" w:sz="4" w:space="0" w:color="000000"/>
        <w:left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
    <w:qFormat/>
    <w:rsid w:val="00B540EE"/>
    <w:pPr>
      <w:pBdr>
        <w:top w:val="single" w:sz="4" w:space="0" w:color="000000"/>
        <w:left w:val="single" w:sz="4" w:space="0" w:color="000000"/>
        <w:bottom w:val="single" w:sz="4" w:space="0" w:color="000000"/>
        <w:right w:val="single" w:sz="4" w:space="0" w:color="000000"/>
      </w:pBdr>
      <w:shd w:val="clear" w:color="000000" w:fill="D8D8D8"/>
      <w:spacing w:beforeAutospacing="1"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
    <w:qFormat/>
    <w:rsid w:val="00B540EE"/>
    <w:pPr>
      <w:pBdr>
        <w:top w:val="single" w:sz="4" w:space="0" w:color="000000"/>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
    <w:qFormat/>
    <w:rsid w:val="00B540EE"/>
    <w:pPr>
      <w:pBdr>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
    <w:qFormat/>
    <w:rsid w:val="00B540EE"/>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qFormat/>
    <w:rsid w:val="00B540EE"/>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qFormat/>
    <w:rsid w:val="00B540EE"/>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qFormat/>
    <w:rsid w:val="00B540EE"/>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
    <w:qFormat/>
    <w:rsid w:val="00B540EE"/>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
    <w:qFormat/>
    <w:rsid w:val="00B540EE"/>
    <w:pPr>
      <w:pBdr>
        <w:top w:val="single" w:sz="4" w:space="0" w:color="000000"/>
        <w:left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
    <w:qFormat/>
    <w:rsid w:val="00B540EE"/>
    <w:pPr>
      <w:pBdr>
        <w:top w:val="single" w:sz="4" w:space="0" w:color="000000"/>
        <w:left w:val="single" w:sz="4" w:space="0" w:color="000000"/>
        <w:bottom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
    <w:qFormat/>
    <w:rsid w:val="00B540EE"/>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qFormat/>
    <w:rsid w:val="00B540EE"/>
    <w:pPr>
      <w:pBdr>
        <w:left w:val="single" w:sz="4" w:space="0" w:color="000000"/>
        <w:bottom w:val="single" w:sz="4" w:space="0" w:color="000000"/>
        <w:right w:val="single" w:sz="4" w:space="0" w:color="000000"/>
      </w:pBdr>
      <w:shd w:val="clear" w:color="000000" w:fill="D8D8D8"/>
      <w:spacing w:beforeAutospacing="1"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
    <w:qFormat/>
    <w:rsid w:val="00B540EE"/>
    <w:pPr>
      <w:pBdr>
        <w:top w:val="single" w:sz="4" w:space="0" w:color="000000"/>
        <w:left w:val="single" w:sz="4" w:space="0" w:color="000000"/>
        <w:right w:val="single" w:sz="4" w:space="0" w:color="000000"/>
      </w:pBdr>
      <w:shd w:val="clear" w:color="000000" w:fill="FFFFFF"/>
      <w:spacing w:beforeAutospacing="1"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
    <w:qFormat/>
    <w:rsid w:val="00B540EE"/>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
    <w:qFormat/>
    <w:rsid w:val="00B540EE"/>
    <w:pPr>
      <w:pBdr>
        <w:top w:val="single" w:sz="4" w:space="0" w:color="000000"/>
        <w:left w:val="single" w:sz="4" w:space="0" w:color="000000"/>
        <w:bottom w:val="single" w:sz="4" w:space="0" w:color="000000"/>
        <w:right w:val="single" w:sz="4"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
    <w:qFormat/>
    <w:rsid w:val="00B540EE"/>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
    <w:qFormat/>
    <w:rsid w:val="00B540EE"/>
    <w:pPr>
      <w:pBdr>
        <w:top w:val="single" w:sz="4" w:space="0" w:color="000000"/>
        <w:left w:val="single" w:sz="4" w:space="0" w:color="000000"/>
        <w:bottom w:val="single" w:sz="4" w:space="0" w:color="000000"/>
      </w:pBdr>
      <w:shd w:val="clear" w:color="000000" w:fill="95B3D7"/>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
    <w:qFormat/>
    <w:rsid w:val="00B540EE"/>
    <w:pPr>
      <w:pBdr>
        <w:top w:val="single" w:sz="4" w:space="0" w:color="000000"/>
        <w:bottom w:val="single" w:sz="4" w:space="0" w:color="000000"/>
      </w:pBdr>
      <w:shd w:val="clear" w:color="000000" w:fill="95B3D7"/>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
    <w:qFormat/>
    <w:rsid w:val="00B540EE"/>
    <w:pPr>
      <w:pBdr>
        <w:top w:val="single" w:sz="4" w:space="0" w:color="000000"/>
        <w:bottom w:val="single" w:sz="4" w:space="0" w:color="000000"/>
        <w:right w:val="single" w:sz="4" w:space="0" w:color="000000"/>
      </w:pBdr>
      <w:shd w:val="clear" w:color="000000" w:fill="95B3D7"/>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
    <w:qFormat/>
    <w:rsid w:val="00B540EE"/>
    <w:pPr>
      <w:pBdr>
        <w:top w:val="single" w:sz="4" w:space="0" w:color="000000"/>
        <w:bottom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
    <w:qFormat/>
    <w:rsid w:val="00B540EE"/>
    <w:pPr>
      <w:pBdr>
        <w:top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
    <w:qFormat/>
    <w:rsid w:val="00B540EE"/>
    <w:pPr>
      <w:pBdr>
        <w:top w:val="single" w:sz="4" w:space="0" w:color="000000"/>
        <w:left w:val="single" w:sz="4" w:space="0" w:color="000000"/>
        <w:bottom w:val="single" w:sz="4" w:space="0" w:color="000000"/>
      </w:pBdr>
      <w:shd w:val="clear" w:color="000000" w:fill="95B3D7"/>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
    <w:qFormat/>
    <w:rsid w:val="00B540EE"/>
    <w:pPr>
      <w:pBdr>
        <w:top w:val="single" w:sz="4" w:space="0" w:color="000000"/>
        <w:bottom w:val="single" w:sz="4"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
    <w:qFormat/>
    <w:rsid w:val="00B540EE"/>
    <w:pPr>
      <w:pBdr>
        <w:top w:val="single" w:sz="8" w:space="0" w:color="000000"/>
        <w:left w:val="single" w:sz="8" w:space="0" w:color="000000"/>
        <w:bottom w:val="single" w:sz="8"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
    <w:qFormat/>
    <w:rsid w:val="00B540EE"/>
    <w:pPr>
      <w:pBdr>
        <w:top w:val="single" w:sz="8" w:space="0" w:color="000000"/>
        <w:bottom w:val="single" w:sz="8"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
    <w:qFormat/>
    <w:rsid w:val="00B540EE"/>
    <w:pPr>
      <w:pBdr>
        <w:top w:val="single" w:sz="8" w:space="0" w:color="000000"/>
        <w:bottom w:val="single" w:sz="8"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
    <w:qFormat/>
    <w:rsid w:val="00B540EE"/>
    <w:pPr>
      <w:pBdr>
        <w:top w:val="single" w:sz="4" w:space="0" w:color="000000"/>
        <w:left w:val="single" w:sz="4" w:space="0" w:color="000000"/>
        <w:bottom w:val="single" w:sz="4"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
    <w:qFormat/>
    <w:rsid w:val="00B540EE"/>
    <w:pPr>
      <w:pBdr>
        <w:top w:val="single" w:sz="4" w:space="0" w:color="000000"/>
        <w:bottom w:val="single" w:sz="4"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
    <w:qFormat/>
    <w:rsid w:val="00B540EE"/>
    <w:pPr>
      <w:pBdr>
        <w:top w:val="single" w:sz="4" w:space="0" w:color="000000"/>
        <w:bottom w:val="single" w:sz="4" w:space="0" w:color="000000"/>
        <w:right w:val="single" w:sz="4"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
    <w:qFormat/>
    <w:rsid w:val="00B540EE"/>
    <w:pPr>
      <w:pBdr>
        <w:top w:val="single" w:sz="8" w:space="0" w:color="000000"/>
        <w:left w:val="single" w:sz="8" w:space="0" w:color="000000"/>
        <w:bottom w:val="single" w:sz="8" w:space="0" w:color="000000"/>
      </w:pBdr>
      <w:shd w:val="clear" w:color="000000" w:fill="DDD9C3"/>
      <w:spacing w:beforeAutospacing="1"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
    <w:qFormat/>
    <w:rsid w:val="00B540EE"/>
    <w:pPr>
      <w:pBdr>
        <w:top w:val="single" w:sz="8" w:space="0" w:color="000000"/>
        <w:bottom w:val="single" w:sz="8" w:space="0" w:color="000000"/>
      </w:pBdr>
      <w:spacing w:beforeAutospacing="1"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
    <w:qFormat/>
    <w:rsid w:val="00B540EE"/>
    <w:pPr>
      <w:pBdr>
        <w:top w:val="single" w:sz="4" w:space="0" w:color="000000"/>
        <w:bottom w:val="single" w:sz="4" w:space="0" w:color="000000"/>
      </w:pBdr>
      <w:shd w:val="clear" w:color="000000" w:fill="95B3D7"/>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
    <w:qFormat/>
    <w:rsid w:val="00B540EE"/>
    <w:pPr>
      <w:pBdr>
        <w:top w:val="single" w:sz="4" w:space="0" w:color="000000"/>
        <w:bottom w:val="single" w:sz="4" w:space="0" w:color="000000"/>
        <w:right w:val="single" w:sz="4" w:space="0" w:color="000000"/>
      </w:pBdr>
      <w:shd w:val="clear" w:color="000000" w:fill="95B3D7"/>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
    <w:qFormat/>
    <w:rsid w:val="00B540EE"/>
    <w:pPr>
      <w:pBdr>
        <w:top w:val="single" w:sz="8" w:space="0" w:color="000000"/>
        <w:bottom w:val="single" w:sz="8" w:space="0" w:color="000000"/>
      </w:pBdr>
      <w:spacing w:beforeAutospacing="1"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
    <w:qFormat/>
    <w:rsid w:val="00B540EE"/>
    <w:pPr>
      <w:pBdr>
        <w:top w:val="single" w:sz="4" w:space="0" w:color="000000"/>
        <w:left w:val="single" w:sz="4" w:space="0" w:color="000000"/>
        <w:bottom w:val="single" w:sz="4" w:space="0" w:color="000000"/>
      </w:pBdr>
      <w:shd w:val="clear" w:color="000000" w:fill="538ED5"/>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
    <w:qFormat/>
    <w:rsid w:val="00B540EE"/>
    <w:pPr>
      <w:pBdr>
        <w:top w:val="single" w:sz="4" w:space="0" w:color="000000"/>
        <w:bottom w:val="single" w:sz="4" w:space="0" w:color="000000"/>
      </w:pBdr>
      <w:shd w:val="clear" w:color="000000" w:fill="538ED5"/>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
    <w:qFormat/>
    <w:rsid w:val="00B540EE"/>
    <w:pPr>
      <w:pBdr>
        <w:top w:val="single" w:sz="4" w:space="0" w:color="000000"/>
        <w:bottom w:val="single" w:sz="4" w:space="0" w:color="000000"/>
        <w:right w:val="single" w:sz="4" w:space="0" w:color="000000"/>
      </w:pBdr>
      <w:shd w:val="clear" w:color="000000" w:fill="538ED5"/>
      <w:spacing w:beforeAutospacing="1"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
    <w:qFormat/>
    <w:rsid w:val="00B540EE"/>
    <w:pPr>
      <w:pBdr>
        <w:top w:val="single" w:sz="4" w:space="0" w:color="000000"/>
        <w:left w:val="single" w:sz="4" w:space="0" w:color="000000"/>
        <w:bottom w:val="single" w:sz="4" w:space="0" w:color="000000"/>
        <w:right w:val="single" w:sz="4" w:space="0" w:color="000000"/>
      </w:pBdr>
      <w:shd w:val="clear" w:color="000000" w:fill="538ED5"/>
      <w:spacing w:beforeAutospacing="1"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
    <w:qFormat/>
    <w:rsid w:val="00B540EE"/>
    <w:pPr>
      <w:pBdr>
        <w:top w:val="single" w:sz="4" w:space="0" w:color="000000"/>
        <w:bottom w:val="single" w:sz="4" w:space="0" w:color="000000"/>
      </w:pBdr>
      <w:shd w:val="clear" w:color="000000" w:fill="538ED5"/>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qFormat/>
    <w:rsid w:val="00B540EE"/>
    <w:pPr>
      <w:pBdr>
        <w:top w:val="single" w:sz="4" w:space="0" w:color="000000"/>
        <w:left w:val="single" w:sz="4" w:space="0" w:color="000000"/>
        <w:bottom w:val="single" w:sz="4" w:space="0" w:color="000000"/>
      </w:pBdr>
      <w:shd w:val="clear" w:color="000000" w:fill="538ED5"/>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qFormat/>
    <w:rsid w:val="00B540EE"/>
    <w:pPr>
      <w:pBdr>
        <w:top w:val="single" w:sz="4" w:space="0" w:color="000000"/>
        <w:bottom w:val="single" w:sz="4" w:space="0" w:color="000000"/>
        <w:right w:val="single" w:sz="4" w:space="0" w:color="000000"/>
      </w:pBdr>
      <w:shd w:val="clear" w:color="000000" w:fill="538ED5"/>
      <w:spacing w:beforeAutospacing="1"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3">
    <w:name w:val="Основной текст 21"/>
    <w:basedOn w:val="a"/>
    <w:qFormat/>
    <w:rsid w:val="00B540EE"/>
    <w:pPr>
      <w:widowControl w:val="0"/>
      <w:suppressAutoHyphens/>
      <w:spacing w:after="0" w:line="240" w:lineRule="auto"/>
      <w:jc w:val="both"/>
    </w:pPr>
    <w:rPr>
      <w:rFonts w:ascii="Times New Roman" w:eastAsia="Times New Roman" w:hAnsi="Times New Roman"/>
      <w:i/>
      <w:szCs w:val="20"/>
      <w:lang w:val="en-US" w:eastAsia="ar-SA"/>
    </w:rPr>
  </w:style>
  <w:style w:type="paragraph" w:styleId="1f7">
    <w:name w:val="toc 1"/>
    <w:basedOn w:val="a"/>
    <w:next w:val="a"/>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sz w:val="28"/>
      <w:szCs w:val="28"/>
      <w:lang w:eastAsia="ru-RU"/>
    </w:rPr>
  </w:style>
  <w:style w:type="paragraph" w:customStyle="1" w:styleId="1310">
    <w:name w:val="Основной текст (13)1"/>
    <w:basedOn w:val="a"/>
    <w:link w:val="1f6"/>
    <w:qFormat/>
    <w:rsid w:val="00B540EE"/>
    <w:pPr>
      <w:shd w:val="clear" w:color="auto" w:fill="FFFFFF"/>
      <w:spacing w:before="420" w:after="180" w:line="360" w:lineRule="exact"/>
      <w:jc w:val="center"/>
    </w:pPr>
    <w:rPr>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B540EE"/>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
    <w:uiPriority w:val="99"/>
    <w:qFormat/>
    <w:rsid w:val="00B540EE"/>
    <w:pPr>
      <w:spacing w:after="0" w:line="240" w:lineRule="auto"/>
      <w:ind w:left="720" w:firstLine="700"/>
      <w:jc w:val="both"/>
    </w:pPr>
    <w:rPr>
      <w:rFonts w:ascii="Times New Roman" w:eastAsia="Times New Roman" w:hAnsi="Times New Roman"/>
      <w:sz w:val="24"/>
      <w:szCs w:val="24"/>
      <w:lang w:eastAsia="ru-RU"/>
    </w:rPr>
  </w:style>
  <w:style w:type="paragraph" w:styleId="32">
    <w:name w:val="Body Text 3"/>
    <w:basedOn w:val="a"/>
    <w:link w:val="31"/>
    <w:uiPriority w:val="99"/>
    <w:unhideWhenUsed/>
    <w:qFormat/>
    <w:rsid w:val="00B540EE"/>
    <w:pPr>
      <w:spacing w:after="120"/>
    </w:pPr>
    <w:rPr>
      <w:sz w:val="16"/>
      <w:szCs w:val="16"/>
    </w:rPr>
  </w:style>
  <w:style w:type="paragraph" w:customStyle="1" w:styleId="book">
    <w:name w:val="book"/>
    <w:basedOn w:val="a"/>
    <w:uiPriority w:val="99"/>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affff1">
    <w:name w:val="Содержимое таблицы"/>
    <w:basedOn w:val="a"/>
    <w:qFormat/>
    <w:rsid w:val="00B540EE"/>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styleId="affff2">
    <w:name w:val="Title"/>
    <w:basedOn w:val="a"/>
    <w:next w:val="a"/>
    <w:qFormat/>
    <w:rsid w:val="00B540EE"/>
    <w:pPr>
      <w:pBdr>
        <w:bottom w:val="single" w:sz="8" w:space="4" w:color="4F81BD"/>
      </w:pBdr>
      <w:spacing w:after="300" w:line="240" w:lineRule="auto"/>
      <w:contextualSpacing/>
    </w:pPr>
    <w:rPr>
      <w:rFonts w:ascii="Cambria" w:eastAsia="Times New Roman" w:hAnsi="Cambria"/>
      <w:color w:val="17365D"/>
      <w:spacing w:val="5"/>
      <w:kern w:val="2"/>
      <w:sz w:val="52"/>
      <w:szCs w:val="52"/>
    </w:rPr>
  </w:style>
  <w:style w:type="paragraph" w:styleId="affff3">
    <w:name w:val="Subtitle"/>
    <w:basedOn w:val="a"/>
    <w:next w:val="a"/>
    <w:qFormat/>
    <w:rsid w:val="00B540EE"/>
    <w:rPr>
      <w:rFonts w:ascii="Cambria" w:eastAsia="Times New Roman" w:hAnsi="Cambria"/>
      <w:i/>
      <w:iCs/>
      <w:color w:val="4F81BD"/>
      <w:spacing w:val="15"/>
      <w:sz w:val="24"/>
      <w:szCs w:val="24"/>
    </w:rPr>
  </w:style>
  <w:style w:type="paragraph" w:styleId="affff4">
    <w:name w:val="Block Text"/>
    <w:basedOn w:val="a"/>
    <w:uiPriority w:val="99"/>
    <w:qFormat/>
    <w:rsid w:val="00B540EE"/>
    <w:pPr>
      <w:spacing w:after="0" w:line="360" w:lineRule="auto"/>
      <w:ind w:left="-851" w:right="-1333" w:firstLine="851"/>
      <w:jc w:val="both"/>
    </w:pPr>
    <w:rPr>
      <w:rFonts w:ascii="Times New Roman" w:eastAsia="Times New Roman" w:hAnsi="Times New Roman"/>
      <w:sz w:val="28"/>
      <w:szCs w:val="20"/>
      <w:lang w:eastAsia="ru-RU"/>
    </w:rPr>
  </w:style>
  <w:style w:type="paragraph" w:styleId="affff5">
    <w:name w:val="Intense Quote"/>
    <w:basedOn w:val="a"/>
    <w:next w:val="a"/>
    <w:uiPriority w:val="30"/>
    <w:qFormat/>
    <w:rsid w:val="00B540EE"/>
    <w:pPr>
      <w:pBdr>
        <w:bottom w:val="single" w:sz="4" w:space="4" w:color="4F81BD"/>
      </w:pBdr>
      <w:spacing w:before="200" w:after="280"/>
      <w:ind w:left="936" w:right="936"/>
    </w:pPr>
    <w:rPr>
      <w:rFonts w:eastAsia="Times New Roman"/>
      <w:b/>
      <w:bCs/>
      <w:i/>
      <w:iCs/>
      <w:color w:val="4F81BD"/>
    </w:rPr>
  </w:style>
  <w:style w:type="paragraph" w:styleId="affff6">
    <w:name w:val="TOC Heading"/>
    <w:basedOn w:val="1"/>
    <w:next w:val="a"/>
    <w:uiPriority w:val="39"/>
    <w:unhideWhenUsed/>
    <w:qFormat/>
    <w:rsid w:val="00B540EE"/>
    <w:pPr>
      <w:spacing w:before="480"/>
    </w:pPr>
    <w:rPr>
      <w:b/>
      <w:bCs/>
      <w:sz w:val="28"/>
      <w:szCs w:val="28"/>
    </w:rPr>
  </w:style>
  <w:style w:type="paragraph" w:styleId="2f4">
    <w:name w:val="toc 2"/>
    <w:basedOn w:val="a"/>
    <w:next w:val="a"/>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sz w:val="28"/>
      <w:szCs w:val="28"/>
    </w:rPr>
  </w:style>
  <w:style w:type="paragraph" w:styleId="36">
    <w:name w:val="toc 3"/>
    <w:basedOn w:val="a"/>
    <w:next w:val="a"/>
    <w:link w:val="34"/>
    <w:autoRedefine/>
    <w:uiPriority w:val="39"/>
    <w:unhideWhenUsed/>
    <w:rsid w:val="007E7C2B"/>
    <w:pPr>
      <w:tabs>
        <w:tab w:val="right" w:leader="dot" w:pos="9356"/>
      </w:tabs>
      <w:spacing w:after="0" w:line="240" w:lineRule="auto"/>
      <w:ind w:firstLine="283"/>
      <w:jc w:val="center"/>
    </w:pPr>
    <w:rPr>
      <w:rFonts w:ascii="Times New Roman" w:hAnsi="Times New Roman"/>
      <w:b/>
      <w:sz w:val="28"/>
      <w:szCs w:val="28"/>
    </w:rPr>
  </w:style>
  <w:style w:type="paragraph" w:styleId="47">
    <w:name w:val="toc 4"/>
    <w:basedOn w:val="a"/>
    <w:next w:val="a"/>
    <w:autoRedefine/>
    <w:uiPriority w:val="39"/>
    <w:unhideWhenUsed/>
    <w:rsid w:val="00520CAD"/>
    <w:pPr>
      <w:tabs>
        <w:tab w:val="right" w:leader="dot" w:pos="9628"/>
      </w:tabs>
      <w:spacing w:after="0" w:line="240" w:lineRule="auto"/>
      <w:ind w:left="709"/>
    </w:pPr>
    <w:rPr>
      <w:rFonts w:ascii="Times New Roman" w:hAnsi="Times New Roman"/>
      <w:sz w:val="28"/>
      <w:szCs w:val="28"/>
    </w:rPr>
  </w:style>
  <w:style w:type="paragraph" w:styleId="59">
    <w:name w:val="toc 5"/>
    <w:basedOn w:val="a"/>
    <w:next w:val="a"/>
    <w:autoRedefine/>
    <w:uiPriority w:val="39"/>
    <w:unhideWhenUsed/>
    <w:rsid w:val="00B540EE"/>
    <w:pPr>
      <w:spacing w:after="0"/>
      <w:ind w:left="880"/>
    </w:pPr>
    <w:rPr>
      <w:sz w:val="20"/>
      <w:szCs w:val="20"/>
    </w:rPr>
  </w:style>
  <w:style w:type="paragraph" w:styleId="66">
    <w:name w:val="toc 6"/>
    <w:basedOn w:val="a"/>
    <w:next w:val="a"/>
    <w:link w:val="67"/>
    <w:autoRedefine/>
    <w:uiPriority w:val="39"/>
    <w:unhideWhenUsed/>
    <w:rsid w:val="00B540EE"/>
    <w:pPr>
      <w:spacing w:after="0"/>
      <w:ind w:left="1100"/>
    </w:pPr>
    <w:rPr>
      <w:sz w:val="20"/>
      <w:szCs w:val="20"/>
    </w:rPr>
  </w:style>
  <w:style w:type="paragraph" w:styleId="72">
    <w:name w:val="toc 7"/>
    <w:basedOn w:val="a"/>
    <w:next w:val="a"/>
    <w:link w:val="71"/>
    <w:autoRedefine/>
    <w:uiPriority w:val="39"/>
    <w:unhideWhenUsed/>
    <w:rsid w:val="00B540EE"/>
    <w:pPr>
      <w:spacing w:after="0"/>
      <w:ind w:left="1320"/>
    </w:pPr>
    <w:rPr>
      <w:sz w:val="20"/>
      <w:szCs w:val="20"/>
    </w:rPr>
  </w:style>
  <w:style w:type="paragraph" w:styleId="84">
    <w:name w:val="toc 8"/>
    <w:basedOn w:val="a"/>
    <w:next w:val="a"/>
    <w:link w:val="85"/>
    <w:autoRedefine/>
    <w:uiPriority w:val="39"/>
    <w:unhideWhenUsed/>
    <w:rsid w:val="00B540EE"/>
    <w:pPr>
      <w:spacing w:after="0"/>
      <w:ind w:left="1540"/>
    </w:pPr>
    <w:rPr>
      <w:sz w:val="20"/>
      <w:szCs w:val="20"/>
    </w:rPr>
  </w:style>
  <w:style w:type="paragraph" w:styleId="96">
    <w:name w:val="toc 9"/>
    <w:basedOn w:val="a"/>
    <w:next w:val="a"/>
    <w:link w:val="97"/>
    <w:autoRedefine/>
    <w:uiPriority w:val="39"/>
    <w:unhideWhenUsed/>
    <w:rsid w:val="00B540EE"/>
    <w:pPr>
      <w:spacing w:after="0"/>
      <w:ind w:left="1760"/>
    </w:pPr>
    <w:rPr>
      <w:sz w:val="20"/>
      <w:szCs w:val="20"/>
    </w:rPr>
  </w:style>
  <w:style w:type="paragraph" w:customStyle="1" w:styleId="1f8">
    <w:name w:val="Без интервала1"/>
    <w:qFormat/>
    <w:rsid w:val="00B540EE"/>
    <w:pPr>
      <w:tabs>
        <w:tab w:val="left" w:pos="1021"/>
      </w:tabs>
      <w:ind w:firstLine="567"/>
      <w:jc w:val="both"/>
    </w:pPr>
    <w:rPr>
      <w:rFonts w:ascii="Times New Roman" w:hAnsi="Times New Roman" w:cs="Arial"/>
      <w:sz w:val="22"/>
      <w:szCs w:val="22"/>
    </w:rPr>
  </w:style>
  <w:style w:type="paragraph" w:styleId="3d">
    <w:name w:val="Body Text Indent 3"/>
    <w:basedOn w:val="a"/>
    <w:uiPriority w:val="99"/>
    <w:qFormat/>
    <w:rsid w:val="00B540EE"/>
    <w:pPr>
      <w:spacing w:after="120"/>
      <w:ind w:left="283"/>
    </w:pPr>
    <w:rPr>
      <w:rFonts w:eastAsia="Times New Roman"/>
      <w:sz w:val="16"/>
      <w:szCs w:val="16"/>
      <w:lang w:eastAsia="ru-RU"/>
    </w:rPr>
  </w:style>
  <w:style w:type="paragraph" w:customStyle="1" w:styleId="descriptionind">
    <w:name w:val="descriptionind"/>
    <w:basedOn w:val="a"/>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2f5">
    <w:name w:val="Абзац списка2"/>
    <w:basedOn w:val="a"/>
    <w:uiPriority w:val="99"/>
    <w:qFormat/>
    <w:rsid w:val="00B540EE"/>
    <w:pPr>
      <w:ind w:left="720"/>
    </w:pPr>
    <w:rPr>
      <w:rFonts w:eastAsia="Times New Roman"/>
      <w:lang w:eastAsia="ru-RU"/>
    </w:rPr>
  </w:style>
  <w:style w:type="paragraph" w:styleId="affff7">
    <w:name w:val="Plain Text"/>
    <w:basedOn w:val="a"/>
    <w:uiPriority w:val="99"/>
    <w:qFormat/>
    <w:rsid w:val="00B540EE"/>
    <w:pPr>
      <w:spacing w:after="0" w:line="240" w:lineRule="auto"/>
    </w:pPr>
    <w:rPr>
      <w:rFonts w:ascii="Courier New" w:eastAsia="Times New Roman" w:hAnsi="Courier New" w:cs="Courier New"/>
      <w:sz w:val="20"/>
      <w:szCs w:val="20"/>
      <w:lang w:eastAsia="ru-RU"/>
    </w:rPr>
  </w:style>
  <w:style w:type="paragraph" w:customStyle="1" w:styleId="description">
    <w:name w:val="description"/>
    <w:basedOn w:val="a"/>
    <w:qFormat/>
    <w:rsid w:val="00B540EE"/>
    <w:pPr>
      <w:spacing w:beforeAutospacing="1" w:afterAutospacing="1" w:line="240" w:lineRule="auto"/>
    </w:pPr>
    <w:rPr>
      <w:rFonts w:ascii="Times New Roman" w:eastAsia="Times New Roman" w:hAnsi="Times New Roman"/>
      <w:sz w:val="24"/>
      <w:szCs w:val="24"/>
      <w:lang w:eastAsia="ru-RU"/>
    </w:rPr>
  </w:style>
  <w:style w:type="paragraph" w:styleId="2f6">
    <w:name w:val="Body Text Indent 2"/>
    <w:basedOn w:val="a"/>
    <w:uiPriority w:val="99"/>
    <w:qFormat/>
    <w:rsid w:val="00B540EE"/>
    <w:pPr>
      <w:spacing w:after="0" w:line="240" w:lineRule="auto"/>
      <w:ind w:right="-1" w:firstLine="284"/>
      <w:jc w:val="both"/>
    </w:pPr>
    <w:rPr>
      <w:rFonts w:ascii="Times New Roman" w:eastAsia="Times New Roman" w:hAnsi="Times New Roman"/>
      <w:sz w:val="28"/>
      <w:szCs w:val="20"/>
      <w:lang w:eastAsia="ru-RU"/>
    </w:rPr>
  </w:style>
  <w:style w:type="paragraph" w:customStyle="1" w:styleId="1f9">
    <w:name w:val="Стиль1"/>
    <w:basedOn w:val="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
    <w:qFormat/>
    <w:rsid w:val="00B540EE"/>
    <w:pPr>
      <w:widowControl w:val="0"/>
      <w:spacing w:after="337" w:line="302" w:lineRule="exact"/>
      <w:jc w:val="center"/>
    </w:pPr>
    <w:rPr>
      <w:rFonts w:ascii="Times New Roman" w:hAnsi="Times New Roman"/>
      <w:b/>
      <w:bCs/>
      <w:color w:val="000000"/>
      <w:sz w:val="24"/>
      <w:szCs w:val="24"/>
      <w:lang w:val="en-US" w:eastAsia="ru-RU"/>
    </w:rPr>
  </w:style>
  <w:style w:type="paragraph" w:styleId="affff8">
    <w:name w:val="annotation text"/>
    <w:basedOn w:val="a"/>
    <w:uiPriority w:val="99"/>
    <w:semiHidden/>
    <w:qFormat/>
    <w:rsid w:val="00B540EE"/>
    <w:pPr>
      <w:spacing w:after="0" w:line="240" w:lineRule="auto"/>
    </w:pPr>
    <w:rPr>
      <w:rFonts w:ascii="Times New Roman" w:eastAsia="Times New Roman" w:hAnsi="Times New Roman"/>
      <w:sz w:val="20"/>
      <w:szCs w:val="20"/>
      <w:lang w:eastAsia="ru-RU"/>
    </w:rPr>
  </w:style>
  <w:style w:type="paragraph" w:customStyle="1" w:styleId="1fa">
    <w:name w:val="МОН1"/>
    <w:basedOn w:val="a"/>
    <w:qFormat/>
    <w:rsid w:val="00B540EE"/>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
    <w:qFormat/>
    <w:rsid w:val="00B540EE"/>
    <w:pPr>
      <w:widowControl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a">
    <w:name w:val="Body Text 2"/>
    <w:basedOn w:val="a"/>
    <w:link w:val="211"/>
    <w:uiPriority w:val="99"/>
    <w:unhideWhenUsed/>
    <w:qFormat/>
    <w:rsid w:val="00B540EE"/>
    <w:pPr>
      <w:spacing w:after="120" w:line="480" w:lineRule="auto"/>
    </w:pPr>
  </w:style>
  <w:style w:type="paragraph" w:customStyle="1" w:styleId="Normal1">
    <w:name w:val="Normal1"/>
    <w:uiPriority w:val="99"/>
    <w:qFormat/>
    <w:rsid w:val="00B540EE"/>
    <w:pPr>
      <w:widowControl w:val="0"/>
      <w:jc w:val="both"/>
    </w:pPr>
    <w:rPr>
      <w:rFonts w:ascii="Times New Roman" w:eastAsia="Times New Roman" w:hAnsi="Times New Roman"/>
      <w:sz w:val="22"/>
    </w:rPr>
  </w:style>
  <w:style w:type="paragraph" w:customStyle="1" w:styleId="affff9">
    <w:name w:val="А_сноска"/>
    <w:basedOn w:val="affff"/>
    <w:qFormat/>
    <w:rsid w:val="00B540EE"/>
    <w:pPr>
      <w:widowControl w:val="0"/>
      <w:ind w:firstLine="400"/>
      <w:jc w:val="both"/>
    </w:pPr>
    <w:rPr>
      <w:sz w:val="24"/>
      <w:szCs w:val="24"/>
    </w:rPr>
  </w:style>
  <w:style w:type="paragraph" w:customStyle="1" w:styleId="affffa">
    <w:name w:val="Новый"/>
    <w:basedOn w:val="a"/>
    <w:qFormat/>
    <w:rsid w:val="00B540EE"/>
    <w:pPr>
      <w:spacing w:after="0" w:line="360" w:lineRule="auto"/>
      <w:ind w:firstLine="454"/>
      <w:jc w:val="both"/>
    </w:pPr>
    <w:rPr>
      <w:rFonts w:ascii="Times New Roman" w:hAnsi="Times New Roman"/>
      <w:sz w:val="28"/>
      <w:szCs w:val="24"/>
    </w:rPr>
  </w:style>
  <w:style w:type="paragraph" w:customStyle="1" w:styleId="2b">
    <w:name w:val="?????2"/>
    <w:basedOn w:val="a"/>
    <w:link w:val="22Exact"/>
    <w:qFormat/>
    <w:rsid w:val="00B540EE"/>
    <w:pPr>
      <w:tabs>
        <w:tab w:val="left" w:pos="567"/>
      </w:tabs>
      <w:spacing w:after="0" w:line="240" w:lineRule="auto"/>
      <w:ind w:left="113" w:right="284"/>
      <w:jc w:val="both"/>
    </w:pPr>
    <w:rPr>
      <w:rFonts w:ascii="Times New Roman" w:eastAsia="Times New Roman" w:hAnsi="Times New Roman"/>
      <w:sz w:val="24"/>
      <w:szCs w:val="24"/>
    </w:rPr>
  </w:style>
  <w:style w:type="paragraph" w:customStyle="1" w:styleId="2f0">
    <w:name w:val="Основной текст (2)"/>
    <w:basedOn w:val="a"/>
    <w:link w:val="2f"/>
    <w:qFormat/>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e">
    <w:name w:val="Основной текст3"/>
    <w:basedOn w:val="a"/>
    <w:qFormat/>
    <w:rsid w:val="00B540EE"/>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b">
    <w:name w:val="А_основной"/>
    <w:basedOn w:val="a"/>
    <w:uiPriority w:val="99"/>
    <w:qFormat/>
    <w:rsid w:val="00B540EE"/>
    <w:pPr>
      <w:spacing w:after="0" w:line="360" w:lineRule="auto"/>
      <w:ind w:firstLine="454"/>
      <w:jc w:val="both"/>
    </w:pPr>
    <w:rPr>
      <w:rFonts w:ascii="Times New Roman" w:hAnsi="Times New Roman"/>
      <w:sz w:val="28"/>
      <w:szCs w:val="28"/>
    </w:rPr>
  </w:style>
  <w:style w:type="paragraph" w:customStyle="1" w:styleId="western">
    <w:name w:val="western"/>
    <w:basedOn w:val="a"/>
    <w:qFormat/>
    <w:rsid w:val="00B540EE"/>
    <w:pPr>
      <w:spacing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f7">
    <w:name w:val="Основной текст2"/>
    <w:basedOn w:val="a"/>
    <w:qFormat/>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3">
    <w:name w:val="Стиль Основной текст + 16 пт"/>
    <w:next w:val="afff4"/>
    <w:autoRedefine/>
    <w:uiPriority w:val="99"/>
    <w:qFormat/>
    <w:rsid w:val="00B540EE"/>
    <w:pPr>
      <w:spacing w:line="360" w:lineRule="auto"/>
      <w:ind w:firstLine="709"/>
      <w:jc w:val="both"/>
    </w:pPr>
    <w:rPr>
      <w:rFonts w:ascii="Times New Roman" w:eastAsia="Times New Roman" w:hAnsi="Times New Roman"/>
      <w:sz w:val="28"/>
      <w:szCs w:val="28"/>
    </w:rPr>
  </w:style>
  <w:style w:type="paragraph" w:customStyle="1" w:styleId="1410">
    <w:name w:val="Основной текст (14)1"/>
    <w:basedOn w:val="a"/>
    <w:link w:val="1fb"/>
    <w:qFormat/>
    <w:rsid w:val="00B540EE"/>
    <w:pPr>
      <w:shd w:val="clear" w:color="auto" w:fill="FFFFFF"/>
      <w:spacing w:after="0" w:line="211" w:lineRule="exact"/>
      <w:ind w:firstLine="400"/>
      <w:jc w:val="both"/>
    </w:pPr>
    <w:rPr>
      <w:i/>
      <w:sz w:val="20"/>
      <w:szCs w:val="20"/>
    </w:rPr>
  </w:style>
  <w:style w:type="paragraph" w:customStyle="1" w:styleId="214">
    <w:name w:val="Заголовок №21"/>
    <w:basedOn w:val="a"/>
    <w:qFormat/>
    <w:rsid w:val="00B540EE"/>
    <w:pPr>
      <w:shd w:val="clear" w:color="auto" w:fill="FFFFFF"/>
      <w:spacing w:before="60" w:after="60" w:line="240" w:lineRule="atLeast"/>
      <w:jc w:val="center"/>
      <w:outlineLvl w:val="1"/>
    </w:pPr>
    <w:rPr>
      <w:b/>
      <w:sz w:val="20"/>
      <w:szCs w:val="20"/>
    </w:rPr>
  </w:style>
  <w:style w:type="paragraph" w:customStyle="1" w:styleId="Zag2">
    <w:name w:val="Zag_2"/>
    <w:basedOn w:val="a"/>
    <w:qFormat/>
    <w:rsid w:val="00B540EE"/>
    <w:pPr>
      <w:widowControl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qFormat/>
    <w:rsid w:val="00B540EE"/>
    <w:pPr>
      <w:widowControl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fc">
    <w:name w:val="Ξαϋχνϋι"/>
    <w:basedOn w:val="a"/>
    <w:qFormat/>
    <w:rsid w:val="00B540EE"/>
    <w:pPr>
      <w:widowControl w:val="0"/>
      <w:spacing w:after="0" w:line="240" w:lineRule="auto"/>
    </w:pPr>
    <w:rPr>
      <w:rFonts w:ascii="Times New Roman" w:eastAsia="Times New Roman" w:hAnsi="Times New Roman"/>
      <w:color w:val="000000"/>
      <w:sz w:val="24"/>
      <w:szCs w:val="24"/>
      <w:lang w:val="en-US" w:eastAsia="ru-RU"/>
    </w:rPr>
  </w:style>
  <w:style w:type="paragraph" w:customStyle="1" w:styleId="affffd">
    <w:name w:val="Νξβϋι"/>
    <w:basedOn w:val="a"/>
    <w:qFormat/>
    <w:rsid w:val="00B540EE"/>
    <w:pPr>
      <w:widowControl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
    <w:qFormat/>
    <w:rsid w:val="00B540EE"/>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qFormat/>
    <w:rsid w:val="00B540EE"/>
    <w:pPr>
      <w:widowControl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qFormat/>
    <w:rsid w:val="00B540EE"/>
    <w:pPr>
      <w:widowControl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c">
    <w:name w:val="Знак Знак1 Знак Знак Знак"/>
    <w:basedOn w:val="a"/>
    <w:uiPriority w:val="99"/>
    <w:qFormat/>
    <w:rsid w:val="00B540EE"/>
    <w:pPr>
      <w:spacing w:after="160" w:line="240" w:lineRule="exact"/>
    </w:pPr>
    <w:rPr>
      <w:rFonts w:ascii="Verdana" w:eastAsia="Times New Roman" w:hAnsi="Verdana"/>
      <w:sz w:val="20"/>
      <w:szCs w:val="20"/>
      <w:lang w:val="en-US"/>
    </w:rPr>
  </w:style>
  <w:style w:type="paragraph" w:customStyle="1" w:styleId="affffe">
    <w:name w:val="Знак Знак Знак Знак Знак"/>
    <w:basedOn w:val="a"/>
    <w:uiPriority w:val="99"/>
    <w:qFormat/>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
    <w:uiPriority w:val="99"/>
    <w:qFormat/>
    <w:rsid w:val="00B540EE"/>
    <w:pPr>
      <w:spacing w:after="160" w:line="240" w:lineRule="exact"/>
    </w:pPr>
    <w:rPr>
      <w:rFonts w:ascii="Arial" w:eastAsia="Times New Roman" w:hAnsi="Arial" w:cs="Arial"/>
      <w:sz w:val="20"/>
      <w:szCs w:val="20"/>
      <w:lang w:val="en-US"/>
    </w:rPr>
  </w:style>
  <w:style w:type="paragraph" w:customStyle="1" w:styleId="afffff">
    <w:name w:val="Знак Знак"/>
    <w:basedOn w:val="a"/>
    <w:uiPriority w:val="99"/>
    <w:qFormat/>
    <w:rsid w:val="00B540EE"/>
    <w:pPr>
      <w:spacing w:after="160" w:line="240" w:lineRule="exact"/>
    </w:pPr>
    <w:rPr>
      <w:rFonts w:ascii="Verdana" w:eastAsia="Times New Roman" w:hAnsi="Verdana"/>
      <w:sz w:val="20"/>
      <w:szCs w:val="20"/>
      <w:lang w:val="en-US"/>
    </w:rPr>
  </w:style>
  <w:style w:type="paragraph" w:customStyle="1" w:styleId="afffff0">
    <w:name w:val="a"/>
    <w:basedOn w:val="a"/>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qFormat/>
    <w:rsid w:val="00B540EE"/>
    <w:pPr>
      <w:spacing w:after="0" w:line="240" w:lineRule="auto"/>
    </w:pPr>
    <w:rPr>
      <w:rFonts w:ascii="Times New Roman" w:eastAsia="Times New Roman" w:hAnsi="Times New Roman"/>
      <w:sz w:val="24"/>
      <w:szCs w:val="24"/>
      <w:lang w:eastAsia="ru-RU"/>
    </w:rPr>
  </w:style>
  <w:style w:type="paragraph" w:customStyle="1" w:styleId="afffff1">
    <w:name w:val="Знак Знак Знак"/>
    <w:basedOn w:val="a"/>
    <w:uiPriority w:val="99"/>
    <w:qFormat/>
    <w:rsid w:val="00B540EE"/>
    <w:pPr>
      <w:spacing w:after="160" w:line="240" w:lineRule="exact"/>
    </w:pPr>
    <w:rPr>
      <w:rFonts w:ascii="Verdana" w:eastAsia="Times New Roman" w:hAnsi="Verdana"/>
      <w:sz w:val="20"/>
      <w:szCs w:val="20"/>
      <w:lang w:val="en-US"/>
    </w:rPr>
  </w:style>
  <w:style w:type="paragraph" w:customStyle="1" w:styleId="ListParagraph1">
    <w:name w:val="List Paragraph1"/>
    <w:basedOn w:val="a"/>
    <w:uiPriority w:val="99"/>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f2">
    <w:name w:val="Знак Знак Знак Знак"/>
    <w:basedOn w:val="a"/>
    <w:uiPriority w:val="99"/>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1fd">
    <w:name w:val="Номер 1"/>
    <w:basedOn w:val="1"/>
    <w:qFormat/>
    <w:rsid w:val="00B540EE"/>
    <w:pPr>
      <w:keepLines w:val="0"/>
      <w:suppressAutoHyphens/>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qFormat/>
    <w:rsid w:val="00B540EE"/>
    <w:pPr>
      <w:textAlignment w:val="baseline"/>
    </w:pPr>
    <w:rPr>
      <w:rFonts w:ascii="Times New Roman" w:eastAsia="Times New Roman" w:hAnsi="Times New Roman"/>
      <w:sz w:val="24"/>
      <w:lang w:eastAsia="de-DE"/>
    </w:rPr>
  </w:style>
  <w:style w:type="paragraph" w:customStyle="1" w:styleId="2f8">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
    <w:qFormat/>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
    <w:uiPriority w:val="99"/>
    <w:qFormat/>
    <w:rsid w:val="00B540EE"/>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
    <w:qFormat/>
    <w:rsid w:val="00B540EE"/>
    <w:pPr>
      <w:widowControl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
    <w:qFormat/>
    <w:rsid w:val="00B540EE"/>
    <w:pPr>
      <w:widowControl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
    <w:uiPriority w:val="99"/>
    <w:qFormat/>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f3">
    <w:name w:val="Стиль"/>
    <w:qFormat/>
    <w:rsid w:val="00B540EE"/>
    <w:pPr>
      <w:widowControl w:val="0"/>
    </w:pPr>
    <w:rPr>
      <w:rFonts w:ascii="Times New Roman" w:eastAsia="Times New Roman" w:hAnsi="Times New Roman"/>
      <w:sz w:val="24"/>
      <w:szCs w:val="24"/>
    </w:rPr>
  </w:style>
  <w:style w:type="paragraph" w:customStyle="1" w:styleId="Iniiaiieoaeno21">
    <w:name w:val="Iniiaiie oaeno 21"/>
    <w:basedOn w:val="a"/>
    <w:qFormat/>
    <w:rsid w:val="00B540EE"/>
    <w:pPr>
      <w:widowControl w:val="0"/>
      <w:spacing w:after="0" w:line="360" w:lineRule="auto"/>
      <w:jc w:val="both"/>
    </w:pPr>
    <w:rPr>
      <w:rFonts w:ascii="Times New Roman" w:eastAsia="SimSun" w:hAnsi="Times New Roman"/>
      <w:sz w:val="24"/>
      <w:szCs w:val="24"/>
      <w:lang w:eastAsia="zh-CN"/>
    </w:rPr>
  </w:style>
  <w:style w:type="paragraph" w:customStyle="1" w:styleId="afffff4">
    <w:name w:val="Знак"/>
    <w:basedOn w:val="a"/>
    <w:uiPriority w:val="99"/>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afffff5">
    <w:name w:val="Знак Знак Знак Знак Знак Знак Знак Знак Знак Знак Знак Знак Знак Знак Знак Знак"/>
    <w:basedOn w:val="a"/>
    <w:qFormat/>
    <w:rsid w:val="00B540EE"/>
    <w:pPr>
      <w:spacing w:after="160" w:line="240" w:lineRule="exact"/>
    </w:pPr>
    <w:rPr>
      <w:rFonts w:ascii="Verdana" w:eastAsia="Times New Roman" w:hAnsi="Verdana"/>
      <w:sz w:val="20"/>
      <w:szCs w:val="20"/>
      <w:lang w:val="en-US"/>
    </w:rPr>
  </w:style>
  <w:style w:type="paragraph" w:styleId="afffff6">
    <w:name w:val="Document Map"/>
    <w:basedOn w:val="a"/>
    <w:uiPriority w:val="99"/>
    <w:semiHidden/>
    <w:qFormat/>
    <w:rsid w:val="00B540EE"/>
    <w:pPr>
      <w:spacing w:after="0" w:line="240" w:lineRule="auto"/>
      <w:ind w:firstLine="709"/>
      <w:jc w:val="both"/>
    </w:pPr>
    <w:rPr>
      <w:rFonts w:ascii="Tahoma" w:eastAsia="Times New Roman" w:hAnsi="Tahoma"/>
      <w:sz w:val="16"/>
      <w:szCs w:val="20"/>
      <w:lang w:val="en-US" w:eastAsia="ru-RU"/>
    </w:rPr>
  </w:style>
  <w:style w:type="paragraph" w:customStyle="1" w:styleId="MediumGrid21">
    <w:name w:val="Medium Grid 21"/>
    <w:basedOn w:val="a"/>
    <w:uiPriority w:val="99"/>
    <w:qFormat/>
    <w:rsid w:val="00B540EE"/>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
    <w:uiPriority w:val="99"/>
    <w:qFormat/>
    <w:rsid w:val="00B540EE"/>
    <w:pPr>
      <w:keepLines w:val="0"/>
      <w:spacing w:after="60" w:line="240" w:lineRule="auto"/>
      <w:jc w:val="center"/>
    </w:pPr>
    <w:rPr>
      <w:rFonts w:ascii="Arial" w:hAnsi="Arial"/>
      <w:b/>
      <w:color w:val="auto"/>
      <w:kern w:val="2"/>
      <w:sz w:val="20"/>
      <w:szCs w:val="20"/>
    </w:rPr>
  </w:style>
  <w:style w:type="paragraph" w:customStyle="1" w:styleId="CompanyName">
    <w:name w:val="Company Name"/>
    <w:basedOn w:val="MediumGrid21"/>
    <w:qFormat/>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B540EE"/>
    <w:pPr>
      <w:ind w:left="634" w:firstLine="0"/>
      <w:jc w:val="left"/>
    </w:pPr>
    <w:rPr>
      <w:rFonts w:ascii="Cambria" w:hAnsi="Cambria" w:cs="Cambria"/>
      <w:caps/>
      <w:color w:val="7F7F7F"/>
      <w:sz w:val="16"/>
      <w:szCs w:val="22"/>
      <w:lang w:eastAsia="zh-TW"/>
    </w:rPr>
  </w:style>
  <w:style w:type="paragraph" w:customStyle="1" w:styleId="Abstract0">
    <w:name w:val="Abstract"/>
    <w:basedOn w:val="a"/>
    <w:qFormat/>
    <w:rsid w:val="00B540EE"/>
    <w:pPr>
      <w:widowControl w:val="0"/>
      <w:spacing w:after="0" w:line="360" w:lineRule="auto"/>
      <w:ind w:firstLine="454"/>
      <w:jc w:val="both"/>
    </w:pPr>
    <w:rPr>
      <w:rFonts w:ascii="Times New Roman" w:eastAsia="@Arial Unicode MS" w:hAnsi="Times New Roman"/>
      <w:sz w:val="20"/>
      <w:szCs w:val="20"/>
      <w:lang w:eastAsia="ru-RU"/>
    </w:rPr>
  </w:style>
  <w:style w:type="paragraph" w:customStyle="1" w:styleId="afffff7">
    <w:name w:val="Аннотации"/>
    <w:basedOn w:val="a"/>
    <w:qFormat/>
    <w:rsid w:val="00B540EE"/>
    <w:pPr>
      <w:spacing w:after="0" w:line="240" w:lineRule="auto"/>
      <w:ind w:firstLine="284"/>
      <w:jc w:val="both"/>
    </w:pPr>
    <w:rPr>
      <w:rFonts w:ascii="Times New Roman" w:eastAsia="Times New Roman" w:hAnsi="Times New Roman"/>
      <w:szCs w:val="20"/>
      <w:lang w:eastAsia="ru-RU"/>
    </w:rPr>
  </w:style>
  <w:style w:type="paragraph" w:customStyle="1" w:styleId="afffff8">
    <w:name w:val="текст сноски"/>
    <w:basedOn w:val="a"/>
    <w:qFormat/>
    <w:rsid w:val="00B540EE"/>
    <w:pPr>
      <w:widowControl w:val="0"/>
      <w:spacing w:after="0" w:line="240" w:lineRule="auto"/>
    </w:pPr>
    <w:rPr>
      <w:rFonts w:ascii="Gelvetsky 12pt" w:eastAsia="Times New Roman" w:hAnsi="Gelvetsky 12pt" w:cs="Gelvetsky 12pt"/>
      <w:sz w:val="24"/>
      <w:szCs w:val="24"/>
      <w:lang w:val="en-US" w:eastAsia="ru-RU"/>
    </w:rPr>
  </w:style>
  <w:style w:type="paragraph" w:styleId="HTML0">
    <w:name w:val="HTML Preformatted"/>
    <w:basedOn w:val="a"/>
    <w:uiPriority w:val="99"/>
    <w:qFormat/>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paragraph" w:customStyle="1" w:styleId="msonormalcxspmiddle">
    <w:name w:val="msonormalcxspmiddle"/>
    <w:basedOn w:val="a"/>
    <w:uiPriority w:val="99"/>
    <w:qFormat/>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e">
    <w:name w:val="Знак1"/>
    <w:basedOn w:val="a"/>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qFormat/>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qFormat/>
    <w:rsid w:val="00B540EE"/>
    <w:pPr>
      <w:widowControl w:val="0"/>
      <w:spacing w:before="480" w:after="0" w:line="240" w:lineRule="auto"/>
    </w:pPr>
    <w:rPr>
      <w:rFonts w:ascii="Arial" w:eastAsia="Times New Roman" w:hAnsi="Arial"/>
      <w:vanish/>
      <w:sz w:val="18"/>
      <w:szCs w:val="20"/>
      <w:lang w:val="en-GB"/>
    </w:rPr>
  </w:style>
  <w:style w:type="paragraph" w:customStyle="1" w:styleId="NR">
    <w:name w:val="NR"/>
    <w:basedOn w:val="a"/>
    <w:qFormat/>
    <w:rsid w:val="00B540EE"/>
    <w:pPr>
      <w:spacing w:after="0" w:line="240" w:lineRule="auto"/>
    </w:pPr>
    <w:rPr>
      <w:rFonts w:ascii="Times New Roman" w:eastAsia="Times New Roman" w:hAnsi="Times New Roman"/>
      <w:sz w:val="24"/>
      <w:szCs w:val="20"/>
    </w:rPr>
  </w:style>
  <w:style w:type="paragraph" w:customStyle="1" w:styleId="2f9">
    <w:name w:val="Знак Знак2 Знак"/>
    <w:basedOn w:val="a"/>
    <w:uiPriority w:val="99"/>
    <w:qFormat/>
    <w:rsid w:val="00B540EE"/>
    <w:pPr>
      <w:spacing w:after="160" w:line="240" w:lineRule="exact"/>
    </w:pPr>
    <w:rPr>
      <w:rFonts w:ascii="Verdana" w:eastAsia="Times New Roman" w:hAnsi="Verdana"/>
      <w:sz w:val="20"/>
      <w:szCs w:val="20"/>
      <w:lang w:val="en-US"/>
    </w:rPr>
  </w:style>
  <w:style w:type="paragraph" w:styleId="2fa">
    <w:name w:val="List Bullet 2"/>
    <w:basedOn w:val="a"/>
    <w:autoRedefine/>
    <w:uiPriority w:val="99"/>
    <w:qFormat/>
    <w:rsid w:val="00B540EE"/>
    <w:pPr>
      <w:spacing w:before="60" w:after="60" w:line="240" w:lineRule="auto"/>
      <w:ind w:firstLine="720"/>
      <w:jc w:val="both"/>
    </w:pPr>
    <w:rPr>
      <w:rFonts w:ascii="Times New Roman" w:eastAsia="Times New Roman" w:hAnsi="Times New Roman"/>
      <w:sz w:val="24"/>
      <w:szCs w:val="24"/>
      <w:lang w:eastAsia="ru-RU"/>
    </w:rPr>
  </w:style>
  <w:style w:type="paragraph" w:customStyle="1" w:styleId="1fb">
    <w:name w:val="Название1"/>
    <w:basedOn w:val="a"/>
    <w:link w:val="1410"/>
    <w:qFormat/>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
    <w:qFormat/>
    <w:rsid w:val="00B540EE"/>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qFormat/>
    <w:rsid w:val="00B540EE"/>
    <w:pPr>
      <w:spacing w:after="0" w:line="240" w:lineRule="auto"/>
    </w:pPr>
    <w:rPr>
      <w:rFonts w:ascii="Times New Roman" w:eastAsia="Times New Roman" w:hAnsi="Times New Roman"/>
      <w:sz w:val="24"/>
      <w:szCs w:val="24"/>
      <w:lang w:eastAsia="ru-RU"/>
    </w:rPr>
  </w:style>
  <w:style w:type="paragraph" w:customStyle="1" w:styleId="afffff9">
    <w:name w:val="#Текст_мой"/>
    <w:qFormat/>
    <w:rsid w:val="00B540EE"/>
    <w:pPr>
      <w:spacing w:line="240" w:lineRule="atLeast"/>
      <w:ind w:firstLine="283"/>
      <w:jc w:val="both"/>
    </w:pPr>
    <w:rPr>
      <w:rFonts w:ascii="SchoolBookC" w:eastAsia="Times New Roman" w:hAnsi="SchoolBookC" w:cs="SchoolBookC"/>
      <w:sz w:val="21"/>
      <w:szCs w:val="21"/>
    </w:rPr>
  </w:style>
  <w:style w:type="paragraph" w:customStyle="1" w:styleId="afffffa">
    <w:name w:val="Знак Знак Знак Знак Знак Знак Знак Знак Знак"/>
    <w:basedOn w:val="a"/>
    <w:uiPriority w:val="99"/>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
    <w:qFormat/>
    <w:rsid w:val="00B540EE"/>
    <w:pPr>
      <w:spacing w:line="240" w:lineRule="auto"/>
      <w:ind w:left="720"/>
      <w:contextualSpacing/>
    </w:pPr>
    <w:rPr>
      <w:rFonts w:ascii="Cambria" w:eastAsia="Times New Roman" w:hAnsi="Cambria"/>
      <w:sz w:val="24"/>
      <w:szCs w:val="24"/>
    </w:rPr>
  </w:style>
  <w:style w:type="paragraph" w:customStyle="1" w:styleId="default0">
    <w:name w:val="default"/>
    <w:basedOn w:val="a"/>
    <w:qFormat/>
    <w:rsid w:val="00B540EE"/>
    <w:pPr>
      <w:spacing w:after="0" w:line="240" w:lineRule="auto"/>
    </w:pPr>
    <w:rPr>
      <w:rFonts w:ascii="Times New Roman" w:eastAsia="Times New Roman" w:hAnsi="Times New Roman"/>
      <w:sz w:val="24"/>
      <w:szCs w:val="24"/>
      <w:lang w:eastAsia="ru-RU"/>
    </w:rPr>
  </w:style>
  <w:style w:type="paragraph" w:customStyle="1" w:styleId="afffffb">
    <w:name w:val="А_осн"/>
    <w:basedOn w:val="Abstract0"/>
    <w:qFormat/>
    <w:rsid w:val="00B540EE"/>
    <w:rPr>
      <w:sz w:val="28"/>
    </w:rPr>
  </w:style>
  <w:style w:type="paragraph" w:customStyle="1" w:styleId="text">
    <w:name w:val="text"/>
    <w:basedOn w:val="a"/>
    <w:uiPriority w:val="99"/>
    <w:qFormat/>
    <w:rsid w:val="00B540EE"/>
    <w:pPr>
      <w:widowControl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
    <w:uiPriority w:val="99"/>
    <w:qFormat/>
    <w:rsid w:val="00B540EE"/>
    <w:pPr>
      <w:spacing w:beforeAutospacing="1" w:afterAutospacing="1" w:line="240" w:lineRule="auto"/>
    </w:pPr>
    <w:rPr>
      <w:rFonts w:ascii="Times New Roman" w:eastAsia="Times New Roman" w:hAnsi="Times New Roman"/>
      <w:sz w:val="24"/>
      <w:szCs w:val="24"/>
      <w:lang w:eastAsia="ru-RU"/>
    </w:rPr>
  </w:style>
  <w:style w:type="paragraph" w:customStyle="1" w:styleId="114">
    <w:name w:val="Знак Знак1 Знак Знак Знак1"/>
    <w:basedOn w:val="a"/>
    <w:qFormat/>
    <w:rsid w:val="00B540EE"/>
    <w:pPr>
      <w:spacing w:after="160" w:line="240" w:lineRule="exact"/>
    </w:pPr>
    <w:rPr>
      <w:rFonts w:ascii="Verdana" w:eastAsia="Times New Roman" w:hAnsi="Verdana"/>
      <w:sz w:val="20"/>
      <w:szCs w:val="20"/>
      <w:lang w:val="en-US"/>
    </w:rPr>
  </w:style>
  <w:style w:type="paragraph" w:customStyle="1" w:styleId="1ff0">
    <w:name w:val="Знак Знак Знак Знак Знак1"/>
    <w:basedOn w:val="a"/>
    <w:qFormat/>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qFormat/>
    <w:rsid w:val="00B540EE"/>
    <w:pPr>
      <w:spacing w:after="160" w:line="240" w:lineRule="exact"/>
    </w:pPr>
    <w:rPr>
      <w:rFonts w:ascii="Arial" w:eastAsia="Times New Roman" w:hAnsi="Arial" w:cs="Arial"/>
      <w:sz w:val="20"/>
      <w:szCs w:val="20"/>
      <w:lang w:val="en-US"/>
    </w:rPr>
  </w:style>
  <w:style w:type="paragraph" w:customStyle="1" w:styleId="3f">
    <w:name w:val="Знак Знак3"/>
    <w:basedOn w:val="a"/>
    <w:qFormat/>
    <w:rsid w:val="00B540EE"/>
    <w:pPr>
      <w:spacing w:after="160" w:line="240" w:lineRule="exact"/>
    </w:pPr>
    <w:rPr>
      <w:rFonts w:ascii="Verdana" w:eastAsia="Times New Roman" w:hAnsi="Verdana"/>
      <w:sz w:val="20"/>
      <w:szCs w:val="20"/>
      <w:lang w:val="en-US"/>
    </w:rPr>
  </w:style>
  <w:style w:type="paragraph" w:customStyle="1" w:styleId="1ff1">
    <w:name w:val="Знак Знак Знак1"/>
    <w:basedOn w:val="a"/>
    <w:qFormat/>
    <w:rsid w:val="00B540EE"/>
    <w:pPr>
      <w:spacing w:after="160" w:line="240" w:lineRule="exact"/>
    </w:pPr>
    <w:rPr>
      <w:rFonts w:ascii="Verdana" w:eastAsia="Times New Roman" w:hAnsi="Verdana"/>
      <w:sz w:val="20"/>
      <w:szCs w:val="20"/>
      <w:lang w:val="en-US"/>
    </w:rPr>
  </w:style>
  <w:style w:type="paragraph" w:customStyle="1" w:styleId="1ff2">
    <w:name w:val="Знак Знак Знак Знак1"/>
    <w:basedOn w:val="a"/>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2fb">
    <w:name w:val="Знак2"/>
    <w:basedOn w:val="a"/>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215">
    <w:name w:val="Знак Знак2 Знак1"/>
    <w:basedOn w:val="a"/>
    <w:qFormat/>
    <w:rsid w:val="00B540EE"/>
    <w:pPr>
      <w:spacing w:after="160" w:line="240" w:lineRule="exact"/>
    </w:pPr>
    <w:rPr>
      <w:rFonts w:ascii="Verdana" w:eastAsia="Times New Roman" w:hAnsi="Verdana"/>
      <w:sz w:val="20"/>
      <w:szCs w:val="20"/>
      <w:lang w:val="en-US"/>
    </w:rPr>
  </w:style>
  <w:style w:type="paragraph" w:customStyle="1" w:styleId="1ff3">
    <w:name w:val="Знак Знак Знак Знак Знак Знак Знак Знак Знак1"/>
    <w:basedOn w:val="a"/>
    <w:qFormat/>
    <w:rsid w:val="00B540EE"/>
    <w:pPr>
      <w:spacing w:beforeAutospacing="1"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
    <w:qFormat/>
    <w:rsid w:val="00B540EE"/>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qFormat/>
    <w:rsid w:val="00B540EE"/>
    <w:pPr>
      <w:spacing w:after="120" w:line="480" w:lineRule="atLeast"/>
    </w:pPr>
    <w:rPr>
      <w:rFonts w:ascii="Times New Roman" w:eastAsia="Times New Roman" w:hAnsi="Times New Roman"/>
      <w:sz w:val="24"/>
      <w:szCs w:val="24"/>
      <w:lang w:eastAsia="ru-RU"/>
    </w:rPr>
  </w:style>
  <w:style w:type="paragraph" w:customStyle="1" w:styleId="afffffc">
    <w:name w:val="Основной"/>
    <w:basedOn w:val="a"/>
    <w:uiPriority w:val="99"/>
    <w:qFormat/>
    <w:rsid w:val="00B540EE"/>
    <w:pPr>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d">
    <w:name w:val="Название таблицы"/>
    <w:basedOn w:val="afffffc"/>
    <w:qFormat/>
    <w:rsid w:val="00B540EE"/>
    <w:pPr>
      <w:spacing w:before="113"/>
      <w:ind w:firstLine="0"/>
      <w:jc w:val="center"/>
    </w:pPr>
    <w:rPr>
      <w:b/>
      <w:bCs/>
    </w:rPr>
  </w:style>
  <w:style w:type="paragraph" w:customStyle="1" w:styleId="afffffe">
    <w:name w:val="Буллит"/>
    <w:basedOn w:val="afffffc"/>
    <w:qFormat/>
    <w:rsid w:val="00B540EE"/>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qFormat/>
    <w:rsid w:val="00B540EE"/>
    <w:pPr>
      <w:spacing w:after="120" w:line="240" w:lineRule="auto"/>
      <w:ind w:left="280"/>
    </w:pPr>
    <w:rPr>
      <w:rFonts w:ascii="Times New Roman" w:hAnsi="Times New Roman"/>
      <w:sz w:val="24"/>
      <w:szCs w:val="24"/>
      <w:lang w:eastAsia="ru-RU"/>
    </w:rPr>
  </w:style>
  <w:style w:type="paragraph" w:styleId="affffff">
    <w:name w:val="annotation subject"/>
    <w:basedOn w:val="affff8"/>
    <w:next w:val="affff8"/>
    <w:semiHidden/>
    <w:qFormat/>
    <w:rsid w:val="00B540EE"/>
    <w:pPr>
      <w:widowControl w:val="0"/>
      <w:spacing w:after="200" w:line="276" w:lineRule="auto"/>
    </w:pPr>
    <w:rPr>
      <w:rFonts w:ascii="Calibri" w:hAnsi="Calibri"/>
      <w:b/>
      <w:bCs/>
      <w:lang w:val="en-US" w:eastAsia="en-US"/>
    </w:rPr>
  </w:style>
  <w:style w:type="paragraph" w:styleId="affffff0">
    <w:name w:val="Revision"/>
    <w:uiPriority w:val="99"/>
    <w:semiHidden/>
    <w:qFormat/>
    <w:rsid w:val="00B540EE"/>
    <w:rPr>
      <w:rFonts w:eastAsia="Times New Roman"/>
      <w:sz w:val="22"/>
      <w:szCs w:val="22"/>
      <w:lang w:val="en-US" w:eastAsia="en-US"/>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uiPriority w:val="99"/>
    <w:semiHidden/>
    <w:qFormat/>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semiHidden/>
    <w:qFormat/>
    <w:rsid w:val="00B540EE"/>
    <w:pPr>
      <w:spacing w:after="120" w:line="240" w:lineRule="auto"/>
      <w:ind w:left="280"/>
    </w:pPr>
    <w:rPr>
      <w:rFonts w:ascii="Times New Roman" w:eastAsia="Times New Roman" w:hAnsi="Times New Roman"/>
      <w:sz w:val="24"/>
      <w:szCs w:val="24"/>
      <w:lang w:eastAsia="ru-RU"/>
    </w:rPr>
  </w:style>
  <w:style w:type="paragraph" w:customStyle="1" w:styleId="350">
    <w:name w:val="Основной текст (35)"/>
    <w:basedOn w:val="a"/>
    <w:link w:val="35"/>
    <w:uiPriority w:val="99"/>
    <w:qFormat/>
    <w:rsid w:val="00B540EE"/>
    <w:pPr>
      <w:widowControl w:val="0"/>
      <w:shd w:val="clear" w:color="auto" w:fill="FFFFFF"/>
      <w:spacing w:after="0" w:line="322" w:lineRule="exact"/>
    </w:pPr>
    <w:rPr>
      <w:rFonts w:ascii="Arial" w:hAnsi="Arial" w:cs="Arial"/>
      <w:spacing w:val="-10"/>
    </w:rPr>
  </w:style>
  <w:style w:type="paragraph" w:customStyle="1" w:styleId="3c">
    <w:name w:val="Основной текст (3)"/>
    <w:basedOn w:val="a"/>
    <w:link w:val="3b"/>
    <w:qFormat/>
    <w:rsid w:val="00B540EE"/>
    <w:pPr>
      <w:widowControl w:val="0"/>
      <w:shd w:val="clear" w:color="auto" w:fill="FFFFFF"/>
      <w:spacing w:after="0" w:line="293" w:lineRule="exact"/>
      <w:ind w:hanging="1280"/>
    </w:pPr>
    <w:rPr>
      <w:rFonts w:ascii="Times New Roman" w:eastAsia="Times New Roman" w:hAnsi="Times New Roman"/>
      <w:sz w:val="26"/>
      <w:szCs w:val="26"/>
    </w:rPr>
  </w:style>
  <w:style w:type="paragraph" w:customStyle="1" w:styleId="48">
    <w:name w:val="Основной текст (4)"/>
    <w:basedOn w:val="a"/>
    <w:link w:val="49"/>
    <w:qFormat/>
    <w:rsid w:val="00B540EE"/>
    <w:pPr>
      <w:widowControl w:val="0"/>
      <w:shd w:val="clear" w:color="auto" w:fill="FFFFFF"/>
      <w:spacing w:after="120"/>
      <w:ind w:firstLine="320"/>
      <w:jc w:val="both"/>
    </w:pPr>
    <w:rPr>
      <w:rFonts w:ascii="Times New Roman" w:eastAsia="Times New Roman" w:hAnsi="Times New Roman"/>
      <w:b/>
      <w:bCs/>
      <w:sz w:val="26"/>
      <w:szCs w:val="26"/>
    </w:rPr>
  </w:style>
  <w:style w:type="paragraph" w:customStyle="1" w:styleId="5a">
    <w:name w:val="Основной текст (5)"/>
    <w:basedOn w:val="a"/>
    <w:qFormat/>
    <w:rsid w:val="00B540EE"/>
    <w:pPr>
      <w:widowControl w:val="0"/>
      <w:shd w:val="clear" w:color="auto" w:fill="FFFFFF"/>
      <w:spacing w:after="0" w:line="211" w:lineRule="exact"/>
    </w:pPr>
    <w:rPr>
      <w:rFonts w:ascii="Times New Roman" w:eastAsia="Times New Roman" w:hAnsi="Times New Roman"/>
      <w:i/>
      <w:iCs/>
    </w:rPr>
  </w:style>
  <w:style w:type="paragraph" w:customStyle="1" w:styleId="56">
    <w:name w:val="Заголовок №5"/>
    <w:basedOn w:val="a"/>
    <w:link w:val="55"/>
    <w:qFormat/>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paragraph" w:customStyle="1" w:styleId="64">
    <w:name w:val="Основной текст (6)"/>
    <w:basedOn w:val="a"/>
    <w:link w:val="63"/>
    <w:qFormat/>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paragraph" w:customStyle="1" w:styleId="73">
    <w:name w:val="Основной текст (7)"/>
    <w:basedOn w:val="a"/>
    <w:qFormat/>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paragraph" w:customStyle="1" w:styleId="aff8">
    <w:name w:val="Подпись к картинке"/>
    <w:basedOn w:val="a"/>
    <w:link w:val="Exact"/>
    <w:qFormat/>
    <w:rsid w:val="00B540EE"/>
    <w:pPr>
      <w:widowControl w:val="0"/>
      <w:shd w:val="clear" w:color="auto" w:fill="FFFFFF"/>
      <w:spacing w:after="0"/>
    </w:pPr>
    <w:rPr>
      <w:rFonts w:ascii="Times New Roman" w:eastAsia="Times New Roman" w:hAnsi="Times New Roman"/>
      <w:sz w:val="21"/>
      <w:szCs w:val="21"/>
    </w:rPr>
  </w:style>
  <w:style w:type="paragraph" w:customStyle="1" w:styleId="28">
    <w:name w:val="Заголовок №2"/>
    <w:basedOn w:val="a"/>
    <w:link w:val="2Exact"/>
    <w:qFormat/>
    <w:rsid w:val="00B540EE"/>
    <w:pPr>
      <w:widowControl w:val="0"/>
      <w:shd w:val="clear" w:color="auto" w:fill="FFFFFF"/>
      <w:spacing w:after="0"/>
      <w:outlineLvl w:val="1"/>
    </w:pPr>
    <w:rPr>
      <w:rFonts w:ascii="Times New Roman" w:eastAsia="Times New Roman" w:hAnsi="Times New Roman"/>
      <w:b/>
      <w:bCs/>
      <w:sz w:val="26"/>
      <w:szCs w:val="26"/>
    </w:rPr>
  </w:style>
  <w:style w:type="paragraph" w:customStyle="1" w:styleId="83">
    <w:name w:val="Основной текст (8)"/>
    <w:basedOn w:val="a"/>
    <w:link w:val="82"/>
    <w:qFormat/>
    <w:rsid w:val="00B540EE"/>
    <w:pPr>
      <w:widowControl w:val="0"/>
      <w:shd w:val="clear" w:color="auto" w:fill="FFFFFF"/>
      <w:spacing w:after="0" w:line="158" w:lineRule="exact"/>
      <w:jc w:val="right"/>
    </w:pPr>
    <w:rPr>
      <w:rFonts w:ascii="Times New Roman" w:eastAsia="Times New Roman" w:hAnsi="Times New Roman"/>
      <w:sz w:val="17"/>
      <w:szCs w:val="17"/>
    </w:rPr>
  </w:style>
  <w:style w:type="paragraph" w:customStyle="1" w:styleId="105">
    <w:name w:val="Основной текст (10)"/>
    <w:basedOn w:val="a"/>
    <w:qFormat/>
    <w:rsid w:val="00B540EE"/>
    <w:pPr>
      <w:widowControl w:val="0"/>
      <w:shd w:val="clear" w:color="auto" w:fill="FFFFFF"/>
      <w:spacing w:before="540" w:after="0"/>
      <w:jc w:val="both"/>
    </w:pPr>
    <w:rPr>
      <w:rFonts w:ascii="Times New Roman" w:eastAsia="Times New Roman" w:hAnsi="Times New Roman"/>
      <w:b/>
      <w:bCs/>
      <w:i/>
      <w:iCs/>
      <w:sz w:val="21"/>
      <w:szCs w:val="21"/>
    </w:rPr>
  </w:style>
  <w:style w:type="paragraph" w:customStyle="1" w:styleId="95">
    <w:name w:val="Основной текст (9)"/>
    <w:basedOn w:val="a"/>
    <w:link w:val="94"/>
    <w:qFormat/>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paragraph" w:customStyle="1" w:styleId="112">
    <w:name w:val="Основной текст (11)"/>
    <w:basedOn w:val="a"/>
    <w:link w:val="1c"/>
    <w:uiPriority w:val="99"/>
    <w:qFormat/>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paragraph" w:customStyle="1" w:styleId="37">
    <w:name w:val="Заголовок №3"/>
    <w:basedOn w:val="a"/>
    <w:link w:val="3Exact"/>
    <w:qFormat/>
    <w:rsid w:val="00B540EE"/>
    <w:pPr>
      <w:widowControl w:val="0"/>
      <w:shd w:val="clear" w:color="auto" w:fill="FFFFFF"/>
      <w:spacing w:after="0"/>
      <w:outlineLvl w:val="2"/>
    </w:pPr>
    <w:rPr>
      <w:rFonts w:ascii="Times New Roman" w:eastAsia="Times New Roman" w:hAnsi="Times New Roman"/>
      <w:sz w:val="21"/>
      <w:szCs w:val="21"/>
      <w:lang w:val="en-US" w:bidi="en-US"/>
    </w:rPr>
  </w:style>
  <w:style w:type="paragraph" w:customStyle="1" w:styleId="2c">
    <w:name w:val="Подпись к картинке (2)"/>
    <w:basedOn w:val="a"/>
    <w:link w:val="23Exact"/>
    <w:qFormat/>
    <w:rsid w:val="00B540EE"/>
    <w:pPr>
      <w:widowControl w:val="0"/>
      <w:shd w:val="clear" w:color="auto" w:fill="FFFFFF"/>
      <w:spacing w:after="0"/>
    </w:pPr>
    <w:rPr>
      <w:rFonts w:ascii="Times New Roman" w:eastAsia="Times New Roman" w:hAnsi="Times New Roman"/>
    </w:rPr>
  </w:style>
  <w:style w:type="paragraph" w:customStyle="1" w:styleId="3f0">
    <w:name w:val="Подпись к картинке (3)"/>
    <w:basedOn w:val="a"/>
    <w:qFormat/>
    <w:rsid w:val="00B540EE"/>
    <w:pPr>
      <w:widowControl w:val="0"/>
      <w:shd w:val="clear" w:color="auto" w:fill="FFFFFF"/>
      <w:spacing w:after="0"/>
    </w:pPr>
    <w:rPr>
      <w:rFonts w:ascii="Times New Roman" w:eastAsia="Times New Roman" w:hAnsi="Times New Roman"/>
      <w:sz w:val="21"/>
      <w:szCs w:val="21"/>
    </w:rPr>
  </w:style>
  <w:style w:type="paragraph" w:customStyle="1" w:styleId="46">
    <w:name w:val="Подпись к картинке (4)"/>
    <w:basedOn w:val="a"/>
    <w:link w:val="45"/>
    <w:uiPriority w:val="99"/>
    <w:qFormat/>
    <w:rsid w:val="00B540EE"/>
    <w:pPr>
      <w:widowControl w:val="0"/>
      <w:shd w:val="clear" w:color="auto" w:fill="FFFFFF"/>
      <w:spacing w:after="0"/>
    </w:pPr>
    <w:rPr>
      <w:rFonts w:ascii="Times New Roman" w:eastAsia="Times New Roman" w:hAnsi="Times New Roman"/>
      <w:i/>
      <w:iCs/>
      <w:sz w:val="21"/>
      <w:szCs w:val="21"/>
      <w:lang w:val="en-US" w:bidi="en-US"/>
    </w:rPr>
  </w:style>
  <w:style w:type="paragraph" w:customStyle="1" w:styleId="4a">
    <w:name w:val="Заголовок №4"/>
    <w:basedOn w:val="a"/>
    <w:qFormat/>
    <w:rsid w:val="00B540EE"/>
    <w:pPr>
      <w:widowControl w:val="0"/>
      <w:shd w:val="clear" w:color="auto" w:fill="FFFFFF"/>
      <w:spacing w:before="300" w:after="180"/>
      <w:jc w:val="both"/>
      <w:outlineLvl w:val="3"/>
    </w:pPr>
    <w:rPr>
      <w:rFonts w:ascii="Times New Roman" w:eastAsia="Times New Roman" w:hAnsi="Times New Roman"/>
      <w:b/>
      <w:bCs/>
      <w:sz w:val="26"/>
      <w:szCs w:val="26"/>
    </w:rPr>
  </w:style>
  <w:style w:type="paragraph" w:customStyle="1" w:styleId="143">
    <w:name w:val="Основной текст (14)"/>
    <w:basedOn w:val="a"/>
    <w:qFormat/>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paragraph" w:customStyle="1" w:styleId="164">
    <w:name w:val="Основной текст (16)"/>
    <w:basedOn w:val="a"/>
    <w:qFormat/>
    <w:rsid w:val="00B540EE"/>
    <w:pPr>
      <w:widowControl w:val="0"/>
      <w:shd w:val="clear" w:color="auto" w:fill="FFFFFF"/>
      <w:spacing w:before="240" w:after="240"/>
    </w:pPr>
    <w:rPr>
      <w:rFonts w:ascii="Times New Roman" w:eastAsia="Times New Roman" w:hAnsi="Times New Roman"/>
      <w:b/>
      <w:bCs/>
      <w:sz w:val="19"/>
      <w:szCs w:val="19"/>
    </w:rPr>
  </w:style>
  <w:style w:type="paragraph" w:customStyle="1" w:styleId="38">
    <w:name w:val="Номер заголовка №3"/>
    <w:basedOn w:val="a"/>
    <w:link w:val="3Exact0"/>
    <w:qFormat/>
    <w:rsid w:val="00B540EE"/>
    <w:pPr>
      <w:widowControl w:val="0"/>
      <w:shd w:val="clear" w:color="auto" w:fill="FFFFFF"/>
      <w:spacing w:after="0"/>
    </w:pPr>
    <w:rPr>
      <w:rFonts w:ascii="Impact" w:eastAsia="Impact" w:hAnsi="Impact" w:cs="Impact"/>
      <w:sz w:val="19"/>
      <w:szCs w:val="19"/>
    </w:rPr>
  </w:style>
  <w:style w:type="paragraph" w:customStyle="1" w:styleId="320">
    <w:name w:val="Номер заголовка №3 (2)"/>
    <w:basedOn w:val="a"/>
    <w:link w:val="32Exact"/>
    <w:qFormat/>
    <w:rsid w:val="00B540EE"/>
    <w:pPr>
      <w:widowControl w:val="0"/>
      <w:shd w:val="clear" w:color="auto" w:fill="FFFFFF"/>
      <w:spacing w:after="0"/>
    </w:pPr>
    <w:rPr>
      <w:rFonts w:ascii="Times New Roman" w:eastAsia="Times New Roman" w:hAnsi="Times New Roman"/>
      <w:sz w:val="21"/>
      <w:szCs w:val="21"/>
    </w:rPr>
  </w:style>
  <w:style w:type="paragraph" w:customStyle="1" w:styleId="330">
    <w:name w:val="Номер заголовка №3 (3)"/>
    <w:basedOn w:val="a"/>
    <w:link w:val="33Exact"/>
    <w:qFormat/>
    <w:rsid w:val="00B540EE"/>
    <w:pPr>
      <w:widowControl w:val="0"/>
      <w:shd w:val="clear" w:color="auto" w:fill="FFFFFF"/>
      <w:spacing w:after="0"/>
    </w:pPr>
    <w:rPr>
      <w:rFonts w:ascii="Times New Roman" w:eastAsia="Times New Roman" w:hAnsi="Times New Roman"/>
      <w:sz w:val="26"/>
      <w:szCs w:val="26"/>
    </w:rPr>
  </w:style>
  <w:style w:type="paragraph" w:customStyle="1" w:styleId="174">
    <w:name w:val="Основной текст (17)"/>
    <w:basedOn w:val="a"/>
    <w:link w:val="1710"/>
    <w:qFormat/>
    <w:rsid w:val="00B540EE"/>
    <w:pPr>
      <w:widowControl w:val="0"/>
      <w:shd w:val="clear" w:color="auto" w:fill="FFFFFF"/>
      <w:spacing w:after="0"/>
    </w:pPr>
    <w:rPr>
      <w:rFonts w:ascii="Candara" w:eastAsia="Candara" w:hAnsi="Candara" w:cs="Candara"/>
    </w:rPr>
  </w:style>
  <w:style w:type="paragraph" w:customStyle="1" w:styleId="183">
    <w:name w:val="Основной текст (18)"/>
    <w:basedOn w:val="a"/>
    <w:qFormat/>
    <w:rsid w:val="00B540EE"/>
    <w:pPr>
      <w:widowControl w:val="0"/>
      <w:shd w:val="clear" w:color="auto" w:fill="FFFFFF"/>
      <w:spacing w:after="0"/>
    </w:pPr>
    <w:rPr>
      <w:rFonts w:ascii="Microsoft Sans Serif" w:eastAsia="Microsoft Sans Serif" w:hAnsi="Microsoft Sans Serif" w:cs="Microsoft Sans Serif"/>
      <w:sz w:val="16"/>
      <w:szCs w:val="16"/>
    </w:rPr>
  </w:style>
  <w:style w:type="paragraph" w:customStyle="1" w:styleId="3f1">
    <w:name w:val="Подпись к таблице (3)"/>
    <w:basedOn w:val="a"/>
    <w:qFormat/>
    <w:rsid w:val="00B540EE"/>
    <w:pPr>
      <w:widowControl w:val="0"/>
      <w:shd w:val="clear" w:color="auto" w:fill="FFFFFF"/>
      <w:spacing w:after="0"/>
    </w:pPr>
    <w:rPr>
      <w:rFonts w:ascii="Times New Roman" w:eastAsia="Times New Roman" w:hAnsi="Times New Roman"/>
      <w:i/>
      <w:iCs/>
    </w:rPr>
  </w:style>
  <w:style w:type="paragraph" w:customStyle="1" w:styleId="2fc">
    <w:name w:val="Сноска (2)"/>
    <w:basedOn w:val="a"/>
    <w:qFormat/>
    <w:rsid w:val="00B540EE"/>
    <w:pPr>
      <w:widowControl w:val="0"/>
      <w:shd w:val="clear" w:color="auto" w:fill="FFFFFF"/>
      <w:spacing w:after="0" w:line="211" w:lineRule="exact"/>
      <w:ind w:hanging="180"/>
    </w:pPr>
    <w:rPr>
      <w:rFonts w:ascii="Times New Roman" w:eastAsia="Times New Roman" w:hAnsi="Times New Roman"/>
    </w:rPr>
  </w:style>
  <w:style w:type="paragraph" w:customStyle="1" w:styleId="affffff1">
    <w:name w:val="Подпись к таблице"/>
    <w:basedOn w:val="a"/>
    <w:qFormat/>
    <w:rsid w:val="00B540EE"/>
    <w:pPr>
      <w:widowControl w:val="0"/>
      <w:shd w:val="clear" w:color="auto" w:fill="FFFFFF"/>
      <w:spacing w:after="0" w:line="168" w:lineRule="exact"/>
      <w:ind w:firstLine="300"/>
    </w:pPr>
    <w:rPr>
      <w:rFonts w:ascii="Times New Roman" w:eastAsia="Times New Roman" w:hAnsi="Times New Roman"/>
      <w:sz w:val="17"/>
      <w:szCs w:val="17"/>
    </w:rPr>
  </w:style>
  <w:style w:type="paragraph" w:customStyle="1" w:styleId="191">
    <w:name w:val="Основной текст (19)"/>
    <w:basedOn w:val="a"/>
    <w:qFormat/>
    <w:rsid w:val="00B540EE"/>
    <w:pPr>
      <w:widowControl w:val="0"/>
      <w:shd w:val="clear" w:color="auto" w:fill="FFFFFF"/>
      <w:spacing w:after="180"/>
      <w:ind w:firstLine="340"/>
      <w:jc w:val="both"/>
    </w:pPr>
    <w:rPr>
      <w:rFonts w:ascii="Times New Roman" w:eastAsia="Times New Roman" w:hAnsi="Times New Roman"/>
      <w:sz w:val="21"/>
      <w:szCs w:val="21"/>
    </w:rPr>
  </w:style>
  <w:style w:type="paragraph" w:customStyle="1" w:styleId="1f2">
    <w:name w:val="Заголовок №1"/>
    <w:basedOn w:val="a"/>
    <w:link w:val="1Exact"/>
    <w:qFormat/>
    <w:rsid w:val="00B540EE"/>
    <w:pPr>
      <w:widowControl w:val="0"/>
      <w:shd w:val="clear" w:color="auto" w:fill="FFFFFF"/>
      <w:spacing w:after="0"/>
      <w:outlineLvl w:val="0"/>
    </w:pPr>
    <w:rPr>
      <w:rFonts w:ascii="Franklin Gothic Heavy" w:eastAsia="Franklin Gothic Heavy" w:hAnsi="Franklin Gothic Heavy" w:cs="Franklin Gothic Heavy"/>
      <w:i/>
      <w:iCs/>
      <w:sz w:val="28"/>
      <w:szCs w:val="28"/>
    </w:rPr>
  </w:style>
  <w:style w:type="paragraph" w:customStyle="1" w:styleId="29">
    <w:name w:val="Номер заголовка №2"/>
    <w:basedOn w:val="a"/>
    <w:link w:val="2Exact0"/>
    <w:qFormat/>
    <w:rsid w:val="00B540EE"/>
    <w:pPr>
      <w:widowControl w:val="0"/>
      <w:shd w:val="clear" w:color="auto" w:fill="FFFFFF"/>
      <w:spacing w:before="120" w:after="0"/>
    </w:pPr>
    <w:rPr>
      <w:rFonts w:ascii="Times New Roman" w:eastAsia="Times New Roman" w:hAnsi="Times New Roman"/>
    </w:rPr>
  </w:style>
  <w:style w:type="paragraph" w:customStyle="1" w:styleId="224">
    <w:name w:val="Заголовок №2 (2)"/>
    <w:basedOn w:val="a"/>
    <w:qFormat/>
    <w:rsid w:val="00B540EE"/>
    <w:pPr>
      <w:widowControl w:val="0"/>
      <w:shd w:val="clear" w:color="auto" w:fill="FFFFFF"/>
      <w:spacing w:after="0" w:line="754" w:lineRule="exact"/>
      <w:outlineLvl w:val="1"/>
    </w:pPr>
    <w:rPr>
      <w:rFonts w:ascii="Impact" w:eastAsia="Impact" w:hAnsi="Impact" w:cs="Impact"/>
      <w:sz w:val="21"/>
      <w:szCs w:val="21"/>
    </w:rPr>
  </w:style>
  <w:style w:type="paragraph" w:customStyle="1" w:styleId="230">
    <w:name w:val="Заголовок №2 (3)"/>
    <w:basedOn w:val="a"/>
    <w:qFormat/>
    <w:rsid w:val="00B540EE"/>
    <w:pPr>
      <w:widowControl w:val="0"/>
      <w:shd w:val="clear" w:color="auto" w:fill="FFFFFF"/>
      <w:spacing w:after="0"/>
      <w:outlineLvl w:val="1"/>
    </w:pPr>
    <w:rPr>
      <w:rFonts w:ascii="Times New Roman" w:eastAsia="Times New Roman" w:hAnsi="Times New Roman"/>
      <w:sz w:val="21"/>
      <w:szCs w:val="21"/>
    </w:rPr>
  </w:style>
  <w:style w:type="paragraph" w:customStyle="1" w:styleId="225">
    <w:name w:val="Номер заголовка №2 (2)"/>
    <w:basedOn w:val="a"/>
    <w:qFormat/>
    <w:rsid w:val="00B540EE"/>
    <w:pPr>
      <w:widowControl w:val="0"/>
      <w:shd w:val="clear" w:color="auto" w:fill="FFFFFF"/>
      <w:spacing w:after="0"/>
    </w:pPr>
    <w:rPr>
      <w:rFonts w:ascii="Times New Roman" w:eastAsia="Times New Roman" w:hAnsi="Times New Roman"/>
      <w:b/>
      <w:bCs/>
      <w:sz w:val="26"/>
      <w:szCs w:val="26"/>
    </w:rPr>
  </w:style>
  <w:style w:type="paragraph" w:customStyle="1" w:styleId="5b">
    <w:name w:val="Подпись к картинке (5)"/>
    <w:basedOn w:val="a"/>
    <w:qFormat/>
    <w:rsid w:val="00B540EE"/>
    <w:pPr>
      <w:widowControl w:val="0"/>
      <w:shd w:val="clear" w:color="auto" w:fill="FFFFFF"/>
      <w:spacing w:after="0"/>
    </w:pPr>
    <w:rPr>
      <w:rFonts w:ascii="Impact" w:eastAsia="Impact" w:hAnsi="Impact" w:cs="Impact"/>
      <w:sz w:val="21"/>
      <w:szCs w:val="21"/>
    </w:rPr>
  </w:style>
  <w:style w:type="paragraph" w:customStyle="1" w:styleId="69">
    <w:name w:val="Подпись к картинке (6)"/>
    <w:basedOn w:val="a"/>
    <w:qFormat/>
    <w:rsid w:val="00B540EE"/>
    <w:pPr>
      <w:widowControl w:val="0"/>
      <w:shd w:val="clear" w:color="auto" w:fill="FFFFFF"/>
      <w:spacing w:after="0"/>
    </w:pPr>
    <w:rPr>
      <w:rFonts w:ascii="Times New Roman" w:eastAsia="Times New Roman" w:hAnsi="Times New Roman"/>
      <w:b/>
      <w:bCs/>
      <w:sz w:val="26"/>
      <w:szCs w:val="26"/>
    </w:rPr>
  </w:style>
  <w:style w:type="paragraph" w:customStyle="1" w:styleId="2fd">
    <w:name w:val="Подпись к таблице (2)"/>
    <w:basedOn w:val="a"/>
    <w:qFormat/>
    <w:rsid w:val="00B540EE"/>
    <w:pPr>
      <w:widowControl w:val="0"/>
      <w:shd w:val="clear" w:color="auto" w:fill="FFFFFF"/>
      <w:spacing w:after="0"/>
      <w:jc w:val="right"/>
    </w:pPr>
    <w:rPr>
      <w:rFonts w:ascii="Times New Roman" w:eastAsia="Times New Roman" w:hAnsi="Times New Roman"/>
      <w:sz w:val="21"/>
      <w:szCs w:val="21"/>
    </w:rPr>
  </w:style>
  <w:style w:type="paragraph" w:customStyle="1" w:styleId="22">
    <w:name w:val="Заголовок 2 Знак2"/>
    <w:basedOn w:val="a"/>
    <w:link w:val="2"/>
    <w:qFormat/>
    <w:rsid w:val="00B540EE"/>
    <w:pPr>
      <w:widowControl w:val="0"/>
      <w:shd w:val="clear" w:color="auto" w:fill="FFFFFF"/>
      <w:spacing w:after="0"/>
    </w:pPr>
    <w:rPr>
      <w:rFonts w:ascii="Times New Roman" w:eastAsia="Times New Roman" w:hAnsi="Times New Roman"/>
      <w:sz w:val="17"/>
      <w:szCs w:val="17"/>
    </w:rPr>
  </w:style>
  <w:style w:type="paragraph" w:customStyle="1" w:styleId="216">
    <w:name w:val="Основной текст (21)"/>
    <w:basedOn w:val="a"/>
    <w:qFormat/>
    <w:rsid w:val="00B540EE"/>
    <w:pPr>
      <w:widowControl w:val="0"/>
      <w:shd w:val="clear" w:color="auto" w:fill="FFFFFF"/>
      <w:spacing w:after="60"/>
    </w:pPr>
    <w:rPr>
      <w:rFonts w:ascii="Trebuchet MS" w:eastAsia="Trebuchet MS" w:hAnsi="Trebuchet MS" w:cs="Trebuchet MS"/>
      <w:i/>
      <w:iCs/>
      <w:sz w:val="15"/>
      <w:szCs w:val="15"/>
    </w:rPr>
  </w:style>
  <w:style w:type="paragraph" w:customStyle="1" w:styleId="affffff2">
    <w:name w:val="Колонтитул"/>
    <w:basedOn w:val="a"/>
    <w:qFormat/>
    <w:rsid w:val="00B540EE"/>
    <w:pPr>
      <w:widowControl w:val="0"/>
      <w:shd w:val="clear" w:color="auto" w:fill="FFFFFF"/>
      <w:spacing w:after="0"/>
    </w:pPr>
    <w:rPr>
      <w:rFonts w:ascii="Times New Roman" w:eastAsia="Times New Roman" w:hAnsi="Times New Roman"/>
      <w:i/>
      <w:iCs/>
      <w:sz w:val="18"/>
      <w:szCs w:val="18"/>
    </w:rPr>
  </w:style>
  <w:style w:type="paragraph" w:customStyle="1" w:styleId="217">
    <w:name w:val="Основной текст (2)1"/>
    <w:basedOn w:val="a"/>
    <w:uiPriority w:val="99"/>
    <w:qFormat/>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paragraph" w:customStyle="1" w:styleId="123">
    <w:name w:val="Заголовок №1 (2)"/>
    <w:basedOn w:val="a"/>
    <w:link w:val="122"/>
    <w:uiPriority w:val="99"/>
    <w:qFormat/>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paragraph" w:customStyle="1" w:styleId="67">
    <w:name w:val="Оглавление 6 Знак"/>
    <w:basedOn w:val="a"/>
    <w:link w:val="66"/>
    <w:qFormat/>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paragraph" w:customStyle="1" w:styleId="251">
    <w:name w:val="Основной текст (25)"/>
    <w:basedOn w:val="a"/>
    <w:uiPriority w:val="99"/>
    <w:qFormat/>
    <w:rsid w:val="00B540EE"/>
    <w:pPr>
      <w:widowControl w:val="0"/>
      <w:shd w:val="clear" w:color="auto" w:fill="FFFFFF"/>
      <w:spacing w:before="240" w:after="0" w:line="211" w:lineRule="exact"/>
    </w:pPr>
    <w:rPr>
      <w:rFonts w:ascii="Times New Roman" w:eastAsia="Times New Roman" w:hAnsi="Times New Roman"/>
      <w:b/>
      <w:bCs/>
      <w:sz w:val="20"/>
      <w:szCs w:val="20"/>
    </w:rPr>
  </w:style>
  <w:style w:type="paragraph" w:customStyle="1" w:styleId="1110">
    <w:name w:val="Основной текст (11)1"/>
    <w:basedOn w:val="a"/>
    <w:uiPriority w:val="99"/>
    <w:qFormat/>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
    <w:uiPriority w:val="99"/>
    <w:qFormat/>
    <w:rsid w:val="00B540EE"/>
    <w:pPr>
      <w:widowControl w:val="0"/>
      <w:shd w:val="clear" w:color="auto" w:fill="FFFFFF"/>
      <w:spacing w:after="60" w:line="240" w:lineRule="atLeast"/>
    </w:pPr>
    <w:rPr>
      <w:rFonts w:ascii="Times New Roman" w:hAnsi="Times New Roman"/>
      <w:b/>
      <w:bCs/>
      <w:sz w:val="20"/>
      <w:szCs w:val="20"/>
    </w:rPr>
  </w:style>
  <w:style w:type="paragraph" w:customStyle="1" w:styleId="242">
    <w:name w:val="Основной текст (24)"/>
    <w:basedOn w:val="a"/>
    <w:uiPriority w:val="99"/>
    <w:qFormat/>
    <w:rsid w:val="00B540EE"/>
    <w:pPr>
      <w:widowControl w:val="0"/>
      <w:shd w:val="clear" w:color="auto" w:fill="FFFFFF"/>
      <w:spacing w:after="0" w:line="206" w:lineRule="exact"/>
    </w:pPr>
    <w:rPr>
      <w:rFonts w:ascii="Times New Roman" w:hAnsi="Times New Roman"/>
      <w:sz w:val="20"/>
      <w:szCs w:val="20"/>
    </w:rPr>
  </w:style>
  <w:style w:type="paragraph" w:customStyle="1" w:styleId="49">
    <w:name w:val="Подпись к таблице (4)"/>
    <w:basedOn w:val="a"/>
    <w:link w:val="48"/>
    <w:uiPriority w:val="99"/>
    <w:qFormat/>
    <w:rsid w:val="00B540EE"/>
    <w:pPr>
      <w:widowControl w:val="0"/>
      <w:shd w:val="clear" w:color="auto" w:fill="FFFFFF"/>
      <w:spacing w:after="0" w:line="240" w:lineRule="atLeast"/>
      <w:jc w:val="right"/>
    </w:pPr>
    <w:rPr>
      <w:rFonts w:ascii="Times New Roman" w:hAnsi="Times New Roman"/>
      <w:sz w:val="20"/>
      <w:szCs w:val="20"/>
    </w:rPr>
  </w:style>
  <w:style w:type="paragraph" w:customStyle="1" w:styleId="281">
    <w:name w:val="Основной текст (28)"/>
    <w:basedOn w:val="a"/>
    <w:uiPriority w:val="99"/>
    <w:qFormat/>
    <w:rsid w:val="00B540EE"/>
    <w:pPr>
      <w:widowControl w:val="0"/>
      <w:shd w:val="clear" w:color="auto" w:fill="FFFFFF"/>
      <w:spacing w:after="0" w:line="240" w:lineRule="atLeast"/>
    </w:pPr>
    <w:rPr>
      <w:rFonts w:ascii="Arial" w:hAnsi="Arial" w:cs="Arial"/>
      <w:sz w:val="18"/>
      <w:szCs w:val="18"/>
    </w:rPr>
  </w:style>
  <w:style w:type="paragraph" w:customStyle="1" w:styleId="223">
    <w:name w:val="Основной текст (22)"/>
    <w:basedOn w:val="a"/>
    <w:link w:val="222"/>
    <w:uiPriority w:val="99"/>
    <w:qFormat/>
    <w:rsid w:val="00B540EE"/>
    <w:pPr>
      <w:widowControl w:val="0"/>
      <w:shd w:val="clear" w:color="auto" w:fill="FFFFFF"/>
      <w:spacing w:after="60" w:line="211" w:lineRule="exact"/>
    </w:pPr>
    <w:rPr>
      <w:rFonts w:ascii="Times New Roman" w:hAnsi="Times New Roman"/>
      <w:i/>
      <w:iCs/>
    </w:rPr>
  </w:style>
  <w:style w:type="paragraph" w:customStyle="1" w:styleId="affffff3">
    <w:name w:val="Оглавление"/>
    <w:basedOn w:val="a"/>
    <w:qFormat/>
    <w:rsid w:val="00B540EE"/>
    <w:pPr>
      <w:widowControl w:val="0"/>
      <w:shd w:val="clear" w:color="auto" w:fill="FFFFFF"/>
      <w:spacing w:after="0" w:line="269" w:lineRule="exact"/>
      <w:ind w:firstLine="380"/>
      <w:jc w:val="both"/>
    </w:pPr>
    <w:rPr>
      <w:rFonts w:ascii="Times New Roman" w:hAnsi="Times New Roman"/>
    </w:rPr>
  </w:style>
  <w:style w:type="paragraph" w:customStyle="1" w:styleId="3f2">
    <w:name w:val="Оглавление (3)"/>
    <w:basedOn w:val="a"/>
    <w:uiPriority w:val="99"/>
    <w:qFormat/>
    <w:rsid w:val="00B540EE"/>
    <w:pPr>
      <w:widowControl w:val="0"/>
      <w:shd w:val="clear" w:color="auto" w:fill="FFFFFF"/>
      <w:spacing w:after="0" w:line="269" w:lineRule="exact"/>
      <w:ind w:firstLine="380"/>
      <w:jc w:val="both"/>
    </w:pPr>
    <w:rPr>
      <w:rFonts w:ascii="Times New Roman" w:hAnsi="Times New Roman"/>
      <w:b/>
      <w:bCs/>
      <w:sz w:val="17"/>
      <w:szCs w:val="17"/>
    </w:rPr>
  </w:style>
  <w:style w:type="paragraph" w:customStyle="1" w:styleId="85">
    <w:name w:val="Оглавление 8 Знак"/>
    <w:basedOn w:val="a"/>
    <w:link w:val="84"/>
    <w:qFormat/>
    <w:rsid w:val="00B540EE"/>
    <w:pPr>
      <w:widowControl w:val="0"/>
      <w:shd w:val="clear" w:color="auto" w:fill="FFFFFF"/>
      <w:spacing w:before="120" w:after="120"/>
      <w:jc w:val="both"/>
      <w:outlineLvl w:val="7"/>
    </w:pPr>
    <w:rPr>
      <w:rFonts w:ascii="Times New Roman" w:eastAsia="Times New Roman" w:hAnsi="Times New Roman"/>
      <w:b/>
      <w:bCs/>
    </w:rPr>
  </w:style>
  <w:style w:type="paragraph" w:customStyle="1" w:styleId="97">
    <w:name w:val="Оглавление 9 Знак"/>
    <w:basedOn w:val="a"/>
    <w:link w:val="96"/>
    <w:qFormat/>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paragraph" w:customStyle="1" w:styleId="5c">
    <w:name w:val="Сноска (5)"/>
    <w:basedOn w:val="a"/>
    <w:qFormat/>
    <w:rsid w:val="00B540EE"/>
    <w:pPr>
      <w:widowControl w:val="0"/>
      <w:shd w:val="clear" w:color="auto" w:fill="FFFFFF"/>
      <w:spacing w:before="180" w:after="60"/>
      <w:jc w:val="both"/>
    </w:pPr>
    <w:rPr>
      <w:rFonts w:ascii="Times New Roman" w:eastAsia="Times New Roman" w:hAnsi="Times New Roman"/>
      <w:b/>
      <w:bCs/>
      <w:i/>
      <w:iCs/>
    </w:rPr>
  </w:style>
  <w:style w:type="paragraph" w:customStyle="1" w:styleId="104">
    <w:name w:val="Заголовок №10"/>
    <w:basedOn w:val="a"/>
    <w:link w:val="103"/>
    <w:qFormat/>
    <w:rsid w:val="00B540EE"/>
    <w:pPr>
      <w:widowControl w:val="0"/>
      <w:shd w:val="clear" w:color="auto" w:fill="FFFFFF"/>
      <w:spacing w:after="0" w:line="221" w:lineRule="exact"/>
      <w:jc w:val="center"/>
    </w:pPr>
    <w:rPr>
      <w:rFonts w:ascii="Tahoma" w:eastAsia="Tahoma" w:hAnsi="Tahoma" w:cs="Tahoma"/>
      <w:b/>
      <w:bCs/>
      <w:sz w:val="18"/>
      <w:szCs w:val="18"/>
    </w:rPr>
  </w:style>
  <w:style w:type="paragraph" w:customStyle="1" w:styleId="affffff4">
    <w:name w:val="НОМЕРА"/>
    <w:basedOn w:val="afff9"/>
    <w:uiPriority w:val="99"/>
    <w:qFormat/>
    <w:rsid w:val="00175DBF"/>
    <w:pPr>
      <w:spacing w:beforeAutospacing="0" w:after="0" w:afterAutospacing="0"/>
      <w:jc w:val="both"/>
    </w:pPr>
    <w:rPr>
      <w:rFonts w:ascii="Arial Narrow" w:eastAsia="Calibri" w:hAnsi="Arial Narrow"/>
      <w:sz w:val="18"/>
      <w:szCs w:val="18"/>
    </w:rPr>
  </w:style>
  <w:style w:type="paragraph" w:styleId="2fe">
    <w:name w:val="Quote"/>
    <w:basedOn w:val="a"/>
    <w:next w:val="a"/>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paragraph" w:customStyle="1" w:styleId="c16">
    <w:name w:val="c16"/>
    <w:basedOn w:val="a"/>
    <w:qFormat/>
    <w:rsid w:val="0003396C"/>
    <w:pPr>
      <w:spacing w:beforeAutospacing="1" w:afterAutospacing="1" w:line="240" w:lineRule="auto"/>
    </w:pPr>
    <w:rPr>
      <w:rFonts w:ascii="Times New Roman" w:eastAsia="Times New Roman" w:hAnsi="Times New Roman"/>
      <w:sz w:val="24"/>
      <w:szCs w:val="24"/>
      <w:lang w:eastAsia="ru-RU"/>
    </w:rPr>
  </w:style>
  <w:style w:type="paragraph" w:customStyle="1" w:styleId="218">
    <w:name w:val="Основной текст с отступом 21"/>
    <w:basedOn w:val="a"/>
    <w:uiPriority w:val="99"/>
    <w:qFormat/>
    <w:rsid w:val="00384A6A"/>
    <w:pPr>
      <w:spacing w:after="0" w:line="240" w:lineRule="auto"/>
      <w:ind w:firstLine="709"/>
      <w:jc w:val="both"/>
    </w:pPr>
    <w:rPr>
      <w:rFonts w:ascii="Times New Roman" w:eastAsia="Times New Roman" w:hAnsi="Times New Roman"/>
      <w:szCs w:val="20"/>
      <w:lang w:eastAsia="ru-RU"/>
    </w:rPr>
  </w:style>
  <w:style w:type="paragraph" w:customStyle="1" w:styleId="affffff5">
    <w:name w:val="Таблица"/>
    <w:basedOn w:val="afffffc"/>
    <w:uiPriority w:val="99"/>
    <w:qFormat/>
    <w:rsid w:val="00933F63"/>
    <w:pPr>
      <w:tabs>
        <w:tab w:val="left" w:pos="4500"/>
        <w:tab w:val="left" w:pos="9180"/>
        <w:tab w:val="left" w:pos="9360"/>
      </w:tabs>
      <w:spacing w:line="194" w:lineRule="atLeast"/>
      <w:ind w:firstLine="0"/>
      <w:jc w:val="left"/>
    </w:pPr>
    <w:rPr>
      <w:rFonts w:eastAsia="Calibri" w:cs="Times New Roman"/>
      <w:sz w:val="19"/>
      <w:szCs w:val="19"/>
    </w:rPr>
  </w:style>
  <w:style w:type="paragraph" w:styleId="affffff6">
    <w:name w:val="Message Header"/>
    <w:basedOn w:val="affffff5"/>
    <w:uiPriority w:val="99"/>
    <w:qFormat/>
    <w:rsid w:val="00933F63"/>
    <w:pPr>
      <w:jc w:val="center"/>
    </w:pPr>
    <w:rPr>
      <w:rFonts w:ascii="Cambria" w:hAnsi="Cambria"/>
      <w:color w:val="auto"/>
      <w:sz w:val="24"/>
      <w:szCs w:val="20"/>
    </w:rPr>
  </w:style>
  <w:style w:type="paragraph" w:customStyle="1" w:styleId="NoParagraphStyle">
    <w:name w:val="[No Paragraph Style]"/>
    <w:uiPriority w:val="99"/>
    <w:qFormat/>
    <w:rsid w:val="00933F63"/>
    <w:pPr>
      <w:spacing w:line="288" w:lineRule="auto"/>
      <w:textAlignment w:val="center"/>
    </w:pPr>
    <w:rPr>
      <w:rFonts w:ascii="Minion Pro" w:eastAsia="Times New Roman" w:hAnsi="Minion Pro" w:cs="Minion Pro"/>
      <w:color w:val="000000"/>
      <w:sz w:val="24"/>
      <w:szCs w:val="24"/>
      <w:lang w:val="en-GB"/>
    </w:rPr>
  </w:style>
  <w:style w:type="paragraph" w:customStyle="1" w:styleId="1710">
    <w:name w:val="Основной текст (17)1"/>
    <w:basedOn w:val="a"/>
    <w:link w:val="174"/>
    <w:uiPriority w:val="99"/>
    <w:qFormat/>
    <w:rsid w:val="00933F63"/>
    <w:pPr>
      <w:shd w:val="clear" w:color="auto" w:fill="FFFFFF"/>
      <w:spacing w:after="60" w:line="211" w:lineRule="exact"/>
      <w:ind w:firstLine="400"/>
      <w:jc w:val="both"/>
    </w:pPr>
    <w:rPr>
      <w:b/>
      <w:bCs/>
      <w:lang w:eastAsia="ru-RU"/>
    </w:rPr>
  </w:style>
  <w:style w:type="paragraph" w:customStyle="1" w:styleId="c19">
    <w:name w:val="c19"/>
    <w:basedOn w:val="a"/>
    <w:qFormat/>
    <w:rsid w:val="00195FE4"/>
    <w:pPr>
      <w:spacing w:beforeAutospacing="1" w:afterAutospacing="1" w:line="240" w:lineRule="auto"/>
    </w:pPr>
    <w:rPr>
      <w:rFonts w:ascii="Times New Roman" w:eastAsia="Times New Roman" w:hAnsi="Times New Roman"/>
      <w:sz w:val="24"/>
      <w:szCs w:val="24"/>
      <w:lang w:eastAsia="ru-RU"/>
    </w:rPr>
  </w:style>
  <w:style w:type="paragraph" w:customStyle="1" w:styleId="c20">
    <w:name w:val="c20"/>
    <w:basedOn w:val="a"/>
    <w:qFormat/>
    <w:rsid w:val="00AF482B"/>
    <w:pPr>
      <w:spacing w:beforeAutospacing="1" w:afterAutospacing="1" w:line="240" w:lineRule="auto"/>
    </w:pPr>
    <w:rPr>
      <w:rFonts w:ascii="Times New Roman" w:eastAsia="Times New Roman" w:hAnsi="Times New Roman"/>
      <w:sz w:val="24"/>
      <w:szCs w:val="24"/>
      <w:lang w:eastAsia="ru-RU"/>
    </w:rPr>
  </w:style>
  <w:style w:type="paragraph" w:customStyle="1" w:styleId="affffff7">
    <w:name w:val="Содержимое врезки"/>
    <w:basedOn w:val="a"/>
    <w:qFormat/>
  </w:style>
  <w:style w:type="numbering" w:customStyle="1" w:styleId="1ff4">
    <w:name w:val="Нет списка1"/>
    <w:uiPriority w:val="99"/>
    <w:semiHidden/>
    <w:unhideWhenUsed/>
    <w:qFormat/>
    <w:rsid w:val="00B540EE"/>
  </w:style>
  <w:style w:type="numbering" w:customStyle="1" w:styleId="2ff">
    <w:name w:val="Нет списка2"/>
    <w:uiPriority w:val="99"/>
    <w:semiHidden/>
    <w:unhideWhenUsed/>
    <w:qFormat/>
    <w:rsid w:val="00B540EE"/>
  </w:style>
  <w:style w:type="table" w:styleId="affffff8">
    <w:name w:val="Table Grid"/>
    <w:basedOn w:val="a1"/>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5">
    <w:name w:val="Сетка таблицы1"/>
    <w:basedOn w:val="a1"/>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wmf"/><Relationship Id="rId42" Type="http://schemas.openxmlformats.org/officeDocument/2006/relationships/image" Target="media/image17.png"/><Relationship Id="rId47" Type="http://schemas.openxmlformats.org/officeDocument/2006/relationships/oleObject" Target="embeddings/oleObject21.bin"/><Relationship Id="rId63" Type="http://schemas.openxmlformats.org/officeDocument/2006/relationships/image" Target="media/image26.png"/><Relationship Id="rId68" Type="http://schemas.openxmlformats.org/officeDocument/2006/relationships/oleObject" Target="embeddings/oleObject32.bin"/><Relationship Id="rId84" Type="http://schemas.openxmlformats.org/officeDocument/2006/relationships/theme" Target="theme/theme1.xml"/><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0.png"/><Relationship Id="rId58" Type="http://schemas.openxmlformats.org/officeDocument/2006/relationships/oleObject" Target="embeddings/oleObject27.bin"/><Relationship Id="rId74" Type="http://schemas.openxmlformats.org/officeDocument/2006/relationships/image" Target="media/image32.wmf"/><Relationship Id="rId79" Type="http://schemas.openxmlformats.org/officeDocument/2006/relationships/image" Target="media/image37.w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footer" Target="footer2.xml"/><Relationship Id="rId19" Type="http://schemas.openxmlformats.org/officeDocument/2006/relationships/image" Target="media/image7.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5.wmf"/><Relationship Id="rId8" Type="http://schemas.openxmlformats.org/officeDocument/2006/relationships/image" Target="media/image1.jpeg"/><Relationship Id="rId51" Type="http://schemas.openxmlformats.org/officeDocument/2006/relationships/oleObject" Target="embeddings/oleObject25.bin"/><Relationship Id="rId72" Type="http://schemas.openxmlformats.org/officeDocument/2006/relationships/image" Target="media/image30.wmf"/><Relationship Id="rId80" Type="http://schemas.openxmlformats.org/officeDocument/2006/relationships/hyperlink" Target="consultantplus://offline/ref=8CAB57C425D15A44E58F69CE1559B3F57DB101E2FB35B765159F90B1F31D8C81EACD817015F26B51y6DAI"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10" Type="http://schemas.openxmlformats.org/officeDocument/2006/relationships/oleObject" Target="embeddings/oleObject1.bin"/><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image" Target="media/image36.wmf"/><Relationship Id="rId81" Type="http://schemas.openxmlformats.org/officeDocument/2006/relationships/hyperlink" Target="http://yarash.ucoz.ru/gb" TargetMode="Externa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4.bin"/><Relationship Id="rId55" Type="http://schemas.openxmlformats.org/officeDocument/2006/relationships/image" Target="media/image22.wmf"/><Relationship Id="rId76" Type="http://schemas.openxmlformats.org/officeDocument/2006/relationships/image" Target="media/image34.wmf"/><Relationship Id="rId7" Type="http://schemas.openxmlformats.org/officeDocument/2006/relationships/endnotes" Target="end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1.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307F5-3469-4B07-AEEE-9B4E6224E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425</Pages>
  <Words>185670</Words>
  <Characters>1058321</Characters>
  <Application>Microsoft Office Word</Application>
  <DocSecurity>0</DocSecurity>
  <Lines>8819</Lines>
  <Paragraphs>2483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dc:description/>
  <cp:lastModifiedBy>m12503</cp:lastModifiedBy>
  <cp:revision>51</cp:revision>
  <cp:lastPrinted>2019-06-26T15:28:00Z</cp:lastPrinted>
  <dcterms:created xsi:type="dcterms:W3CDTF">2015-09-03T09:35:00Z</dcterms:created>
  <dcterms:modified xsi:type="dcterms:W3CDTF">2020-06-02T05:07:00Z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